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18066" w14:textId="77777777" w:rsidR="00577BF1" w:rsidRDefault="007D4B8C">
      <w:pPr>
        <w:jc w:val="center"/>
        <w:rPr>
          <w:rFonts w:ascii="Arial" w:eastAsia="Arial" w:hAnsi="Arial" w:cs="Arial"/>
          <w:sz w:val="24"/>
          <w:szCs w:val="24"/>
        </w:rPr>
      </w:pPr>
      <w:r>
        <w:rPr>
          <w:rFonts w:ascii="Arial" w:eastAsia="Arial" w:hAnsi="Arial" w:cs="Arial"/>
          <w:b/>
          <w:sz w:val="24"/>
          <w:szCs w:val="24"/>
        </w:rPr>
        <w:t>Manchester City Council</w:t>
      </w:r>
    </w:p>
    <w:p w14:paraId="52F7BA6C" w14:textId="77777777" w:rsidR="00577BF1" w:rsidRDefault="007D4B8C">
      <w:pPr>
        <w:jc w:val="center"/>
        <w:rPr>
          <w:rFonts w:ascii="Arial" w:eastAsia="Arial" w:hAnsi="Arial" w:cs="Arial"/>
          <w:sz w:val="24"/>
          <w:szCs w:val="24"/>
        </w:rPr>
      </w:pPr>
      <w:r>
        <w:rPr>
          <w:rFonts w:ascii="Arial" w:eastAsia="Arial" w:hAnsi="Arial" w:cs="Arial"/>
          <w:b/>
          <w:sz w:val="24"/>
          <w:szCs w:val="24"/>
        </w:rPr>
        <w:t>Role Profile</w:t>
      </w:r>
    </w:p>
    <w:p w14:paraId="04B79455" w14:textId="77777777" w:rsidR="00577BF1" w:rsidRDefault="00577BF1">
      <w:pPr>
        <w:jc w:val="center"/>
        <w:rPr>
          <w:rFonts w:ascii="Arial" w:eastAsia="Arial" w:hAnsi="Arial" w:cs="Arial"/>
          <w:sz w:val="24"/>
          <w:szCs w:val="24"/>
        </w:rPr>
      </w:pPr>
    </w:p>
    <w:p w14:paraId="11C24537" w14:textId="6BEBF9E1" w:rsidR="00577BF1" w:rsidRDefault="0063709A">
      <w:pPr>
        <w:jc w:val="center"/>
        <w:rPr>
          <w:rFonts w:ascii="Arial" w:eastAsia="Arial" w:hAnsi="Arial" w:cs="Arial"/>
          <w:sz w:val="24"/>
          <w:szCs w:val="24"/>
        </w:rPr>
      </w:pPr>
      <w:r>
        <w:rPr>
          <w:rFonts w:ascii="Arial" w:eastAsia="Arial" w:hAnsi="Arial" w:cs="Arial"/>
          <w:b/>
          <w:sz w:val="24"/>
          <w:szCs w:val="24"/>
        </w:rPr>
        <w:t xml:space="preserve">Event </w:t>
      </w:r>
      <w:r w:rsidR="00BF05B5">
        <w:rPr>
          <w:rFonts w:ascii="Arial" w:eastAsia="Arial" w:hAnsi="Arial" w:cs="Arial"/>
          <w:b/>
          <w:sz w:val="24"/>
          <w:szCs w:val="24"/>
        </w:rPr>
        <w:t>Operations</w:t>
      </w:r>
      <w:r w:rsidR="00DB7DBE">
        <w:rPr>
          <w:rFonts w:ascii="Arial" w:eastAsia="Arial" w:hAnsi="Arial" w:cs="Arial"/>
          <w:b/>
          <w:sz w:val="24"/>
          <w:szCs w:val="24"/>
        </w:rPr>
        <w:t xml:space="preserve"> and </w:t>
      </w:r>
      <w:r>
        <w:rPr>
          <w:rFonts w:ascii="Arial" w:eastAsia="Arial" w:hAnsi="Arial" w:cs="Arial"/>
          <w:b/>
          <w:sz w:val="24"/>
          <w:szCs w:val="24"/>
        </w:rPr>
        <w:t>Development</w:t>
      </w:r>
      <w:r w:rsidR="00DB7DBE">
        <w:rPr>
          <w:rFonts w:ascii="Arial" w:eastAsia="Arial" w:hAnsi="Arial" w:cs="Arial"/>
          <w:b/>
          <w:sz w:val="24"/>
          <w:szCs w:val="24"/>
        </w:rPr>
        <w:t xml:space="preserve"> Lead</w:t>
      </w:r>
      <w:r w:rsidR="007D4B8C">
        <w:rPr>
          <w:rFonts w:ascii="Arial" w:eastAsia="Arial" w:hAnsi="Arial" w:cs="Arial"/>
          <w:b/>
          <w:sz w:val="24"/>
          <w:szCs w:val="24"/>
        </w:rPr>
        <w:t>, Grade 12</w:t>
      </w:r>
    </w:p>
    <w:p w14:paraId="64E61BA1" w14:textId="77777777" w:rsidR="00577BF1" w:rsidRDefault="00577BF1">
      <w:pPr>
        <w:jc w:val="center"/>
        <w:rPr>
          <w:rFonts w:ascii="Arial" w:eastAsia="Arial" w:hAnsi="Arial" w:cs="Arial"/>
          <w:sz w:val="24"/>
          <w:szCs w:val="24"/>
        </w:rPr>
      </w:pPr>
    </w:p>
    <w:p w14:paraId="1AB4F3CB" w14:textId="169D543A" w:rsidR="0063709A" w:rsidRDefault="003D45AF">
      <w:pPr>
        <w:jc w:val="center"/>
        <w:rPr>
          <w:rFonts w:ascii="Arial" w:eastAsia="Arial" w:hAnsi="Arial" w:cs="Arial"/>
          <w:b/>
          <w:sz w:val="24"/>
          <w:szCs w:val="24"/>
        </w:rPr>
      </w:pPr>
      <w:r>
        <w:rPr>
          <w:rFonts w:ascii="Arial" w:eastAsia="Arial" w:hAnsi="Arial" w:cs="Arial"/>
          <w:b/>
          <w:sz w:val="24"/>
          <w:szCs w:val="24"/>
        </w:rPr>
        <w:t xml:space="preserve">Leisure, Events &amp; Contracts </w:t>
      </w:r>
      <w:r w:rsidR="007D4B8C">
        <w:rPr>
          <w:rFonts w:ascii="Arial" w:eastAsia="Arial" w:hAnsi="Arial" w:cs="Arial"/>
          <w:b/>
          <w:sz w:val="24"/>
          <w:szCs w:val="24"/>
        </w:rPr>
        <w:t xml:space="preserve">Service, </w:t>
      </w:r>
    </w:p>
    <w:p w14:paraId="6ABEE8B8" w14:textId="1AC2D571" w:rsidR="00577BF1" w:rsidRDefault="007D4B8C">
      <w:pPr>
        <w:jc w:val="center"/>
        <w:rPr>
          <w:rFonts w:ascii="Arial" w:eastAsia="Arial" w:hAnsi="Arial" w:cs="Arial"/>
          <w:sz w:val="24"/>
          <w:szCs w:val="24"/>
        </w:rPr>
      </w:pPr>
      <w:r>
        <w:rPr>
          <w:rFonts w:ascii="Arial" w:eastAsia="Arial" w:hAnsi="Arial" w:cs="Arial"/>
          <w:b/>
          <w:sz w:val="24"/>
          <w:szCs w:val="24"/>
        </w:rPr>
        <w:t>Neighbourhoods Directorate</w:t>
      </w:r>
    </w:p>
    <w:p w14:paraId="02D98F6A" w14:textId="77777777" w:rsidR="0063709A" w:rsidRDefault="0063709A">
      <w:pPr>
        <w:jc w:val="center"/>
        <w:rPr>
          <w:rFonts w:ascii="Arial" w:eastAsia="Arial" w:hAnsi="Arial" w:cs="Arial"/>
          <w:b/>
          <w:sz w:val="24"/>
          <w:szCs w:val="24"/>
        </w:rPr>
      </w:pPr>
    </w:p>
    <w:p w14:paraId="3AB209A3" w14:textId="3A3EED0A" w:rsidR="00BF05B5" w:rsidRDefault="007D4B8C" w:rsidP="00BF05B5">
      <w:pPr>
        <w:jc w:val="center"/>
        <w:outlineLvl w:val="0"/>
        <w:rPr>
          <w:rFonts w:ascii="Arial" w:hAnsi="Arial" w:cs="Arial"/>
          <w:b/>
          <w:bCs/>
          <w:sz w:val="24"/>
          <w:szCs w:val="24"/>
        </w:rPr>
      </w:pPr>
      <w:r>
        <w:rPr>
          <w:rFonts w:ascii="Arial" w:eastAsia="Arial" w:hAnsi="Arial" w:cs="Arial"/>
          <w:b/>
          <w:sz w:val="24"/>
          <w:szCs w:val="24"/>
        </w:rPr>
        <w:t>Reports to:</w:t>
      </w:r>
      <w:r w:rsidR="00BF05B5" w:rsidRPr="00BF05B5">
        <w:rPr>
          <w:rFonts w:ascii="Arial" w:hAnsi="Arial" w:cs="Arial"/>
          <w:b/>
          <w:bCs/>
        </w:rPr>
        <w:t xml:space="preserve"> </w:t>
      </w:r>
      <w:r w:rsidR="00BF05B5" w:rsidRPr="00B01E5B">
        <w:rPr>
          <w:rFonts w:ascii="Arial" w:hAnsi="Arial" w:cs="Arial"/>
          <w:b/>
          <w:bCs/>
          <w:sz w:val="24"/>
          <w:szCs w:val="24"/>
        </w:rPr>
        <w:t xml:space="preserve">Head of Major Events &amp; Partnerships </w:t>
      </w:r>
    </w:p>
    <w:p w14:paraId="6B80AFE5" w14:textId="77777777" w:rsidR="001B19D0" w:rsidRDefault="001B19D0" w:rsidP="00BF05B5">
      <w:pPr>
        <w:jc w:val="center"/>
        <w:outlineLvl w:val="0"/>
        <w:rPr>
          <w:rFonts w:ascii="Arial" w:hAnsi="Arial" w:cs="Arial"/>
          <w:b/>
          <w:bCs/>
          <w:sz w:val="24"/>
          <w:szCs w:val="24"/>
        </w:rPr>
      </w:pPr>
    </w:p>
    <w:p w14:paraId="76C07FC9" w14:textId="77777777" w:rsidR="001B19D0" w:rsidRDefault="001B19D0" w:rsidP="00BF05B5">
      <w:pPr>
        <w:jc w:val="center"/>
        <w:outlineLvl w:val="0"/>
        <w:rPr>
          <w:rFonts w:ascii="Arial" w:hAnsi="Arial" w:cs="Arial"/>
          <w:b/>
          <w:bCs/>
        </w:rPr>
      </w:pPr>
    </w:p>
    <w:p w14:paraId="72FFE7D9" w14:textId="77777777" w:rsidR="001B19D0" w:rsidRDefault="001B19D0" w:rsidP="001B19D0">
      <w:pPr>
        <w:jc w:val="center"/>
        <w:rPr>
          <w:rFonts w:ascii="Arial" w:eastAsia="Arial" w:hAnsi="Arial" w:cs="Arial"/>
          <w:sz w:val="24"/>
          <w:szCs w:val="24"/>
        </w:rPr>
      </w:pPr>
      <w:r>
        <w:rPr>
          <w:rFonts w:ascii="Arial" w:eastAsia="Arial" w:hAnsi="Arial" w:cs="Arial"/>
          <w:b/>
          <w:sz w:val="24"/>
          <w:szCs w:val="24"/>
        </w:rPr>
        <w:t>Job Family: Commissioning and Commercial</w:t>
      </w:r>
    </w:p>
    <w:p w14:paraId="38F2D700" w14:textId="7A28C0A0" w:rsidR="00577BF1" w:rsidRDefault="00577BF1">
      <w:pPr>
        <w:jc w:val="center"/>
        <w:rPr>
          <w:rFonts w:ascii="Arial" w:eastAsia="Arial" w:hAnsi="Arial" w:cs="Arial"/>
          <w:sz w:val="24"/>
          <w:szCs w:val="24"/>
        </w:rPr>
      </w:pPr>
    </w:p>
    <w:p w14:paraId="572EF404" w14:textId="77777777" w:rsidR="00577BF1" w:rsidRDefault="00577BF1">
      <w:pPr>
        <w:jc w:val="center"/>
        <w:rPr>
          <w:rFonts w:ascii="Arial" w:eastAsia="Arial" w:hAnsi="Arial" w:cs="Arial"/>
          <w:sz w:val="24"/>
          <w:szCs w:val="24"/>
        </w:rPr>
      </w:pPr>
    </w:p>
    <w:p w14:paraId="16D7F7E3" w14:textId="77777777" w:rsidR="00577BF1" w:rsidRDefault="00577BF1">
      <w:pPr>
        <w:jc w:val="center"/>
        <w:rPr>
          <w:rFonts w:ascii="Arial" w:eastAsia="Arial" w:hAnsi="Arial" w:cs="Arial"/>
          <w:sz w:val="24"/>
          <w:szCs w:val="24"/>
        </w:rPr>
      </w:pPr>
    </w:p>
    <w:p w14:paraId="764D8991" w14:textId="77777777" w:rsidR="00577BF1" w:rsidRDefault="007D4B8C">
      <w:pPr>
        <w:rPr>
          <w:rFonts w:ascii="Arial" w:eastAsia="Arial" w:hAnsi="Arial" w:cs="Arial"/>
          <w:sz w:val="24"/>
          <w:szCs w:val="24"/>
        </w:rPr>
      </w:pPr>
      <w:r>
        <w:rPr>
          <w:rFonts w:ascii="Arial" w:eastAsia="Arial" w:hAnsi="Arial" w:cs="Arial"/>
          <w:b/>
          <w:sz w:val="24"/>
          <w:szCs w:val="24"/>
        </w:rPr>
        <w:t>Key Role Descriptors:</w:t>
      </w:r>
    </w:p>
    <w:p w14:paraId="17A3722B" w14:textId="77777777" w:rsidR="00577BF1" w:rsidRDefault="00577BF1">
      <w:pPr>
        <w:rPr>
          <w:rFonts w:ascii="Arial" w:eastAsia="Arial" w:hAnsi="Arial" w:cs="Arial"/>
          <w:sz w:val="24"/>
          <w:szCs w:val="24"/>
        </w:rPr>
      </w:pPr>
    </w:p>
    <w:p w14:paraId="6F43F0C0" w14:textId="77777777"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The role holder will lead and coordinate a service or function ensuring the effective and prioritised deployment of resources to deliver the work programme, contract management, commissioning, commercial activity and business improvement/development. </w:t>
      </w:r>
    </w:p>
    <w:p w14:paraId="61BD7AD3" w14:textId="77777777" w:rsidR="0063709A" w:rsidRDefault="0063709A" w:rsidP="00B01E5B">
      <w:pPr>
        <w:jc w:val="both"/>
        <w:rPr>
          <w:rFonts w:ascii="Arial" w:hAnsi="Arial" w:cs="Arial"/>
          <w:sz w:val="22"/>
          <w:szCs w:val="22"/>
        </w:rPr>
      </w:pPr>
    </w:p>
    <w:p w14:paraId="1C77E924" w14:textId="37054F3C"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They will lead and drive the design, implementation, development, support and monitoring of policies, procedures frameworks and approaches. In doing so they will support the achievement of strategic and operational objectives through a focus on quality, value for money and innovation whilst providing organisational assurance. </w:t>
      </w:r>
    </w:p>
    <w:p w14:paraId="3D9476ED" w14:textId="77777777" w:rsidR="0063709A" w:rsidRDefault="0063709A" w:rsidP="00B01E5B">
      <w:pPr>
        <w:jc w:val="both"/>
        <w:rPr>
          <w:rFonts w:ascii="Arial" w:hAnsi="Arial" w:cs="Arial"/>
          <w:sz w:val="22"/>
          <w:szCs w:val="22"/>
        </w:rPr>
      </w:pPr>
    </w:p>
    <w:p w14:paraId="3F37D96D" w14:textId="3D1DDC2D"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The role holder will work collaboratively with both internal services and external partners in a manner which is focused on organisational objectives and embraces the principle of joint working.   </w:t>
      </w:r>
    </w:p>
    <w:p w14:paraId="26288FEA" w14:textId="77777777" w:rsidR="0063709A" w:rsidRDefault="0063709A" w:rsidP="00B01E5B">
      <w:pPr>
        <w:jc w:val="both"/>
        <w:rPr>
          <w:rFonts w:ascii="Arial" w:hAnsi="Arial" w:cs="Arial"/>
          <w:sz w:val="22"/>
          <w:szCs w:val="22"/>
        </w:rPr>
      </w:pPr>
    </w:p>
    <w:p w14:paraId="5C9D1226" w14:textId="03A32E01"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They will ensure the effective and prioritised deployment of resources to provide reliable information and support to managers and decision makers.  </w:t>
      </w:r>
    </w:p>
    <w:p w14:paraId="25029612" w14:textId="77777777" w:rsidR="0063709A" w:rsidRPr="0063709A" w:rsidRDefault="0063709A" w:rsidP="00B01E5B">
      <w:pPr>
        <w:jc w:val="both"/>
        <w:rPr>
          <w:rFonts w:ascii="Arial" w:eastAsia="Arial" w:hAnsi="Arial" w:cs="Arial"/>
          <w:sz w:val="22"/>
          <w:szCs w:val="22"/>
        </w:rPr>
      </w:pPr>
    </w:p>
    <w:p w14:paraId="08AA9381" w14:textId="77777777" w:rsidR="00577BF1" w:rsidRDefault="00577BF1">
      <w:pPr>
        <w:rPr>
          <w:rFonts w:ascii="Arial" w:eastAsia="Arial" w:hAnsi="Arial" w:cs="Arial"/>
          <w:sz w:val="24"/>
          <w:szCs w:val="24"/>
        </w:rPr>
      </w:pPr>
    </w:p>
    <w:p w14:paraId="12E96CF2" w14:textId="77777777" w:rsidR="00577BF1" w:rsidRDefault="007D4B8C">
      <w:pPr>
        <w:rPr>
          <w:rFonts w:ascii="Arial" w:eastAsia="Arial" w:hAnsi="Arial" w:cs="Arial"/>
          <w:sz w:val="24"/>
          <w:szCs w:val="24"/>
        </w:rPr>
      </w:pPr>
      <w:r>
        <w:rPr>
          <w:rFonts w:ascii="Arial" w:eastAsia="Arial" w:hAnsi="Arial" w:cs="Arial"/>
          <w:b/>
          <w:sz w:val="24"/>
          <w:szCs w:val="24"/>
        </w:rPr>
        <w:t>Key Role Accountabilities:</w:t>
      </w:r>
    </w:p>
    <w:p w14:paraId="2005326B" w14:textId="77777777" w:rsidR="00577BF1" w:rsidRDefault="00577BF1">
      <w:pPr>
        <w:rPr>
          <w:rFonts w:ascii="Arial" w:eastAsia="Arial" w:hAnsi="Arial" w:cs="Arial"/>
          <w:sz w:val="24"/>
          <w:szCs w:val="24"/>
        </w:rPr>
      </w:pPr>
    </w:p>
    <w:p w14:paraId="317195CC" w14:textId="478E8A56"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Lead the </w:t>
      </w:r>
      <w:r w:rsidR="00BF05B5">
        <w:rPr>
          <w:rFonts w:ascii="Arial" w:hAnsi="Arial" w:cs="Arial"/>
          <w:sz w:val="22"/>
          <w:szCs w:val="22"/>
        </w:rPr>
        <w:t xml:space="preserve">implementation </w:t>
      </w:r>
      <w:r w:rsidRPr="0063709A">
        <w:rPr>
          <w:rFonts w:ascii="Arial" w:hAnsi="Arial" w:cs="Arial"/>
          <w:sz w:val="22"/>
          <w:szCs w:val="22"/>
        </w:rPr>
        <w:t xml:space="preserve">of strategic </w:t>
      </w:r>
      <w:r w:rsidR="00BF05B5">
        <w:rPr>
          <w:rFonts w:ascii="Arial" w:hAnsi="Arial" w:cs="Arial"/>
          <w:sz w:val="22"/>
          <w:szCs w:val="22"/>
        </w:rPr>
        <w:t xml:space="preserve">and tactical </w:t>
      </w:r>
      <w:r w:rsidRPr="0063709A">
        <w:rPr>
          <w:rFonts w:ascii="Arial" w:hAnsi="Arial" w:cs="Arial"/>
          <w:sz w:val="22"/>
          <w:szCs w:val="22"/>
        </w:rPr>
        <w:t xml:space="preserve">responses through </w:t>
      </w:r>
      <w:r w:rsidR="00BF05B5">
        <w:rPr>
          <w:rFonts w:ascii="Arial" w:hAnsi="Arial" w:cs="Arial"/>
          <w:sz w:val="22"/>
          <w:szCs w:val="22"/>
        </w:rPr>
        <w:t xml:space="preserve">the </w:t>
      </w:r>
      <w:r w:rsidRPr="0063709A">
        <w:rPr>
          <w:rFonts w:ascii="Arial" w:hAnsi="Arial" w:cs="Arial"/>
          <w:sz w:val="22"/>
          <w:szCs w:val="22"/>
        </w:rPr>
        <w:t>provision of specialist advice, insight, support and challenge to support the delivery of organisational priorities, and to ensure the Council is able to meet its legal obligations</w:t>
      </w:r>
      <w:r w:rsidR="00BF05B5">
        <w:rPr>
          <w:rFonts w:ascii="Arial" w:hAnsi="Arial" w:cs="Arial"/>
          <w:sz w:val="22"/>
          <w:szCs w:val="22"/>
        </w:rPr>
        <w:t>.</w:t>
      </w:r>
      <w:r w:rsidRPr="0063709A">
        <w:rPr>
          <w:rFonts w:ascii="Arial" w:hAnsi="Arial" w:cs="Arial"/>
          <w:sz w:val="22"/>
          <w:szCs w:val="22"/>
        </w:rPr>
        <w:t xml:space="preserve"> </w:t>
      </w:r>
    </w:p>
    <w:p w14:paraId="5F75A1FB" w14:textId="77777777" w:rsidR="0063709A" w:rsidRDefault="0063709A" w:rsidP="00B01E5B">
      <w:pPr>
        <w:jc w:val="both"/>
        <w:rPr>
          <w:rFonts w:ascii="Arial" w:hAnsi="Arial" w:cs="Arial"/>
          <w:sz w:val="22"/>
          <w:szCs w:val="22"/>
        </w:rPr>
      </w:pPr>
    </w:p>
    <w:p w14:paraId="6D8C7618" w14:textId="57A7E7D4"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Ensure the development, maintenance and monitoring of effective systems and information to support the delivery of key objectives.  </w:t>
      </w:r>
    </w:p>
    <w:p w14:paraId="65DAA99D" w14:textId="77777777" w:rsidR="0063709A" w:rsidRDefault="0063709A" w:rsidP="00B01E5B">
      <w:pPr>
        <w:jc w:val="both"/>
        <w:rPr>
          <w:rFonts w:ascii="Arial" w:hAnsi="Arial" w:cs="Arial"/>
          <w:sz w:val="22"/>
          <w:szCs w:val="22"/>
        </w:rPr>
      </w:pPr>
    </w:p>
    <w:p w14:paraId="409B5F65" w14:textId="3ED3FE97"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Represent the service/organisation in meetings, working groups and other forums, providing an input that proactively drives delivery of priorities.  </w:t>
      </w:r>
    </w:p>
    <w:p w14:paraId="60EFDC4E" w14:textId="77777777" w:rsidR="0063709A" w:rsidRDefault="0063709A" w:rsidP="00B01E5B">
      <w:pPr>
        <w:jc w:val="both"/>
        <w:rPr>
          <w:rFonts w:ascii="Arial" w:hAnsi="Arial" w:cs="Arial"/>
          <w:sz w:val="22"/>
          <w:szCs w:val="22"/>
        </w:rPr>
      </w:pPr>
    </w:p>
    <w:p w14:paraId="23A77617" w14:textId="242A727D"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Play a lead role in the analysis and review of services </w:t>
      </w:r>
      <w:r w:rsidR="00324C9E">
        <w:rPr>
          <w:rFonts w:ascii="Arial" w:hAnsi="Arial" w:cs="Arial"/>
          <w:sz w:val="22"/>
          <w:szCs w:val="22"/>
        </w:rPr>
        <w:t>delivered</w:t>
      </w:r>
      <w:r w:rsidRPr="0063709A">
        <w:rPr>
          <w:rFonts w:ascii="Arial" w:hAnsi="Arial" w:cs="Arial"/>
          <w:sz w:val="22"/>
          <w:szCs w:val="22"/>
        </w:rPr>
        <w:t>, and in monitoring and implementing changes within the service to improve the overall performance</w:t>
      </w:r>
      <w:r w:rsidR="00324C9E">
        <w:rPr>
          <w:rFonts w:ascii="Arial" w:hAnsi="Arial" w:cs="Arial"/>
          <w:sz w:val="22"/>
          <w:szCs w:val="22"/>
        </w:rPr>
        <w:t xml:space="preserve"> </w:t>
      </w:r>
      <w:r w:rsidRPr="0063709A">
        <w:rPr>
          <w:rFonts w:ascii="Arial" w:hAnsi="Arial" w:cs="Arial"/>
          <w:sz w:val="22"/>
          <w:szCs w:val="22"/>
        </w:rPr>
        <w:t>and meet the diverse and changing needs of stakeholders</w:t>
      </w:r>
      <w:r w:rsidR="00BF05B5">
        <w:rPr>
          <w:rFonts w:ascii="Arial" w:hAnsi="Arial" w:cs="Arial"/>
          <w:sz w:val="22"/>
          <w:szCs w:val="22"/>
        </w:rPr>
        <w:t>.</w:t>
      </w:r>
      <w:r w:rsidRPr="0063709A">
        <w:rPr>
          <w:rFonts w:ascii="Arial" w:hAnsi="Arial" w:cs="Arial"/>
          <w:sz w:val="22"/>
          <w:szCs w:val="22"/>
        </w:rPr>
        <w:t xml:space="preserve"> </w:t>
      </w:r>
    </w:p>
    <w:p w14:paraId="7130205D" w14:textId="77777777" w:rsidR="0063709A" w:rsidRDefault="0063709A" w:rsidP="00B01E5B">
      <w:pPr>
        <w:jc w:val="both"/>
        <w:rPr>
          <w:rFonts w:ascii="Arial" w:hAnsi="Arial" w:cs="Arial"/>
          <w:sz w:val="22"/>
          <w:szCs w:val="22"/>
        </w:rPr>
      </w:pPr>
    </w:p>
    <w:p w14:paraId="3A462A00" w14:textId="7FA4B1F7" w:rsidR="0063709A" w:rsidRDefault="0063709A" w:rsidP="00B01E5B">
      <w:pPr>
        <w:jc w:val="both"/>
        <w:rPr>
          <w:rFonts w:ascii="Arial" w:hAnsi="Arial" w:cs="Arial"/>
          <w:sz w:val="22"/>
          <w:szCs w:val="22"/>
        </w:rPr>
      </w:pPr>
      <w:r w:rsidRPr="0063709A">
        <w:rPr>
          <w:rFonts w:ascii="Arial" w:hAnsi="Arial" w:cs="Arial"/>
          <w:sz w:val="22"/>
          <w:szCs w:val="22"/>
        </w:rPr>
        <w:t xml:space="preserve">A strong and clear advocate for the organisation’s m people approach. </w:t>
      </w:r>
    </w:p>
    <w:p w14:paraId="054EF86F" w14:textId="0B76DBD0" w:rsidR="0063709A" w:rsidRPr="0063709A" w:rsidRDefault="0063709A" w:rsidP="00B01E5B">
      <w:pPr>
        <w:jc w:val="both"/>
        <w:rPr>
          <w:rFonts w:ascii="Arial" w:hAnsi="Arial" w:cs="Arial"/>
          <w:sz w:val="22"/>
          <w:szCs w:val="22"/>
        </w:rPr>
      </w:pPr>
      <w:r w:rsidRPr="0063709A">
        <w:rPr>
          <w:rFonts w:ascii="Arial" w:hAnsi="Arial" w:cs="Arial"/>
          <w:sz w:val="22"/>
          <w:szCs w:val="22"/>
        </w:rPr>
        <w:lastRenderedPageBreak/>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roleholder will be expected to effectively co-ordinate resources to support the principals of ‘joined up’ communication and to ensure efficiencies are achieved. </w:t>
      </w:r>
    </w:p>
    <w:p w14:paraId="3CE464BB" w14:textId="77777777" w:rsidR="0063709A" w:rsidRDefault="0063709A" w:rsidP="00B01E5B">
      <w:pPr>
        <w:jc w:val="both"/>
        <w:rPr>
          <w:rFonts w:ascii="Arial" w:hAnsi="Arial" w:cs="Arial"/>
          <w:sz w:val="22"/>
          <w:szCs w:val="22"/>
        </w:rPr>
      </w:pPr>
    </w:p>
    <w:p w14:paraId="419D7FB5" w14:textId="30C62774"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Personal commitment to continuous self-development and service improvement. </w:t>
      </w:r>
    </w:p>
    <w:p w14:paraId="15354E3B" w14:textId="77777777" w:rsidR="0063709A" w:rsidRDefault="0063709A" w:rsidP="00B01E5B">
      <w:pPr>
        <w:jc w:val="both"/>
        <w:rPr>
          <w:rFonts w:ascii="Arial" w:hAnsi="Arial" w:cs="Arial"/>
          <w:sz w:val="22"/>
          <w:szCs w:val="22"/>
        </w:rPr>
      </w:pPr>
    </w:p>
    <w:p w14:paraId="5239243C" w14:textId="20F940BD" w:rsidR="0063709A" w:rsidRPr="0063709A" w:rsidRDefault="0063709A" w:rsidP="00B01E5B">
      <w:pPr>
        <w:jc w:val="both"/>
        <w:rPr>
          <w:rFonts w:ascii="Arial" w:hAnsi="Arial" w:cs="Arial"/>
          <w:sz w:val="22"/>
          <w:szCs w:val="22"/>
        </w:rPr>
      </w:pPr>
      <w:r w:rsidRPr="0063709A">
        <w:rPr>
          <w:rFonts w:ascii="Arial" w:hAnsi="Arial" w:cs="Arial"/>
          <w:sz w:val="22"/>
          <w:szCs w:val="22"/>
        </w:rPr>
        <w:t xml:space="preserve">Through personal example, open commitment and clear action, ensure diversity is positively valued, resulting in equal access and treatment in employment, service delivery and communications. </w:t>
      </w:r>
    </w:p>
    <w:p w14:paraId="5A42218B" w14:textId="77777777" w:rsidR="0063709A" w:rsidRDefault="0063709A" w:rsidP="00B01E5B">
      <w:pPr>
        <w:jc w:val="both"/>
        <w:rPr>
          <w:rFonts w:ascii="Arial" w:hAnsi="Arial" w:cs="Arial"/>
          <w:sz w:val="22"/>
          <w:szCs w:val="22"/>
        </w:rPr>
      </w:pPr>
    </w:p>
    <w:p w14:paraId="752FF7B2" w14:textId="3906F06C" w:rsidR="0063709A" w:rsidRPr="0063709A" w:rsidRDefault="0063709A" w:rsidP="00B01E5B">
      <w:pPr>
        <w:jc w:val="both"/>
        <w:rPr>
          <w:rFonts w:ascii="Arial" w:hAnsi="Arial" w:cs="Arial"/>
          <w:sz w:val="22"/>
          <w:szCs w:val="22"/>
        </w:rPr>
      </w:pPr>
      <w:r w:rsidRPr="0063709A">
        <w:rPr>
          <w:rFonts w:ascii="Arial" w:hAnsi="Arial" w:cs="Arial"/>
          <w:sz w:val="22"/>
          <w:szCs w:val="22"/>
        </w:rPr>
        <w:t>Where the roleholder is disabled, every effort will be made to supply all necessary aids, adaptations or equipment to allow them to carry out all the duties of the role.  If, however, a certain task proves to be unachievable, job redesign will be fully considered.</w:t>
      </w:r>
    </w:p>
    <w:p w14:paraId="3BBC02B8" w14:textId="77777777" w:rsidR="00577BF1" w:rsidRPr="0063709A" w:rsidRDefault="00577BF1" w:rsidP="00B01E5B">
      <w:pPr>
        <w:jc w:val="both"/>
        <w:rPr>
          <w:rFonts w:ascii="Arial" w:eastAsia="Arial" w:hAnsi="Arial" w:cs="Arial"/>
          <w:sz w:val="22"/>
          <w:szCs w:val="22"/>
        </w:rPr>
      </w:pPr>
    </w:p>
    <w:p w14:paraId="36C11094" w14:textId="77777777" w:rsidR="00577BF1" w:rsidRDefault="007D4B8C" w:rsidP="00B01E5B">
      <w:pPr>
        <w:jc w:val="both"/>
        <w:rPr>
          <w:rFonts w:ascii="Arial" w:eastAsia="Arial" w:hAnsi="Arial" w:cs="Arial"/>
          <w:sz w:val="24"/>
          <w:szCs w:val="24"/>
        </w:rPr>
      </w:pPr>
      <w:r>
        <w:br w:type="page"/>
      </w:r>
      <w:r>
        <w:rPr>
          <w:rFonts w:ascii="Arial" w:eastAsia="Arial" w:hAnsi="Arial" w:cs="Arial"/>
          <w:b/>
          <w:sz w:val="24"/>
          <w:szCs w:val="24"/>
        </w:rPr>
        <w:lastRenderedPageBreak/>
        <w:t>Role portfolio:</w:t>
      </w:r>
    </w:p>
    <w:p w14:paraId="27A5DF66" w14:textId="77777777" w:rsidR="00577BF1" w:rsidRDefault="00577BF1">
      <w:pPr>
        <w:rPr>
          <w:rFonts w:ascii="Arial" w:eastAsia="Arial" w:hAnsi="Arial" w:cs="Arial"/>
          <w:sz w:val="24"/>
          <w:szCs w:val="24"/>
        </w:rPr>
      </w:pPr>
    </w:p>
    <w:p w14:paraId="70477B13" w14:textId="77777777" w:rsidR="00324C9E" w:rsidRPr="002A0A16" w:rsidRDefault="00324C9E" w:rsidP="00324C9E">
      <w:pPr>
        <w:spacing w:after="200" w:line="276" w:lineRule="auto"/>
        <w:jc w:val="both"/>
        <w:rPr>
          <w:rFonts w:ascii="Arial" w:hAnsi="Arial" w:cs="Arial"/>
          <w:b/>
          <w:u w:val="single"/>
        </w:rPr>
      </w:pPr>
      <w:r w:rsidRPr="002A0A16">
        <w:rPr>
          <w:rFonts w:ascii="Arial" w:hAnsi="Arial" w:cs="Arial"/>
          <w:b/>
          <w:u w:val="single"/>
        </w:rPr>
        <w:t>The Neighbourhoods Service:</w:t>
      </w:r>
    </w:p>
    <w:p w14:paraId="0149742E" w14:textId="77777777" w:rsidR="00324C9E" w:rsidRPr="0009175D" w:rsidRDefault="00324C9E" w:rsidP="00324C9E">
      <w:pPr>
        <w:spacing w:after="200" w:line="276" w:lineRule="auto"/>
        <w:jc w:val="both"/>
        <w:rPr>
          <w:rFonts w:ascii="Arial" w:hAnsi="Arial" w:cs="Arial"/>
          <w:bCs/>
          <w:sz w:val="22"/>
          <w:szCs w:val="22"/>
        </w:rPr>
      </w:pPr>
      <w:r w:rsidRPr="0009175D">
        <w:rPr>
          <w:rFonts w:ascii="Arial" w:hAnsi="Arial" w:cs="Arial"/>
          <w:bCs/>
          <w:sz w:val="22"/>
          <w:szCs w:val="22"/>
        </w:rPr>
        <w:t>Through an integrated operational model that responds to the needs of different places, the service focuses on maintaining clean, safe and vibrant neighbourhoods that residents, businesses and visitors can be proud of.</w:t>
      </w:r>
    </w:p>
    <w:p w14:paraId="79FAA7F4" w14:textId="1B2B0E83" w:rsidR="00324C9E" w:rsidRPr="0009175D" w:rsidRDefault="00324C9E" w:rsidP="00324C9E">
      <w:pPr>
        <w:spacing w:after="200" w:line="276" w:lineRule="auto"/>
        <w:jc w:val="both"/>
        <w:rPr>
          <w:rFonts w:ascii="Arial" w:hAnsi="Arial" w:cs="Arial"/>
          <w:bCs/>
          <w:sz w:val="22"/>
          <w:szCs w:val="22"/>
        </w:rPr>
      </w:pPr>
      <w:r w:rsidRPr="0009175D">
        <w:rPr>
          <w:rFonts w:ascii="Arial" w:hAnsi="Arial" w:cs="Arial"/>
          <w:bCs/>
          <w:sz w:val="22"/>
          <w:szCs w:val="22"/>
        </w:rPr>
        <w:t>The service provides strategic direction and the operational management of citywide services and specialist technical support, together with three Neighbourhood Teams to facilitate place-based approaches (North, Central and South). Services include Compliance &amp; Community Safety, Waste, Recycling &amp; Street Cleansing, Pest Control, Highways, Libraries, Galleries &amp; Culture, Bereavement, Parks, Leisure</w:t>
      </w:r>
      <w:r w:rsidR="000D3F70">
        <w:rPr>
          <w:rFonts w:ascii="Arial" w:hAnsi="Arial" w:cs="Arial"/>
          <w:bCs/>
          <w:sz w:val="22"/>
          <w:szCs w:val="22"/>
        </w:rPr>
        <w:t xml:space="preserve">, </w:t>
      </w:r>
      <w:r w:rsidRPr="0009175D">
        <w:rPr>
          <w:rFonts w:ascii="Arial" w:hAnsi="Arial" w:cs="Arial"/>
          <w:bCs/>
          <w:sz w:val="22"/>
          <w:szCs w:val="22"/>
        </w:rPr>
        <w:t>Events</w:t>
      </w:r>
      <w:r w:rsidR="000D3F70">
        <w:rPr>
          <w:rFonts w:ascii="Arial" w:hAnsi="Arial" w:cs="Arial"/>
          <w:bCs/>
          <w:sz w:val="22"/>
          <w:szCs w:val="22"/>
        </w:rPr>
        <w:t xml:space="preserve">, </w:t>
      </w:r>
      <w:r w:rsidR="000D3F70" w:rsidRPr="0009175D">
        <w:rPr>
          <w:rFonts w:ascii="Arial" w:hAnsi="Arial" w:cs="Arial"/>
          <w:bCs/>
          <w:sz w:val="22"/>
          <w:szCs w:val="22"/>
        </w:rPr>
        <w:t>Contracts and Commercial</w:t>
      </w:r>
      <w:r w:rsidRPr="0009175D">
        <w:rPr>
          <w:rFonts w:ascii="Arial" w:hAnsi="Arial" w:cs="Arial"/>
          <w:bCs/>
          <w:sz w:val="22"/>
          <w:szCs w:val="22"/>
        </w:rPr>
        <w:t>, Grounds Maintenance, Markets, and Housing &amp; Homelessness. The service collaborates with other Council Directorates / Teams, Executive Member portfolios, Ward Members and external stakeholders (public, private and voluntary community sectors and residents).</w:t>
      </w:r>
    </w:p>
    <w:p w14:paraId="200A3208" w14:textId="77777777" w:rsidR="00324C9E" w:rsidRPr="0009175D" w:rsidRDefault="00324C9E" w:rsidP="00324C9E">
      <w:pPr>
        <w:spacing w:after="200" w:line="276" w:lineRule="auto"/>
        <w:jc w:val="both"/>
        <w:rPr>
          <w:rFonts w:ascii="Arial" w:hAnsi="Arial" w:cs="Arial"/>
          <w:bCs/>
          <w:sz w:val="22"/>
          <w:szCs w:val="22"/>
        </w:rPr>
      </w:pPr>
      <w:r w:rsidRPr="0009175D">
        <w:rPr>
          <w:rFonts w:ascii="Arial" w:hAnsi="Arial" w:cs="Arial"/>
          <w:bCs/>
          <w:sz w:val="22"/>
          <w:szCs w:val="22"/>
        </w:rPr>
        <w:t>The service also plays a key role in driving place-based reform (Bringing Services Together for People in Places and Making Manchester Fairer) to improve the quality of life for residents, as well as community engagement and development to equip diverse communities to participate.</w:t>
      </w:r>
    </w:p>
    <w:p w14:paraId="033BFA4B" w14:textId="5687A482" w:rsidR="0063709A" w:rsidRDefault="0063709A" w:rsidP="00B01E5B">
      <w:pPr>
        <w:jc w:val="both"/>
        <w:outlineLvl w:val="0"/>
        <w:rPr>
          <w:rFonts w:ascii="Arial" w:hAnsi="Arial" w:cs="Arial"/>
          <w:sz w:val="22"/>
          <w:szCs w:val="22"/>
        </w:rPr>
      </w:pPr>
      <w:r w:rsidRPr="0063709A">
        <w:rPr>
          <w:rFonts w:ascii="Arial" w:hAnsi="Arial" w:cs="Arial"/>
          <w:sz w:val="22"/>
          <w:szCs w:val="22"/>
        </w:rPr>
        <w:t>You will be responsible for supporting the</w:t>
      </w:r>
      <w:r w:rsidR="00BF05B5" w:rsidRPr="00BF05B5">
        <w:rPr>
          <w:rFonts w:ascii="Arial" w:hAnsi="Arial" w:cs="Arial"/>
          <w:b/>
          <w:bCs/>
        </w:rPr>
        <w:t xml:space="preserve"> </w:t>
      </w:r>
      <w:r w:rsidR="00BF05B5" w:rsidRPr="00B01E5B">
        <w:rPr>
          <w:rFonts w:ascii="Arial" w:hAnsi="Arial" w:cs="Arial"/>
          <w:sz w:val="22"/>
          <w:szCs w:val="22"/>
        </w:rPr>
        <w:t>Head of Major Events &amp; Partnerships</w:t>
      </w:r>
      <w:r w:rsidR="00324C9E">
        <w:rPr>
          <w:rFonts w:ascii="Arial" w:hAnsi="Arial" w:cs="Arial"/>
          <w:sz w:val="22"/>
          <w:szCs w:val="22"/>
        </w:rPr>
        <w:t xml:space="preserve"> </w:t>
      </w:r>
      <w:r w:rsidRPr="0063709A">
        <w:rPr>
          <w:rFonts w:ascii="Arial" w:hAnsi="Arial" w:cs="Arial"/>
          <w:sz w:val="22"/>
          <w:szCs w:val="22"/>
        </w:rPr>
        <w:t xml:space="preserve">with the implementation of the Events Strategy for the City Council.  </w:t>
      </w:r>
    </w:p>
    <w:p w14:paraId="1E155A9B" w14:textId="77777777" w:rsidR="0063709A" w:rsidRDefault="0063709A" w:rsidP="0063709A">
      <w:pPr>
        <w:rPr>
          <w:rFonts w:ascii="Arial" w:hAnsi="Arial" w:cs="Arial"/>
          <w:sz w:val="22"/>
          <w:szCs w:val="22"/>
        </w:rPr>
      </w:pPr>
    </w:p>
    <w:p w14:paraId="594C178F" w14:textId="33815D07" w:rsidR="0063709A" w:rsidRDefault="0063709A" w:rsidP="0063709A">
      <w:pPr>
        <w:rPr>
          <w:rFonts w:ascii="Arial" w:hAnsi="Arial" w:cs="Arial"/>
          <w:sz w:val="22"/>
          <w:szCs w:val="22"/>
        </w:rPr>
      </w:pPr>
      <w:r w:rsidRPr="0063709A">
        <w:rPr>
          <w:rFonts w:ascii="Arial" w:hAnsi="Arial" w:cs="Arial"/>
          <w:sz w:val="22"/>
          <w:szCs w:val="22"/>
        </w:rPr>
        <w:t>Specifically</w:t>
      </w:r>
      <w:r w:rsidR="00324C9E">
        <w:rPr>
          <w:rFonts w:ascii="Arial" w:hAnsi="Arial" w:cs="Arial"/>
          <w:sz w:val="22"/>
          <w:szCs w:val="22"/>
        </w:rPr>
        <w:t xml:space="preserve">, </w:t>
      </w:r>
      <w:r w:rsidRPr="0063709A">
        <w:rPr>
          <w:rFonts w:ascii="Arial" w:hAnsi="Arial" w:cs="Arial"/>
          <w:sz w:val="22"/>
          <w:szCs w:val="22"/>
        </w:rPr>
        <w:t>you will:</w:t>
      </w:r>
    </w:p>
    <w:p w14:paraId="48D7A03B" w14:textId="2EFDCA71" w:rsidR="0063709A" w:rsidRPr="0063709A" w:rsidRDefault="0063709A" w:rsidP="0063709A">
      <w:pPr>
        <w:rPr>
          <w:rFonts w:ascii="Arial" w:hAnsi="Arial" w:cs="Arial"/>
          <w:sz w:val="22"/>
          <w:szCs w:val="22"/>
        </w:rPr>
      </w:pPr>
      <w:r w:rsidRPr="0063709A">
        <w:rPr>
          <w:rFonts w:ascii="Arial" w:hAnsi="Arial" w:cs="Arial"/>
          <w:sz w:val="22"/>
          <w:szCs w:val="22"/>
        </w:rPr>
        <w:t xml:space="preserve"> </w:t>
      </w:r>
    </w:p>
    <w:p w14:paraId="6DED2D9D" w14:textId="0736058E" w:rsidR="0063709A" w:rsidRPr="00B01E5B" w:rsidRDefault="0063709A" w:rsidP="00B01E5B">
      <w:pPr>
        <w:pStyle w:val="ListParagraph"/>
        <w:numPr>
          <w:ilvl w:val="0"/>
          <w:numId w:val="8"/>
        </w:numPr>
        <w:spacing w:after="0"/>
        <w:jc w:val="both"/>
        <w:rPr>
          <w:rFonts w:ascii="Arial" w:hAnsi="Arial" w:cs="Arial"/>
        </w:rPr>
      </w:pPr>
      <w:r w:rsidRPr="0063709A">
        <w:rPr>
          <w:rFonts w:ascii="Arial" w:eastAsia="Times New Roman" w:hAnsi="Arial" w:cs="Arial"/>
          <w:lang w:eastAsia="en-GB"/>
        </w:rPr>
        <w:t>In conjunction with senior managemen</w:t>
      </w:r>
      <w:r w:rsidR="00324C9E">
        <w:rPr>
          <w:rFonts w:ascii="Arial" w:eastAsia="Times New Roman" w:hAnsi="Arial" w:cs="Arial"/>
          <w:lang w:eastAsia="en-GB"/>
        </w:rPr>
        <w:t xml:space="preserve">t, our </w:t>
      </w:r>
      <w:r w:rsidRPr="0063709A">
        <w:rPr>
          <w:rFonts w:ascii="Arial" w:eastAsia="Times New Roman" w:hAnsi="Arial" w:cs="Arial"/>
          <w:lang w:eastAsia="en-GB"/>
        </w:rPr>
        <w:t xml:space="preserve">strategic international </w:t>
      </w:r>
      <w:r w:rsidR="00324C9E">
        <w:rPr>
          <w:rFonts w:ascii="Arial" w:eastAsia="Times New Roman" w:hAnsi="Arial" w:cs="Arial"/>
          <w:lang w:eastAsia="en-GB"/>
        </w:rPr>
        <w:t xml:space="preserve">and national </w:t>
      </w:r>
      <w:r w:rsidRPr="0063709A">
        <w:rPr>
          <w:rFonts w:ascii="Arial" w:eastAsia="Times New Roman" w:hAnsi="Arial" w:cs="Arial"/>
          <w:lang w:eastAsia="en-GB"/>
        </w:rPr>
        <w:t>partners</w:t>
      </w:r>
      <w:r w:rsidR="00324C9E">
        <w:rPr>
          <w:rFonts w:ascii="Arial" w:eastAsia="Times New Roman" w:hAnsi="Arial" w:cs="Arial"/>
          <w:lang w:eastAsia="en-GB"/>
        </w:rPr>
        <w:t xml:space="preserve"> and our our city-region stakeholders, </w:t>
      </w:r>
      <w:r w:rsidRPr="0063709A">
        <w:rPr>
          <w:rFonts w:ascii="Arial" w:eastAsia="Times New Roman" w:hAnsi="Arial" w:cs="Arial"/>
          <w:lang w:eastAsia="en-GB"/>
        </w:rPr>
        <w:t xml:space="preserve">play a lead role in developing existing events and </w:t>
      </w:r>
      <w:r w:rsidR="00324C9E">
        <w:rPr>
          <w:rFonts w:ascii="Arial" w:eastAsia="Times New Roman" w:hAnsi="Arial" w:cs="Arial"/>
          <w:lang w:eastAsia="en-GB"/>
        </w:rPr>
        <w:t xml:space="preserve">support the </w:t>
      </w:r>
      <w:r w:rsidRPr="0063709A">
        <w:rPr>
          <w:rFonts w:ascii="Arial" w:eastAsia="Times New Roman" w:hAnsi="Arial" w:cs="Arial"/>
          <w:lang w:eastAsia="en-GB"/>
        </w:rPr>
        <w:t xml:space="preserve">bidding for future major cultural and sports events, </w:t>
      </w:r>
      <w:r w:rsidR="00324C9E">
        <w:rPr>
          <w:rFonts w:ascii="Arial" w:eastAsia="Times New Roman" w:hAnsi="Arial" w:cs="Arial"/>
          <w:lang w:eastAsia="en-GB"/>
        </w:rPr>
        <w:t>maintaining</w:t>
      </w:r>
      <w:r w:rsidRPr="0063709A">
        <w:rPr>
          <w:rFonts w:ascii="Arial" w:eastAsia="Times New Roman" w:hAnsi="Arial" w:cs="Arial"/>
          <w:lang w:eastAsia="en-GB"/>
        </w:rPr>
        <w:t xml:space="preserve"> Manchester’s ambitions as a world-class event destination in line with the Events Strategy timeline</w:t>
      </w:r>
      <w:r w:rsidR="00324C9E">
        <w:rPr>
          <w:rFonts w:ascii="Arial" w:eastAsia="Times New Roman" w:hAnsi="Arial" w:cs="Arial"/>
          <w:lang w:eastAsia="en-GB"/>
        </w:rPr>
        <w:t>.</w:t>
      </w:r>
    </w:p>
    <w:p w14:paraId="303E82A9" w14:textId="2FA4164D" w:rsidR="00324C9E" w:rsidRDefault="00324C9E" w:rsidP="00324C9E">
      <w:pPr>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1"/>
          <w:szCs w:val="21"/>
        </w:rPr>
      </w:pPr>
      <w:r w:rsidRPr="00B01E5B">
        <w:rPr>
          <w:rFonts w:ascii="Arial" w:hAnsi="Arial" w:cs="Arial"/>
          <w:sz w:val="21"/>
          <w:szCs w:val="21"/>
        </w:rPr>
        <w:t xml:space="preserve">Provide a key task event management </w:t>
      </w:r>
      <w:r>
        <w:rPr>
          <w:rFonts w:ascii="Arial" w:hAnsi="Arial" w:cs="Arial"/>
          <w:sz w:val="21"/>
          <w:szCs w:val="21"/>
        </w:rPr>
        <w:t>function across the portfolio of</w:t>
      </w:r>
      <w:r w:rsidRPr="00B01E5B">
        <w:rPr>
          <w:rFonts w:ascii="Arial" w:hAnsi="Arial" w:cs="Arial"/>
          <w:sz w:val="21"/>
          <w:szCs w:val="21"/>
        </w:rPr>
        <w:t xml:space="preserve"> event projects</w:t>
      </w:r>
      <w:r>
        <w:rPr>
          <w:rFonts w:ascii="Arial" w:hAnsi="Arial" w:cs="Arial"/>
          <w:sz w:val="21"/>
          <w:szCs w:val="21"/>
        </w:rPr>
        <w:t xml:space="preserve"> and support the development of the event command and control hierarchy of tactical and operational functions in line with sector best practice.</w:t>
      </w:r>
    </w:p>
    <w:p w14:paraId="38C7E732" w14:textId="7A62AA90" w:rsidR="00324C9E" w:rsidRPr="00B01E5B" w:rsidRDefault="00324C9E" w:rsidP="00B01E5B">
      <w:pPr>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1"/>
          <w:szCs w:val="21"/>
        </w:rPr>
      </w:pPr>
      <w:r>
        <w:rPr>
          <w:rFonts w:ascii="Arial" w:hAnsi="Arial" w:cs="Arial"/>
          <w:sz w:val="21"/>
          <w:szCs w:val="21"/>
        </w:rPr>
        <w:t>Strengthen the multi-agency planning and Safety Advisory Group process across the events portfolio.</w:t>
      </w:r>
    </w:p>
    <w:p w14:paraId="3EFBDE97" w14:textId="10E13F3E" w:rsidR="0063709A" w:rsidRPr="0063709A" w:rsidRDefault="0063709A" w:rsidP="00B01E5B">
      <w:pPr>
        <w:pStyle w:val="ListParagraph"/>
        <w:numPr>
          <w:ilvl w:val="0"/>
          <w:numId w:val="8"/>
        </w:numPr>
        <w:jc w:val="both"/>
        <w:rPr>
          <w:rFonts w:ascii="Arial" w:eastAsia="Times New Roman" w:hAnsi="Arial" w:cs="Arial"/>
          <w:lang w:eastAsia="en-GB"/>
        </w:rPr>
      </w:pPr>
      <w:r w:rsidRPr="0063709A">
        <w:rPr>
          <w:rFonts w:ascii="Arial" w:eastAsia="Times New Roman" w:hAnsi="Arial" w:cs="Arial"/>
          <w:lang w:eastAsia="en-GB"/>
        </w:rPr>
        <w:t xml:space="preserve">Evolve and improve the </w:t>
      </w:r>
      <w:r w:rsidR="0061712D" w:rsidRPr="00476246">
        <w:rPr>
          <w:rFonts w:ascii="Arial" w:eastAsia="Times New Roman" w:hAnsi="Arial" w:cs="Arial"/>
          <w:lang w:eastAsia="en-GB"/>
        </w:rPr>
        <w:t xml:space="preserve">operational </w:t>
      </w:r>
      <w:r w:rsidRPr="0063709A">
        <w:rPr>
          <w:rFonts w:ascii="Arial" w:eastAsia="Times New Roman" w:hAnsi="Arial" w:cs="Arial"/>
          <w:lang w:eastAsia="en-GB"/>
        </w:rPr>
        <w:t>function of the City Council’s event service with accountability for:</w:t>
      </w:r>
    </w:p>
    <w:p w14:paraId="5F9718C0" w14:textId="3E7FD7D3" w:rsidR="0063709A" w:rsidRPr="0063709A" w:rsidRDefault="0063709A" w:rsidP="00B01E5B">
      <w:pPr>
        <w:pStyle w:val="ListParagraph"/>
        <w:numPr>
          <w:ilvl w:val="1"/>
          <w:numId w:val="8"/>
        </w:numPr>
        <w:jc w:val="both"/>
        <w:rPr>
          <w:rFonts w:ascii="Arial" w:eastAsia="Times New Roman" w:hAnsi="Arial" w:cs="Arial"/>
          <w:lang w:eastAsia="en-GB"/>
        </w:rPr>
      </w:pPr>
      <w:r w:rsidRPr="0063709A">
        <w:rPr>
          <w:rFonts w:ascii="Arial" w:eastAsia="Times New Roman" w:hAnsi="Arial" w:cs="Arial"/>
          <w:lang w:eastAsia="en-GB"/>
        </w:rPr>
        <w:t xml:space="preserve">the </w:t>
      </w:r>
      <w:bookmarkStart w:id="0" w:name="_Hlk21546840"/>
      <w:r w:rsidRPr="0063709A">
        <w:rPr>
          <w:rFonts w:ascii="Arial" w:eastAsia="Times New Roman" w:hAnsi="Arial" w:cs="Arial"/>
          <w:lang w:eastAsia="en-GB"/>
        </w:rPr>
        <w:t>planning, delivery and evaluation of a portfolio of annual and one-off events and associated programmes and projects</w:t>
      </w:r>
      <w:bookmarkEnd w:id="0"/>
    </w:p>
    <w:p w14:paraId="429D6C0B" w14:textId="72F28645" w:rsidR="0063709A" w:rsidRPr="0063709A" w:rsidRDefault="0063709A" w:rsidP="00B01E5B">
      <w:pPr>
        <w:pStyle w:val="ListParagraph"/>
        <w:numPr>
          <w:ilvl w:val="1"/>
          <w:numId w:val="8"/>
        </w:numPr>
        <w:jc w:val="both"/>
        <w:rPr>
          <w:rFonts w:ascii="Arial" w:eastAsia="Times New Roman" w:hAnsi="Arial" w:cs="Arial"/>
          <w:lang w:eastAsia="en-GB"/>
        </w:rPr>
      </w:pPr>
      <w:r w:rsidRPr="0063709A">
        <w:rPr>
          <w:rFonts w:ascii="Arial" w:eastAsia="Times New Roman" w:hAnsi="Arial" w:cs="Arial"/>
          <w:lang w:eastAsia="en-GB"/>
        </w:rPr>
        <w:t>overseeing the support or facilitation of significant third-party organised events</w:t>
      </w:r>
      <w:r w:rsidR="00324C9E">
        <w:rPr>
          <w:rFonts w:ascii="Arial" w:eastAsia="Times New Roman" w:hAnsi="Arial" w:cs="Arial"/>
          <w:lang w:eastAsia="en-GB"/>
        </w:rPr>
        <w:t xml:space="preserve"> and the City Council funded community event </w:t>
      </w:r>
      <w:r w:rsidR="00324C9E" w:rsidRPr="00324C9E">
        <w:rPr>
          <w:rFonts w:ascii="Arial" w:eastAsia="Times New Roman" w:hAnsi="Arial" w:cs="Arial"/>
          <w:lang w:eastAsia="en-GB"/>
        </w:rPr>
        <w:t>programme</w:t>
      </w:r>
      <w:r w:rsidR="00324C9E">
        <w:rPr>
          <w:rFonts w:ascii="Arial" w:eastAsia="Times New Roman" w:hAnsi="Arial" w:cs="Arial"/>
          <w:lang w:eastAsia="en-GB"/>
        </w:rPr>
        <w:t>.</w:t>
      </w:r>
    </w:p>
    <w:p w14:paraId="2C46CA39" w14:textId="77777777" w:rsidR="0063709A" w:rsidRPr="0063709A" w:rsidRDefault="0063709A" w:rsidP="00B01E5B">
      <w:pPr>
        <w:pStyle w:val="ListParagraph"/>
        <w:numPr>
          <w:ilvl w:val="1"/>
          <w:numId w:val="8"/>
        </w:numPr>
        <w:jc w:val="both"/>
        <w:rPr>
          <w:rFonts w:ascii="Arial" w:eastAsia="Times New Roman" w:hAnsi="Arial" w:cs="Arial"/>
          <w:lang w:eastAsia="en-GB"/>
        </w:rPr>
      </w:pPr>
      <w:r w:rsidRPr="0063709A">
        <w:rPr>
          <w:rFonts w:ascii="Arial" w:eastAsia="Times New Roman" w:hAnsi="Arial" w:cs="Arial"/>
          <w:lang w:eastAsia="en-GB"/>
        </w:rPr>
        <w:t xml:space="preserve">ensuring innovation, continued improvement and high-quality performance in the delivery of services to ensure that the city continues with a policy-led approach to the securing, planning and delivery of events. </w:t>
      </w:r>
    </w:p>
    <w:p w14:paraId="32C8B996" w14:textId="77777777" w:rsidR="0063709A" w:rsidRPr="0063709A" w:rsidRDefault="0063709A" w:rsidP="00B01E5B">
      <w:pPr>
        <w:pStyle w:val="ListParagraph"/>
        <w:numPr>
          <w:ilvl w:val="1"/>
          <w:numId w:val="8"/>
        </w:numPr>
        <w:jc w:val="both"/>
        <w:rPr>
          <w:rFonts w:ascii="Arial" w:eastAsia="Times New Roman" w:hAnsi="Arial" w:cs="Arial"/>
          <w:lang w:eastAsia="en-GB"/>
        </w:rPr>
      </w:pPr>
      <w:r w:rsidRPr="0063709A">
        <w:rPr>
          <w:rFonts w:ascii="Arial" w:eastAsia="Times New Roman" w:hAnsi="Arial" w:cs="Arial"/>
          <w:lang w:eastAsia="en-GB"/>
        </w:rPr>
        <w:t>the delivery of performance targets, budgets, staff and resources to ensure services are provided effectively and efficiently</w:t>
      </w:r>
    </w:p>
    <w:p w14:paraId="2C1F91D9" w14:textId="3D218800" w:rsidR="00577BF1" w:rsidRPr="00E15357" w:rsidRDefault="007D4B8C" w:rsidP="00B01E5B">
      <w:pPr>
        <w:jc w:val="both"/>
        <w:rPr>
          <w:rFonts w:ascii="Arial" w:eastAsia="Arial" w:hAnsi="Arial" w:cs="Arial"/>
          <w:sz w:val="22"/>
          <w:szCs w:val="22"/>
          <w:u w:val="single"/>
        </w:rPr>
      </w:pPr>
      <w:r>
        <w:br w:type="page"/>
      </w:r>
      <w:r w:rsidR="0063709A" w:rsidRPr="00E15357">
        <w:rPr>
          <w:rFonts w:ascii="Arial" w:eastAsia="Arial" w:hAnsi="Arial" w:cs="Arial"/>
          <w:b/>
          <w:sz w:val="22"/>
          <w:szCs w:val="22"/>
          <w:u w:val="single"/>
        </w:rPr>
        <w:lastRenderedPageBreak/>
        <w:t xml:space="preserve">Event </w:t>
      </w:r>
      <w:r w:rsidR="0061712D" w:rsidRPr="00B01E5B">
        <w:rPr>
          <w:rFonts w:ascii="Arial" w:eastAsia="Arial" w:hAnsi="Arial" w:cs="Arial"/>
          <w:b/>
          <w:color w:val="auto"/>
          <w:sz w:val="22"/>
          <w:szCs w:val="22"/>
          <w:u w:val="single"/>
        </w:rPr>
        <w:t>Operations</w:t>
      </w:r>
      <w:r w:rsidR="00DB7DBE" w:rsidRPr="00B01E5B">
        <w:rPr>
          <w:rFonts w:ascii="Arial" w:eastAsia="Arial" w:hAnsi="Arial" w:cs="Arial"/>
          <w:b/>
          <w:color w:val="auto"/>
          <w:sz w:val="22"/>
          <w:szCs w:val="22"/>
          <w:u w:val="single"/>
        </w:rPr>
        <w:t xml:space="preserve"> and </w:t>
      </w:r>
      <w:r w:rsidR="0063709A" w:rsidRPr="00476246">
        <w:rPr>
          <w:rFonts w:ascii="Arial" w:eastAsia="Arial" w:hAnsi="Arial" w:cs="Arial"/>
          <w:b/>
          <w:sz w:val="22"/>
          <w:szCs w:val="22"/>
          <w:u w:val="single"/>
        </w:rPr>
        <w:t>Development</w:t>
      </w:r>
      <w:r w:rsidR="00DB7DBE" w:rsidRPr="00B01E5B">
        <w:rPr>
          <w:rFonts w:ascii="Arial" w:eastAsia="Arial" w:hAnsi="Arial" w:cs="Arial"/>
          <w:b/>
          <w:sz w:val="22"/>
          <w:szCs w:val="22"/>
          <w:u w:val="single"/>
        </w:rPr>
        <w:t xml:space="preserve"> Lead</w:t>
      </w:r>
      <w:r w:rsidRPr="00476246">
        <w:rPr>
          <w:rFonts w:ascii="Arial" w:eastAsia="Arial" w:hAnsi="Arial" w:cs="Arial"/>
          <w:b/>
          <w:sz w:val="22"/>
          <w:szCs w:val="22"/>
          <w:u w:val="single"/>
        </w:rPr>
        <w:t xml:space="preserve"> –</w:t>
      </w:r>
      <w:r w:rsidRPr="00E15357">
        <w:rPr>
          <w:rFonts w:ascii="Arial" w:eastAsia="Arial" w:hAnsi="Arial" w:cs="Arial"/>
          <w:b/>
          <w:sz w:val="22"/>
          <w:szCs w:val="22"/>
          <w:u w:val="single"/>
        </w:rPr>
        <w:t xml:space="preserve"> Key Behaviours, Skills and Technical Requirements</w:t>
      </w:r>
    </w:p>
    <w:p w14:paraId="522AF651" w14:textId="77777777" w:rsidR="00577BF1" w:rsidRPr="00E15357" w:rsidRDefault="00577BF1">
      <w:pPr>
        <w:rPr>
          <w:rFonts w:ascii="Arial" w:eastAsia="Arial" w:hAnsi="Arial" w:cs="Arial"/>
          <w:sz w:val="22"/>
          <w:szCs w:val="22"/>
        </w:rPr>
      </w:pPr>
    </w:p>
    <w:p w14:paraId="55385C03" w14:textId="77777777" w:rsidR="00577BF1" w:rsidRPr="00E15357" w:rsidRDefault="007D4B8C">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sz w:val="22"/>
          <w:szCs w:val="22"/>
        </w:rPr>
      </w:pPr>
      <w:r w:rsidRPr="00E15357">
        <w:rPr>
          <w:rFonts w:ascii="Arial" w:eastAsia="Arial" w:hAnsi="Arial" w:cs="Arial"/>
          <w:b/>
          <w:sz w:val="22"/>
          <w:szCs w:val="22"/>
        </w:rPr>
        <w:t>Generic Behaviours: Leader</w:t>
      </w:r>
    </w:p>
    <w:p w14:paraId="6E2ED014" w14:textId="77777777" w:rsidR="00577BF1" w:rsidRPr="00E15357" w:rsidRDefault="00577BF1">
      <w:pPr>
        <w:rPr>
          <w:rFonts w:ascii="Arial" w:eastAsia="Arial" w:hAnsi="Arial" w:cs="Arial"/>
          <w:sz w:val="22"/>
          <w:szCs w:val="22"/>
        </w:rPr>
      </w:pPr>
    </w:p>
    <w:p w14:paraId="14F18C2D" w14:textId="77777777" w:rsidR="00577BF1" w:rsidRPr="00E15357" w:rsidRDefault="007D4B8C">
      <w:pPr>
        <w:numPr>
          <w:ilvl w:val="0"/>
          <w:numId w:val="1"/>
        </w:numPr>
        <w:contextualSpacing/>
        <w:rPr>
          <w:rFonts w:ascii="Arial" w:eastAsia="Arial" w:hAnsi="Arial" w:cs="Arial"/>
          <w:sz w:val="22"/>
          <w:szCs w:val="22"/>
        </w:rPr>
      </w:pPr>
      <w:r w:rsidRPr="00E15357">
        <w:rPr>
          <w:rFonts w:ascii="Arial" w:eastAsia="Arial" w:hAnsi="Arial" w:cs="Arial"/>
          <w:sz w:val="22"/>
          <w:szCs w:val="22"/>
        </w:rPr>
        <w:t>We work together and trust each other</w:t>
      </w:r>
    </w:p>
    <w:p w14:paraId="119B4609" w14:textId="77777777" w:rsidR="00577BF1" w:rsidRPr="00E15357" w:rsidRDefault="007D4B8C">
      <w:pPr>
        <w:numPr>
          <w:ilvl w:val="0"/>
          <w:numId w:val="1"/>
        </w:numPr>
        <w:contextualSpacing/>
        <w:rPr>
          <w:rFonts w:ascii="Arial" w:eastAsia="Arial" w:hAnsi="Arial" w:cs="Arial"/>
          <w:sz w:val="22"/>
          <w:szCs w:val="22"/>
        </w:rPr>
      </w:pPr>
      <w:r w:rsidRPr="00E15357">
        <w:rPr>
          <w:rFonts w:ascii="Arial" w:eastAsia="Arial" w:hAnsi="Arial" w:cs="Arial"/>
          <w:sz w:val="22"/>
          <w:szCs w:val="22"/>
        </w:rPr>
        <w:t>We’re proud and passionate about Manchester</w:t>
      </w:r>
    </w:p>
    <w:p w14:paraId="0CDA76C7" w14:textId="77777777" w:rsidR="00577BF1" w:rsidRPr="00E15357" w:rsidRDefault="007D4B8C">
      <w:pPr>
        <w:numPr>
          <w:ilvl w:val="0"/>
          <w:numId w:val="1"/>
        </w:numPr>
        <w:contextualSpacing/>
        <w:rPr>
          <w:rFonts w:ascii="Arial" w:eastAsia="Arial" w:hAnsi="Arial" w:cs="Arial"/>
          <w:sz w:val="22"/>
          <w:szCs w:val="22"/>
        </w:rPr>
      </w:pPr>
      <w:r w:rsidRPr="00E15357">
        <w:rPr>
          <w:rFonts w:ascii="Arial" w:eastAsia="Arial" w:hAnsi="Arial" w:cs="Arial"/>
          <w:sz w:val="22"/>
          <w:szCs w:val="22"/>
        </w:rPr>
        <w:t>We take time to listen and understand</w:t>
      </w:r>
    </w:p>
    <w:p w14:paraId="340B69EA" w14:textId="77777777" w:rsidR="00577BF1" w:rsidRDefault="007D4B8C">
      <w:pPr>
        <w:numPr>
          <w:ilvl w:val="0"/>
          <w:numId w:val="1"/>
        </w:numPr>
        <w:contextualSpacing/>
        <w:rPr>
          <w:rFonts w:ascii="Arial" w:eastAsia="Arial" w:hAnsi="Arial" w:cs="Arial"/>
          <w:sz w:val="22"/>
          <w:szCs w:val="22"/>
        </w:rPr>
      </w:pPr>
      <w:r w:rsidRPr="00E15357">
        <w:rPr>
          <w:rFonts w:ascii="Arial" w:eastAsia="Arial" w:hAnsi="Arial" w:cs="Arial"/>
          <w:sz w:val="22"/>
          <w:szCs w:val="22"/>
        </w:rPr>
        <w:t>We ‘own it’ and aren't afraid to try new things</w:t>
      </w:r>
    </w:p>
    <w:p w14:paraId="7FBB38D9" w14:textId="77777777" w:rsidR="00080772" w:rsidRPr="00B01E5B" w:rsidRDefault="00080772" w:rsidP="00080772">
      <w:pPr>
        <w:pStyle w:val="paragraph"/>
        <w:numPr>
          <w:ilvl w:val="0"/>
          <w:numId w:val="1"/>
        </w:numPr>
        <w:spacing w:before="0" w:beforeAutospacing="0" w:after="0" w:afterAutospacing="0"/>
        <w:textAlignment w:val="baseline"/>
        <w:rPr>
          <w:sz w:val="22"/>
          <w:szCs w:val="22"/>
        </w:rPr>
      </w:pPr>
      <w:r w:rsidRPr="00B01E5B">
        <w:rPr>
          <w:rStyle w:val="normaltextrun"/>
          <w:rFonts w:ascii="Arial" w:hAnsi="Arial" w:cs="Arial"/>
          <w:sz w:val="22"/>
          <w:szCs w:val="22"/>
        </w:rPr>
        <w:t>We show that we value our differences and treat people fairly</w:t>
      </w:r>
      <w:r w:rsidRPr="00B01E5B">
        <w:rPr>
          <w:rStyle w:val="eop"/>
          <w:rFonts w:ascii="Arial" w:hAnsi="Arial" w:cs="Arial"/>
          <w:sz w:val="22"/>
          <w:szCs w:val="22"/>
        </w:rPr>
        <w:t> </w:t>
      </w:r>
    </w:p>
    <w:p w14:paraId="026A1AFA" w14:textId="77777777" w:rsidR="00BB1E71" w:rsidRPr="00E15357" w:rsidRDefault="00BB1E71" w:rsidP="00B01E5B">
      <w:pPr>
        <w:ind w:left="720"/>
        <w:contextualSpacing/>
        <w:rPr>
          <w:rFonts w:ascii="Arial" w:eastAsia="Arial" w:hAnsi="Arial" w:cs="Arial"/>
          <w:sz w:val="22"/>
          <w:szCs w:val="22"/>
        </w:rPr>
      </w:pPr>
    </w:p>
    <w:p w14:paraId="36F73E96" w14:textId="77777777" w:rsidR="00577BF1" w:rsidRPr="00E15357" w:rsidRDefault="00577BF1">
      <w:pPr>
        <w:rPr>
          <w:rFonts w:ascii="Arial" w:eastAsia="Arial" w:hAnsi="Arial" w:cs="Arial"/>
          <w:sz w:val="22"/>
          <w:szCs w:val="22"/>
        </w:rPr>
      </w:pPr>
    </w:p>
    <w:p w14:paraId="4628C713" w14:textId="77777777" w:rsidR="00577BF1" w:rsidRPr="00E15357" w:rsidRDefault="007D4B8C">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sz w:val="22"/>
          <w:szCs w:val="22"/>
        </w:rPr>
      </w:pPr>
      <w:r w:rsidRPr="00E15357">
        <w:rPr>
          <w:rFonts w:ascii="Arial" w:eastAsia="Arial" w:hAnsi="Arial" w:cs="Arial"/>
          <w:b/>
          <w:sz w:val="22"/>
          <w:szCs w:val="22"/>
        </w:rPr>
        <w:t>Generic Skills</w:t>
      </w:r>
    </w:p>
    <w:p w14:paraId="256A01CA" w14:textId="77777777" w:rsidR="00577BF1" w:rsidRPr="00E15357" w:rsidRDefault="00577BF1">
      <w:pPr>
        <w:rPr>
          <w:rFonts w:ascii="Arial" w:eastAsia="Arial" w:hAnsi="Arial" w:cs="Arial"/>
          <w:sz w:val="22"/>
          <w:szCs w:val="22"/>
        </w:rPr>
      </w:pPr>
    </w:p>
    <w:p w14:paraId="6ED36CB6" w14:textId="77777777" w:rsidR="00577BF1" w:rsidRPr="00E15357" w:rsidRDefault="007D4B8C">
      <w:pPr>
        <w:rPr>
          <w:rFonts w:ascii="Arial" w:eastAsia="Arial" w:hAnsi="Arial" w:cs="Arial"/>
          <w:b/>
          <w:sz w:val="22"/>
          <w:szCs w:val="22"/>
        </w:rPr>
      </w:pPr>
      <w:r w:rsidRPr="00E15357">
        <w:rPr>
          <w:rFonts w:ascii="Arial" w:eastAsia="Arial" w:hAnsi="Arial" w:cs="Arial"/>
          <w:b/>
          <w:sz w:val="22"/>
          <w:szCs w:val="22"/>
        </w:rPr>
        <w:t>Commissioning Skills</w:t>
      </w:r>
    </w:p>
    <w:p w14:paraId="3FFE6326" w14:textId="77777777" w:rsidR="00577BF1" w:rsidRPr="00E15357" w:rsidRDefault="007D4B8C">
      <w:pPr>
        <w:numPr>
          <w:ilvl w:val="0"/>
          <w:numId w:val="5"/>
        </w:numPr>
        <w:rPr>
          <w:rFonts w:ascii="Arial" w:hAnsi="Arial" w:cs="Arial"/>
          <w:b/>
          <w:sz w:val="22"/>
          <w:szCs w:val="22"/>
        </w:rPr>
      </w:pPr>
      <w:r w:rsidRPr="00E15357">
        <w:rPr>
          <w:rFonts w:ascii="Arial" w:eastAsia="Arial" w:hAnsi="Arial" w:cs="Arial"/>
          <w:sz w:val="22"/>
          <w:szCs w:val="22"/>
        </w:rPr>
        <w:t>Ability to</w:t>
      </w:r>
      <w:r w:rsidRPr="00E15357">
        <w:rPr>
          <w:rFonts w:ascii="Arial" w:eastAsia="Arial" w:hAnsi="Arial" w:cs="Arial"/>
          <w:b/>
          <w:sz w:val="22"/>
          <w:szCs w:val="22"/>
        </w:rPr>
        <w:t xml:space="preserve"> </w:t>
      </w:r>
      <w:r w:rsidRPr="00E15357">
        <w:rPr>
          <w:rFonts w:ascii="Arial" w:eastAsia="Arial" w:hAnsi="Arial" w:cs="Arial"/>
          <w:sz w:val="22"/>
          <w:szCs w:val="22"/>
        </w:rPr>
        <w:t>use the skills and knowledge of partners to inform commissioning intentions in a wide area of activity.</w:t>
      </w:r>
    </w:p>
    <w:p w14:paraId="1D2E8B56" w14:textId="77777777" w:rsidR="00577BF1" w:rsidRPr="00E15357" w:rsidRDefault="00577BF1">
      <w:pPr>
        <w:rPr>
          <w:rFonts w:ascii="Arial" w:eastAsia="Arial" w:hAnsi="Arial" w:cs="Arial"/>
          <w:b/>
          <w:sz w:val="22"/>
          <w:szCs w:val="22"/>
        </w:rPr>
      </w:pPr>
    </w:p>
    <w:p w14:paraId="1DA4369D" w14:textId="77777777" w:rsidR="00577BF1" w:rsidRPr="00E15357" w:rsidRDefault="007D4B8C">
      <w:pPr>
        <w:rPr>
          <w:rFonts w:ascii="Arial" w:eastAsia="Arial" w:hAnsi="Arial" w:cs="Arial"/>
          <w:b/>
          <w:sz w:val="22"/>
          <w:szCs w:val="22"/>
        </w:rPr>
      </w:pPr>
      <w:r w:rsidRPr="00E15357">
        <w:rPr>
          <w:rFonts w:ascii="Arial" w:eastAsia="Arial" w:hAnsi="Arial" w:cs="Arial"/>
          <w:b/>
          <w:sz w:val="22"/>
          <w:szCs w:val="22"/>
        </w:rPr>
        <w:t>Commercial Skills</w:t>
      </w:r>
    </w:p>
    <w:p w14:paraId="49DEF135" w14:textId="38CB7156" w:rsidR="00577BF1" w:rsidRPr="0085087E" w:rsidRDefault="007D4B8C" w:rsidP="0085087E">
      <w:pPr>
        <w:numPr>
          <w:ilvl w:val="0"/>
          <w:numId w:val="5"/>
        </w:numPr>
        <w:rPr>
          <w:rFonts w:ascii="Arial" w:hAnsi="Arial" w:cs="Arial"/>
          <w:b/>
          <w:sz w:val="22"/>
          <w:szCs w:val="22"/>
        </w:rPr>
      </w:pPr>
      <w:r w:rsidRPr="00E15357">
        <w:rPr>
          <w:rFonts w:ascii="Arial" w:eastAsia="Arial" w:hAnsi="Arial" w:cs="Arial"/>
          <w:sz w:val="22"/>
          <w:szCs w:val="22"/>
        </w:rPr>
        <w:t xml:space="preserve">Demonstrates sound business intelligence and </w:t>
      </w:r>
      <w:r w:rsidR="000B09ED">
        <w:rPr>
          <w:rFonts w:ascii="Arial" w:eastAsia="Arial" w:hAnsi="Arial" w:cs="Arial"/>
          <w:sz w:val="22"/>
          <w:szCs w:val="22"/>
        </w:rPr>
        <w:t xml:space="preserve">the </w:t>
      </w:r>
      <w:r w:rsidRPr="00E15357">
        <w:rPr>
          <w:rFonts w:ascii="Arial" w:eastAsia="Arial" w:hAnsi="Arial" w:cs="Arial"/>
          <w:sz w:val="22"/>
          <w:szCs w:val="22"/>
        </w:rPr>
        <w:t>ability to identify commercially viable opportunities and secure value for money in service delivery</w:t>
      </w:r>
      <w:r w:rsidR="0085087E">
        <w:rPr>
          <w:rFonts w:ascii="Arial" w:eastAsia="Arial" w:hAnsi="Arial" w:cs="Arial"/>
          <w:sz w:val="22"/>
          <w:szCs w:val="22"/>
        </w:rPr>
        <w:t xml:space="preserve">, </w:t>
      </w:r>
      <w:r w:rsidR="00476246" w:rsidRPr="0085087E">
        <w:rPr>
          <w:rFonts w:ascii="Arial" w:eastAsia="Arial" w:hAnsi="Arial" w:cs="Arial"/>
          <w:sz w:val="22"/>
          <w:szCs w:val="22"/>
        </w:rPr>
        <w:t>alongside h</w:t>
      </w:r>
      <w:r w:rsidRPr="0085087E">
        <w:rPr>
          <w:rFonts w:ascii="Arial" w:eastAsia="Arial" w:hAnsi="Arial" w:cs="Arial"/>
          <w:sz w:val="22"/>
          <w:szCs w:val="22"/>
        </w:rPr>
        <w:t>ighly developed communication and relationship management skills to identify and manage the relationships with external partners and stakeholders.</w:t>
      </w:r>
    </w:p>
    <w:p w14:paraId="5BAC2B05" w14:textId="77777777" w:rsidR="00577BF1" w:rsidRPr="00E15357" w:rsidRDefault="00577BF1">
      <w:pPr>
        <w:rPr>
          <w:rFonts w:ascii="Arial" w:eastAsia="Arial" w:hAnsi="Arial" w:cs="Arial"/>
          <w:b/>
          <w:sz w:val="22"/>
          <w:szCs w:val="22"/>
        </w:rPr>
      </w:pPr>
    </w:p>
    <w:p w14:paraId="20D5BE64" w14:textId="09694D67" w:rsidR="00577BF1" w:rsidRPr="00E15357" w:rsidRDefault="007D4B8C" w:rsidP="00B01E5B">
      <w:pPr>
        <w:rPr>
          <w:rFonts w:ascii="Arial" w:hAnsi="Arial" w:cs="Arial"/>
          <w:b/>
          <w:sz w:val="22"/>
          <w:szCs w:val="22"/>
        </w:rPr>
      </w:pPr>
      <w:r w:rsidRPr="00E15357">
        <w:rPr>
          <w:rFonts w:ascii="Arial" w:eastAsia="Arial" w:hAnsi="Arial" w:cs="Arial"/>
          <w:b/>
          <w:sz w:val="22"/>
          <w:szCs w:val="22"/>
        </w:rPr>
        <w:t>Planning and Organising</w:t>
      </w:r>
    </w:p>
    <w:p w14:paraId="5D6C8B6D" w14:textId="3D1781D0" w:rsidR="00577BF1" w:rsidRPr="0085087E" w:rsidRDefault="007D4B8C" w:rsidP="0085087E">
      <w:pPr>
        <w:numPr>
          <w:ilvl w:val="0"/>
          <w:numId w:val="5"/>
        </w:numPr>
        <w:jc w:val="both"/>
        <w:rPr>
          <w:rFonts w:ascii="Arial" w:hAnsi="Arial" w:cs="Arial"/>
          <w:b/>
          <w:sz w:val="22"/>
          <w:szCs w:val="22"/>
        </w:rPr>
      </w:pPr>
      <w:r w:rsidRPr="00E15357">
        <w:rPr>
          <w:rFonts w:ascii="Arial" w:eastAsia="Arial" w:hAnsi="Arial" w:cs="Arial"/>
          <w:sz w:val="22"/>
          <w:szCs w:val="22"/>
        </w:rPr>
        <w:t>Business planning skills with ability to manage change</w:t>
      </w:r>
      <w:r w:rsidR="00BA42A0">
        <w:rPr>
          <w:rFonts w:ascii="Arial" w:eastAsia="Arial" w:hAnsi="Arial" w:cs="Arial"/>
          <w:sz w:val="22"/>
          <w:szCs w:val="22"/>
        </w:rPr>
        <w:t>, identify and organise resources and effectively monitor performance against milestones and deadlines</w:t>
      </w:r>
      <w:r w:rsidR="0085087E">
        <w:rPr>
          <w:rFonts w:ascii="Arial" w:eastAsia="Arial" w:hAnsi="Arial" w:cs="Arial"/>
          <w:sz w:val="22"/>
          <w:szCs w:val="22"/>
        </w:rPr>
        <w:t xml:space="preserve">, whilst </w:t>
      </w:r>
      <w:r w:rsidRPr="0085087E">
        <w:rPr>
          <w:rFonts w:ascii="Arial" w:eastAsia="Arial" w:hAnsi="Arial" w:cs="Arial"/>
          <w:sz w:val="22"/>
          <w:szCs w:val="22"/>
        </w:rPr>
        <w:t>managing</w:t>
      </w:r>
      <w:r w:rsidR="0085087E">
        <w:rPr>
          <w:rFonts w:ascii="Arial" w:eastAsia="Arial" w:hAnsi="Arial" w:cs="Arial"/>
          <w:sz w:val="22"/>
          <w:szCs w:val="22"/>
        </w:rPr>
        <w:t xml:space="preserve"> </w:t>
      </w:r>
      <w:r w:rsidRPr="0085087E">
        <w:rPr>
          <w:rFonts w:ascii="Arial" w:eastAsia="Arial" w:hAnsi="Arial" w:cs="Arial"/>
          <w:sz w:val="22"/>
          <w:szCs w:val="22"/>
        </w:rPr>
        <w:t>a multi-priority workload, progressing various ideas and plans concurrently.</w:t>
      </w:r>
    </w:p>
    <w:p w14:paraId="7D9D986E" w14:textId="77777777" w:rsidR="00577BF1" w:rsidRPr="00E15357" w:rsidRDefault="00577BF1">
      <w:pPr>
        <w:rPr>
          <w:rFonts w:ascii="Arial" w:eastAsia="Arial" w:hAnsi="Arial" w:cs="Arial"/>
          <w:sz w:val="22"/>
          <w:szCs w:val="22"/>
        </w:rPr>
      </w:pPr>
    </w:p>
    <w:p w14:paraId="21EDB896" w14:textId="77777777" w:rsidR="00577BF1" w:rsidRPr="00E15357" w:rsidRDefault="007D4B8C">
      <w:pPr>
        <w:rPr>
          <w:rFonts w:ascii="Arial" w:eastAsia="Arial" w:hAnsi="Arial" w:cs="Arial"/>
          <w:b/>
          <w:sz w:val="22"/>
          <w:szCs w:val="22"/>
        </w:rPr>
      </w:pPr>
      <w:r w:rsidRPr="00E15357">
        <w:rPr>
          <w:rFonts w:ascii="Arial" w:eastAsia="Arial" w:hAnsi="Arial" w:cs="Arial"/>
          <w:b/>
          <w:sz w:val="22"/>
          <w:szCs w:val="22"/>
        </w:rPr>
        <w:t>Problem Solving and Decision Making</w:t>
      </w:r>
    </w:p>
    <w:p w14:paraId="37CF1973" w14:textId="77777777" w:rsidR="00577BF1" w:rsidRPr="00E15357" w:rsidRDefault="007D4B8C">
      <w:pPr>
        <w:numPr>
          <w:ilvl w:val="0"/>
          <w:numId w:val="7"/>
        </w:numPr>
        <w:contextualSpacing/>
        <w:rPr>
          <w:rFonts w:ascii="Arial" w:eastAsia="Arial" w:hAnsi="Arial" w:cs="Arial"/>
          <w:sz w:val="22"/>
          <w:szCs w:val="22"/>
        </w:rPr>
      </w:pPr>
      <w:r w:rsidRPr="00E15357">
        <w:rPr>
          <w:rFonts w:ascii="Arial" w:eastAsia="Arial" w:hAnsi="Arial" w:cs="Arial"/>
          <w:sz w:val="22"/>
          <w:szCs w:val="22"/>
        </w:rPr>
        <w:t>Ability to react to immediate problems of a highly complex nature with associated risk factors and deliver pragmatic solutions sometimes under extreme pressure.</w:t>
      </w:r>
    </w:p>
    <w:p w14:paraId="4A53E02A" w14:textId="77777777" w:rsidR="00577BF1" w:rsidRPr="00E15357" w:rsidRDefault="00577BF1">
      <w:pPr>
        <w:rPr>
          <w:rFonts w:ascii="Arial" w:eastAsia="Arial" w:hAnsi="Arial" w:cs="Arial"/>
          <w:b/>
          <w:sz w:val="22"/>
          <w:szCs w:val="22"/>
        </w:rPr>
      </w:pPr>
    </w:p>
    <w:p w14:paraId="0ECB8E2B" w14:textId="77777777" w:rsidR="00577BF1" w:rsidRPr="00E15357" w:rsidRDefault="007D4B8C">
      <w:pPr>
        <w:rPr>
          <w:rFonts w:ascii="Arial" w:eastAsia="Arial" w:hAnsi="Arial" w:cs="Arial"/>
          <w:b/>
          <w:sz w:val="22"/>
          <w:szCs w:val="22"/>
        </w:rPr>
      </w:pPr>
      <w:r w:rsidRPr="00E15357">
        <w:rPr>
          <w:rFonts w:ascii="Arial" w:eastAsia="Arial" w:hAnsi="Arial" w:cs="Arial"/>
          <w:b/>
          <w:sz w:val="22"/>
          <w:szCs w:val="22"/>
        </w:rPr>
        <w:t>Creative Skills</w:t>
      </w:r>
    </w:p>
    <w:p w14:paraId="1ED28F46" w14:textId="77777777" w:rsidR="00577BF1" w:rsidRPr="00E15357" w:rsidRDefault="007D4B8C">
      <w:pPr>
        <w:numPr>
          <w:ilvl w:val="0"/>
          <w:numId w:val="3"/>
        </w:numPr>
        <w:contextualSpacing/>
        <w:rPr>
          <w:rFonts w:ascii="Arial" w:eastAsia="Arial" w:hAnsi="Arial" w:cs="Arial"/>
          <w:sz w:val="22"/>
          <w:szCs w:val="22"/>
        </w:rPr>
      </w:pPr>
      <w:r w:rsidRPr="00E15357">
        <w:rPr>
          <w:rFonts w:ascii="Arial" w:eastAsia="Arial" w:hAnsi="Arial" w:cs="Arial"/>
          <w:sz w:val="22"/>
          <w:szCs w:val="22"/>
        </w:rPr>
        <w:t>Thinks creatively to plan and examine potential business processes and operating models and to develop a range of creative and original solutions that meet the strategic needs of the business.</w:t>
      </w:r>
    </w:p>
    <w:p w14:paraId="0ECF45A0" w14:textId="77777777" w:rsidR="00577BF1" w:rsidRPr="00E15357" w:rsidRDefault="00577BF1">
      <w:pPr>
        <w:rPr>
          <w:rFonts w:ascii="Arial" w:eastAsia="Arial" w:hAnsi="Arial" w:cs="Arial"/>
          <w:b/>
          <w:sz w:val="22"/>
          <w:szCs w:val="22"/>
        </w:rPr>
      </w:pPr>
    </w:p>
    <w:p w14:paraId="40AED2C2" w14:textId="77777777" w:rsidR="00577BF1" w:rsidRPr="00E15357" w:rsidRDefault="007D4B8C">
      <w:pPr>
        <w:rPr>
          <w:rFonts w:ascii="Arial" w:eastAsia="Arial" w:hAnsi="Arial" w:cs="Arial"/>
          <w:b/>
          <w:sz w:val="22"/>
          <w:szCs w:val="22"/>
        </w:rPr>
      </w:pPr>
      <w:r w:rsidRPr="00E15357">
        <w:rPr>
          <w:rFonts w:ascii="Arial" w:eastAsia="Arial" w:hAnsi="Arial" w:cs="Arial"/>
          <w:b/>
          <w:sz w:val="22"/>
          <w:szCs w:val="22"/>
        </w:rPr>
        <w:t>Strategic Thinking</w:t>
      </w:r>
    </w:p>
    <w:p w14:paraId="669D8B26" w14:textId="77777777" w:rsidR="00577BF1" w:rsidRPr="00E15357" w:rsidRDefault="007D4B8C" w:rsidP="00B01E5B">
      <w:pPr>
        <w:numPr>
          <w:ilvl w:val="0"/>
          <w:numId w:val="4"/>
        </w:numPr>
        <w:contextualSpacing/>
        <w:jc w:val="both"/>
        <w:rPr>
          <w:rFonts w:ascii="Arial" w:eastAsia="Arial" w:hAnsi="Arial" w:cs="Arial"/>
          <w:sz w:val="22"/>
          <w:szCs w:val="22"/>
        </w:rPr>
      </w:pPr>
      <w:r w:rsidRPr="00E15357">
        <w:rPr>
          <w:rFonts w:ascii="Arial" w:eastAsia="Arial" w:hAnsi="Arial" w:cs="Arial"/>
          <w:sz w:val="22"/>
          <w:szCs w:val="22"/>
        </w:rPr>
        <w:t>Thinks and acts cross-functionally and cross-organisationally, beyond one's own professional areas of specialism, perceiving the wider picture and the implications of short-term decisions for the achievement of long-term strategic goals.</w:t>
      </w:r>
    </w:p>
    <w:p w14:paraId="44F02EAF" w14:textId="77777777" w:rsidR="00577BF1" w:rsidRPr="00E15357" w:rsidRDefault="00577BF1">
      <w:pPr>
        <w:rPr>
          <w:rFonts w:ascii="Arial" w:eastAsia="Arial" w:hAnsi="Arial" w:cs="Arial"/>
          <w:sz w:val="22"/>
          <w:szCs w:val="22"/>
        </w:rPr>
      </w:pPr>
    </w:p>
    <w:p w14:paraId="4D3BCF68" w14:textId="77777777" w:rsidR="00577BF1" w:rsidRPr="00E15357" w:rsidRDefault="007D4B8C">
      <w:pPr>
        <w:rPr>
          <w:rFonts w:ascii="Arial" w:eastAsia="Arial" w:hAnsi="Arial" w:cs="Arial"/>
          <w:b/>
          <w:sz w:val="22"/>
          <w:szCs w:val="22"/>
        </w:rPr>
      </w:pPr>
      <w:r w:rsidRPr="00E15357">
        <w:rPr>
          <w:rFonts w:ascii="Arial" w:eastAsia="Arial" w:hAnsi="Arial" w:cs="Arial"/>
          <w:b/>
          <w:sz w:val="22"/>
          <w:szCs w:val="22"/>
        </w:rPr>
        <w:t>Communication Skills</w:t>
      </w:r>
    </w:p>
    <w:p w14:paraId="0A90AED6" w14:textId="4F2DC7CC" w:rsidR="00577BF1" w:rsidRPr="00E15357" w:rsidRDefault="000B09ED" w:rsidP="00B01E5B">
      <w:pPr>
        <w:numPr>
          <w:ilvl w:val="0"/>
          <w:numId w:val="5"/>
        </w:numPr>
        <w:jc w:val="both"/>
        <w:rPr>
          <w:rFonts w:ascii="Arial" w:hAnsi="Arial" w:cs="Arial"/>
          <w:b/>
          <w:sz w:val="22"/>
          <w:szCs w:val="22"/>
        </w:rPr>
      </w:pPr>
      <w:r>
        <w:rPr>
          <w:rFonts w:ascii="Arial" w:eastAsia="Arial" w:hAnsi="Arial" w:cs="Arial"/>
          <w:sz w:val="22"/>
          <w:szCs w:val="22"/>
        </w:rPr>
        <w:t>Ability</w:t>
      </w:r>
      <w:r w:rsidR="007D4B8C" w:rsidRPr="00E15357">
        <w:rPr>
          <w:rFonts w:ascii="Arial" w:eastAsia="Arial" w:hAnsi="Arial" w:cs="Arial"/>
          <w:sz w:val="22"/>
          <w:szCs w:val="22"/>
        </w:rPr>
        <w:t xml:space="preserve"> to effectively </w:t>
      </w:r>
      <w:r w:rsidR="00BA42A0">
        <w:rPr>
          <w:rFonts w:ascii="Arial" w:eastAsia="Arial" w:hAnsi="Arial" w:cs="Arial"/>
          <w:sz w:val="22"/>
          <w:szCs w:val="22"/>
        </w:rPr>
        <w:t>communicate</w:t>
      </w:r>
      <w:r w:rsidR="007D4B8C" w:rsidRPr="00E15357">
        <w:rPr>
          <w:rFonts w:ascii="Arial" w:eastAsia="Arial" w:hAnsi="Arial" w:cs="Arial"/>
          <w:sz w:val="22"/>
          <w:szCs w:val="22"/>
        </w:rPr>
        <w:t xml:space="preserve"> information </w:t>
      </w:r>
      <w:r w:rsidR="00D549D3" w:rsidRPr="00E15357">
        <w:rPr>
          <w:rFonts w:ascii="Arial" w:eastAsia="Arial" w:hAnsi="Arial" w:cs="Arial"/>
          <w:sz w:val="22"/>
          <w:szCs w:val="22"/>
        </w:rPr>
        <w:t xml:space="preserve">across a range of </w:t>
      </w:r>
      <w:r w:rsidR="00D549D3">
        <w:rPr>
          <w:rFonts w:ascii="Arial" w:eastAsia="Arial" w:hAnsi="Arial" w:cs="Arial"/>
          <w:sz w:val="22"/>
          <w:szCs w:val="22"/>
        </w:rPr>
        <w:t xml:space="preserve">internal and external </w:t>
      </w:r>
      <w:r w:rsidR="00D549D3" w:rsidRPr="00E15357">
        <w:rPr>
          <w:rFonts w:ascii="Arial" w:eastAsia="Arial" w:hAnsi="Arial" w:cs="Arial"/>
          <w:sz w:val="22"/>
          <w:szCs w:val="22"/>
        </w:rPr>
        <w:t>stakeholders</w:t>
      </w:r>
      <w:r>
        <w:rPr>
          <w:rFonts w:ascii="Arial" w:eastAsia="Arial" w:hAnsi="Arial" w:cs="Arial"/>
          <w:sz w:val="22"/>
          <w:szCs w:val="22"/>
        </w:rPr>
        <w:t xml:space="preserve"> to influence and persuade key decision makers - building and maintaining strong networks and partnerships -</w:t>
      </w:r>
      <w:r w:rsidR="007D4B8C" w:rsidRPr="00E15357">
        <w:rPr>
          <w:rFonts w:ascii="Arial" w:eastAsia="Arial" w:hAnsi="Arial" w:cs="Arial"/>
          <w:sz w:val="22"/>
          <w:szCs w:val="22"/>
        </w:rPr>
        <w:t xml:space="preserve"> adapting the style of communication as necessary and ensuring that this information is understood. </w:t>
      </w:r>
    </w:p>
    <w:p w14:paraId="3BFD78CB" w14:textId="77777777" w:rsidR="00E15357" w:rsidRPr="00B01E5B" w:rsidRDefault="00E15357" w:rsidP="00B01E5B">
      <w:pPr>
        <w:ind w:left="360"/>
        <w:rPr>
          <w:rFonts w:ascii="Arial" w:hAnsi="Arial" w:cs="Arial"/>
          <w:sz w:val="22"/>
          <w:szCs w:val="22"/>
        </w:rPr>
      </w:pPr>
    </w:p>
    <w:p w14:paraId="675455F4" w14:textId="272E1168" w:rsidR="00577BF1" w:rsidRPr="00E15357" w:rsidRDefault="007D4B8C">
      <w:pPr>
        <w:rPr>
          <w:rFonts w:ascii="Arial" w:eastAsia="Arial" w:hAnsi="Arial" w:cs="Arial"/>
          <w:b/>
          <w:sz w:val="22"/>
          <w:szCs w:val="22"/>
        </w:rPr>
      </w:pPr>
      <w:r w:rsidRPr="00E15357">
        <w:rPr>
          <w:rFonts w:ascii="Arial" w:eastAsia="Arial" w:hAnsi="Arial" w:cs="Arial"/>
          <w:b/>
          <w:sz w:val="22"/>
          <w:szCs w:val="22"/>
        </w:rPr>
        <w:t>People Management</w:t>
      </w:r>
    </w:p>
    <w:p w14:paraId="2730B223" w14:textId="2939B4CC" w:rsidR="00E15357" w:rsidRPr="0085087E" w:rsidRDefault="007D4B8C" w:rsidP="00B01E5B">
      <w:pPr>
        <w:numPr>
          <w:ilvl w:val="0"/>
          <w:numId w:val="2"/>
        </w:numPr>
        <w:contextualSpacing/>
        <w:rPr>
          <w:rFonts w:ascii="Arial" w:eastAsia="Arial" w:hAnsi="Arial" w:cs="Arial"/>
          <w:sz w:val="22"/>
          <w:szCs w:val="22"/>
        </w:rPr>
      </w:pPr>
      <w:r w:rsidRPr="00E15357">
        <w:rPr>
          <w:rFonts w:ascii="Arial" w:eastAsia="Arial" w:hAnsi="Arial" w:cs="Arial"/>
          <w:sz w:val="22"/>
          <w:szCs w:val="22"/>
        </w:rPr>
        <w:t>Is able to</w:t>
      </w:r>
      <w:r w:rsidR="00D549D3" w:rsidRPr="00E15357">
        <w:rPr>
          <w:rFonts w:ascii="Arial" w:eastAsia="Arial" w:hAnsi="Arial" w:cs="Arial"/>
          <w:sz w:val="22"/>
          <w:szCs w:val="22"/>
        </w:rPr>
        <w:t xml:space="preserve"> lead, manage</w:t>
      </w:r>
      <w:r w:rsidR="000B09ED">
        <w:rPr>
          <w:rFonts w:ascii="Arial" w:eastAsia="Arial" w:hAnsi="Arial" w:cs="Arial"/>
          <w:sz w:val="22"/>
          <w:szCs w:val="22"/>
        </w:rPr>
        <w:t>, coach</w:t>
      </w:r>
      <w:r w:rsidR="00D549D3" w:rsidRPr="00E15357">
        <w:rPr>
          <w:rFonts w:ascii="Arial" w:eastAsia="Arial" w:hAnsi="Arial" w:cs="Arial"/>
          <w:sz w:val="22"/>
          <w:szCs w:val="22"/>
        </w:rPr>
        <w:t xml:space="preserve"> and motivate staff </w:t>
      </w:r>
      <w:r w:rsidR="000B09ED" w:rsidRPr="00E15357">
        <w:rPr>
          <w:rFonts w:ascii="Arial" w:eastAsia="Arial" w:hAnsi="Arial" w:cs="Arial"/>
          <w:sz w:val="22"/>
          <w:szCs w:val="22"/>
        </w:rPr>
        <w:t>and maintain effective relationships with individuals</w:t>
      </w:r>
      <w:r w:rsidR="000B09ED" w:rsidRPr="00E15357" w:rsidDel="00D549D3">
        <w:rPr>
          <w:rFonts w:ascii="Arial" w:eastAsia="Arial" w:hAnsi="Arial" w:cs="Arial"/>
          <w:sz w:val="22"/>
          <w:szCs w:val="22"/>
        </w:rPr>
        <w:t xml:space="preserve"> </w:t>
      </w:r>
      <w:r w:rsidRPr="00E15357">
        <w:rPr>
          <w:rFonts w:ascii="Arial" w:eastAsia="Arial" w:hAnsi="Arial" w:cs="Arial"/>
          <w:sz w:val="22"/>
          <w:szCs w:val="22"/>
        </w:rPr>
        <w:t xml:space="preserve">to </w:t>
      </w:r>
      <w:r w:rsidR="00D549D3" w:rsidRPr="00E15357">
        <w:rPr>
          <w:rFonts w:ascii="Arial" w:eastAsia="Arial" w:hAnsi="Arial" w:cs="Arial"/>
          <w:sz w:val="22"/>
          <w:szCs w:val="22"/>
        </w:rPr>
        <w:t xml:space="preserve">maximise potential and </w:t>
      </w:r>
      <w:r w:rsidR="000B09ED">
        <w:rPr>
          <w:rFonts w:ascii="Arial" w:eastAsia="Arial" w:hAnsi="Arial" w:cs="Arial"/>
          <w:sz w:val="22"/>
          <w:szCs w:val="22"/>
        </w:rPr>
        <w:t xml:space="preserve">ensure the team is equipped </w:t>
      </w:r>
      <w:r w:rsidRPr="00E15357">
        <w:rPr>
          <w:rFonts w:ascii="Arial" w:eastAsia="Arial" w:hAnsi="Arial" w:cs="Arial"/>
          <w:sz w:val="22"/>
          <w:szCs w:val="22"/>
        </w:rPr>
        <w:t>to achieve objectives set according to the overall business need.</w:t>
      </w:r>
    </w:p>
    <w:p w14:paraId="6974AE94" w14:textId="77777777" w:rsidR="00577BF1" w:rsidRPr="00E15357" w:rsidRDefault="007D4B8C">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sz w:val="22"/>
          <w:szCs w:val="22"/>
        </w:rPr>
      </w:pPr>
      <w:r w:rsidRPr="00E15357">
        <w:rPr>
          <w:rFonts w:ascii="Arial" w:eastAsia="Arial" w:hAnsi="Arial" w:cs="Arial"/>
          <w:b/>
          <w:sz w:val="22"/>
          <w:szCs w:val="22"/>
        </w:rPr>
        <w:lastRenderedPageBreak/>
        <w:t xml:space="preserve">Technical requirements (Role Specific) </w:t>
      </w:r>
    </w:p>
    <w:p w14:paraId="3C5A52E3" w14:textId="77777777" w:rsidR="00577BF1" w:rsidRPr="00E15357" w:rsidRDefault="00577BF1">
      <w:pPr>
        <w:rPr>
          <w:rFonts w:ascii="Arial" w:eastAsia="Arial" w:hAnsi="Arial" w:cs="Arial"/>
          <w:sz w:val="22"/>
          <w:szCs w:val="22"/>
        </w:rPr>
      </w:pPr>
    </w:p>
    <w:p w14:paraId="2BECD386" w14:textId="77777777" w:rsidR="00577BF1" w:rsidRPr="00E15357" w:rsidRDefault="00577BF1" w:rsidP="00B01E5B">
      <w:pPr>
        <w:jc w:val="both"/>
        <w:rPr>
          <w:rFonts w:ascii="Arial" w:eastAsia="Arial" w:hAnsi="Arial" w:cs="Arial"/>
          <w:sz w:val="22"/>
          <w:szCs w:val="22"/>
        </w:rPr>
      </w:pPr>
    </w:p>
    <w:p w14:paraId="676F83D6" w14:textId="4705CEB9" w:rsidR="00D76976" w:rsidRPr="00B01E5B" w:rsidRDefault="00324C9E" w:rsidP="00B01E5B">
      <w:pPr>
        <w:pStyle w:val="ListParagraph"/>
        <w:numPr>
          <w:ilvl w:val="0"/>
          <w:numId w:val="11"/>
        </w:numPr>
        <w:jc w:val="both"/>
        <w:rPr>
          <w:rFonts w:ascii="Arial" w:eastAsia="Arial" w:hAnsi="Arial" w:cs="Arial"/>
        </w:rPr>
      </w:pPr>
      <w:r w:rsidRPr="00B01E5B">
        <w:rPr>
          <w:rFonts w:ascii="Arial" w:eastAsia="Arial" w:hAnsi="Arial" w:cs="Arial"/>
        </w:rPr>
        <w:t>Senior management e</w:t>
      </w:r>
      <w:r w:rsidR="007D4B8C" w:rsidRPr="00B01E5B">
        <w:rPr>
          <w:rFonts w:ascii="Arial" w:eastAsia="Arial" w:hAnsi="Arial" w:cs="Arial"/>
        </w:rPr>
        <w:t xml:space="preserve">xperience of </w:t>
      </w:r>
      <w:r w:rsidRPr="00B01E5B">
        <w:rPr>
          <w:rFonts w:ascii="Arial" w:eastAsia="Arial" w:hAnsi="Arial" w:cs="Arial"/>
        </w:rPr>
        <w:t>working in partnership with international and national event</w:t>
      </w:r>
      <w:r w:rsidR="00D76976" w:rsidRPr="00B01E5B">
        <w:rPr>
          <w:rFonts w:ascii="Arial" w:eastAsia="Arial" w:hAnsi="Arial" w:cs="Arial"/>
        </w:rPr>
        <w:t xml:space="preserve"> property</w:t>
      </w:r>
      <w:r w:rsidRPr="00B01E5B">
        <w:rPr>
          <w:rFonts w:ascii="Arial" w:eastAsia="Arial" w:hAnsi="Arial" w:cs="Arial"/>
        </w:rPr>
        <w:t xml:space="preserve"> rights holders</w:t>
      </w:r>
      <w:r w:rsidR="00D76976" w:rsidRPr="00B01E5B">
        <w:rPr>
          <w:rFonts w:ascii="Arial" w:eastAsia="Arial" w:hAnsi="Arial" w:cs="Arial"/>
        </w:rPr>
        <w:t>.</w:t>
      </w:r>
    </w:p>
    <w:p w14:paraId="79F15732" w14:textId="77777777" w:rsidR="00D76976" w:rsidRDefault="00D76976" w:rsidP="00324C9E">
      <w:pPr>
        <w:jc w:val="both"/>
        <w:rPr>
          <w:rFonts w:ascii="Arial" w:eastAsia="Arial" w:hAnsi="Arial" w:cs="Arial"/>
          <w:sz w:val="22"/>
          <w:szCs w:val="22"/>
        </w:rPr>
      </w:pPr>
    </w:p>
    <w:p w14:paraId="10C2E8E9" w14:textId="28A1BC27" w:rsidR="00324C9E" w:rsidRPr="00B01E5B" w:rsidRDefault="00D76976" w:rsidP="00B01E5B">
      <w:pPr>
        <w:pStyle w:val="ListParagraph"/>
        <w:numPr>
          <w:ilvl w:val="0"/>
          <w:numId w:val="11"/>
        </w:numPr>
        <w:jc w:val="both"/>
        <w:rPr>
          <w:rFonts w:ascii="Arial" w:eastAsia="Arial" w:hAnsi="Arial" w:cs="Arial"/>
        </w:rPr>
      </w:pPr>
      <w:r w:rsidRPr="00B01E5B">
        <w:rPr>
          <w:rFonts w:ascii="Arial" w:eastAsia="Arial" w:hAnsi="Arial" w:cs="Arial"/>
        </w:rPr>
        <w:t>A</w:t>
      </w:r>
      <w:r w:rsidR="00324C9E" w:rsidRPr="00B01E5B">
        <w:rPr>
          <w:rFonts w:ascii="Arial" w:eastAsia="Arial" w:hAnsi="Arial" w:cs="Arial"/>
        </w:rPr>
        <w:t xml:space="preserve"> proven track record </w:t>
      </w:r>
      <w:r w:rsidRPr="00B01E5B">
        <w:rPr>
          <w:rFonts w:ascii="Arial" w:eastAsia="Arial" w:hAnsi="Arial" w:cs="Arial"/>
        </w:rPr>
        <w:t>in</w:t>
      </w:r>
      <w:r w:rsidR="00324C9E" w:rsidRPr="00B01E5B">
        <w:rPr>
          <w:rFonts w:ascii="Arial" w:eastAsia="Arial" w:hAnsi="Arial" w:cs="Arial"/>
        </w:rPr>
        <w:t xml:space="preserve"> the effective coordination and delivery of 3</w:t>
      </w:r>
      <w:r w:rsidR="00324C9E" w:rsidRPr="00B01E5B">
        <w:rPr>
          <w:rFonts w:ascii="Arial" w:eastAsia="Arial" w:hAnsi="Arial" w:cs="Arial"/>
          <w:vertAlign w:val="superscript"/>
        </w:rPr>
        <w:t>rd</w:t>
      </w:r>
      <w:r w:rsidR="00324C9E" w:rsidRPr="00B01E5B">
        <w:rPr>
          <w:rFonts w:ascii="Arial" w:eastAsia="Arial" w:hAnsi="Arial" w:cs="Arial"/>
        </w:rPr>
        <w:t xml:space="preserve"> party events, working alongside commercial promoters, event agencies and external event organisers.</w:t>
      </w:r>
    </w:p>
    <w:p w14:paraId="181BC3E9" w14:textId="77777777" w:rsidR="00577BF1" w:rsidRPr="00E15357" w:rsidRDefault="00577BF1" w:rsidP="00B01E5B">
      <w:pPr>
        <w:jc w:val="both"/>
        <w:rPr>
          <w:rFonts w:ascii="Arial" w:eastAsia="Arial" w:hAnsi="Arial" w:cs="Arial"/>
          <w:sz w:val="22"/>
          <w:szCs w:val="22"/>
        </w:rPr>
      </w:pPr>
    </w:p>
    <w:p w14:paraId="7B7D321F" w14:textId="77777777" w:rsidR="0085087E" w:rsidRDefault="00F638E9" w:rsidP="0085087E">
      <w:pPr>
        <w:pStyle w:val="ListParagraph"/>
        <w:numPr>
          <w:ilvl w:val="0"/>
          <w:numId w:val="11"/>
        </w:numPr>
        <w:jc w:val="both"/>
        <w:rPr>
          <w:rFonts w:ascii="Arial" w:eastAsia="Arial" w:hAnsi="Arial" w:cs="Arial"/>
        </w:rPr>
      </w:pPr>
      <w:r w:rsidRPr="00B01E5B">
        <w:rPr>
          <w:rFonts w:ascii="Arial" w:eastAsia="Arial" w:hAnsi="Arial" w:cs="Arial"/>
        </w:rPr>
        <w:t xml:space="preserve">Specialist </w:t>
      </w:r>
      <w:r w:rsidR="00324C9E" w:rsidRPr="00B01E5B">
        <w:rPr>
          <w:rFonts w:ascii="Arial" w:eastAsia="Arial" w:hAnsi="Arial" w:cs="Arial"/>
        </w:rPr>
        <w:t xml:space="preserve">experience, </w:t>
      </w:r>
      <w:r w:rsidRPr="00B01E5B">
        <w:rPr>
          <w:rFonts w:ascii="Arial" w:eastAsia="Arial" w:hAnsi="Arial" w:cs="Arial"/>
        </w:rPr>
        <w:t>k</w:t>
      </w:r>
      <w:r w:rsidR="007D4B8C" w:rsidRPr="00B01E5B">
        <w:rPr>
          <w:rFonts w:ascii="Arial" w:eastAsia="Arial" w:hAnsi="Arial" w:cs="Arial"/>
        </w:rPr>
        <w:t xml:space="preserve">nowledge and understanding of the </w:t>
      </w:r>
      <w:r w:rsidRPr="00B01E5B">
        <w:rPr>
          <w:rFonts w:ascii="Arial" w:eastAsia="Arial" w:hAnsi="Arial" w:cs="Arial"/>
        </w:rPr>
        <w:t xml:space="preserve">UK event sector and support </w:t>
      </w:r>
      <w:r w:rsidR="007D4B8C" w:rsidRPr="00B01E5B">
        <w:rPr>
          <w:rFonts w:ascii="Arial" w:eastAsia="Arial" w:hAnsi="Arial" w:cs="Arial"/>
        </w:rPr>
        <w:t>services</w:t>
      </w:r>
      <w:r w:rsidR="00324C9E" w:rsidRPr="00B01E5B">
        <w:rPr>
          <w:rFonts w:ascii="Arial" w:eastAsia="Arial" w:hAnsi="Arial" w:cs="Arial"/>
        </w:rPr>
        <w:t xml:space="preserve"> – including the operational context of relevant legislative, health and safety and policy </w:t>
      </w:r>
      <w:r w:rsidR="00D76976" w:rsidRPr="00B01E5B">
        <w:rPr>
          <w:rFonts w:ascii="Arial" w:eastAsia="Arial" w:hAnsi="Arial" w:cs="Arial"/>
        </w:rPr>
        <w:t>frameworks</w:t>
      </w:r>
      <w:r w:rsidR="00324C9E" w:rsidRPr="00B01E5B">
        <w:rPr>
          <w:rFonts w:ascii="Arial" w:eastAsia="Arial" w:hAnsi="Arial" w:cs="Arial"/>
        </w:rPr>
        <w:t xml:space="preserve">. </w:t>
      </w:r>
    </w:p>
    <w:p w14:paraId="0CF8D816" w14:textId="77777777" w:rsidR="0085087E" w:rsidRPr="0085087E" w:rsidRDefault="0085087E" w:rsidP="0085087E">
      <w:pPr>
        <w:pStyle w:val="ListParagraph"/>
        <w:rPr>
          <w:rFonts w:ascii="Arial" w:eastAsia="Arial" w:hAnsi="Arial" w:cs="Arial"/>
        </w:rPr>
      </w:pPr>
    </w:p>
    <w:p w14:paraId="76897873" w14:textId="1DCF83E3" w:rsidR="00577BF1" w:rsidRPr="0085087E" w:rsidRDefault="0085087E" w:rsidP="0085087E">
      <w:pPr>
        <w:pStyle w:val="ListParagraph"/>
        <w:numPr>
          <w:ilvl w:val="0"/>
          <w:numId w:val="11"/>
        </w:numPr>
        <w:jc w:val="both"/>
        <w:rPr>
          <w:rFonts w:ascii="Arial" w:eastAsia="Arial" w:hAnsi="Arial" w:cs="Arial"/>
        </w:rPr>
      </w:pPr>
      <w:r w:rsidRPr="00B01E5B">
        <w:rPr>
          <w:rFonts w:ascii="Arial" w:eastAsia="Arial" w:hAnsi="Arial" w:cs="Arial"/>
        </w:rPr>
        <w:t>Political awareness and aptitudes</w:t>
      </w:r>
    </w:p>
    <w:p w14:paraId="12DEBDCE" w14:textId="77777777" w:rsidR="00577BF1" w:rsidRPr="00324C9E" w:rsidRDefault="00577BF1" w:rsidP="00B01E5B">
      <w:pPr>
        <w:jc w:val="both"/>
        <w:rPr>
          <w:rFonts w:ascii="Arial" w:eastAsia="Arial" w:hAnsi="Arial" w:cs="Arial"/>
          <w:sz w:val="22"/>
          <w:szCs w:val="22"/>
        </w:rPr>
      </w:pPr>
    </w:p>
    <w:p w14:paraId="06243C37" w14:textId="77777777" w:rsidR="00577BF1" w:rsidRPr="00E15357" w:rsidRDefault="00577BF1">
      <w:pPr>
        <w:rPr>
          <w:rFonts w:ascii="Arial" w:eastAsia="Arial" w:hAnsi="Arial" w:cs="Arial"/>
          <w:sz w:val="22"/>
          <w:szCs w:val="22"/>
        </w:rPr>
      </w:pPr>
    </w:p>
    <w:p w14:paraId="3726BC2F" w14:textId="77777777" w:rsidR="00577BF1" w:rsidRPr="00E15357" w:rsidRDefault="00577BF1">
      <w:pPr>
        <w:rPr>
          <w:rFonts w:ascii="Arial" w:eastAsia="Arial" w:hAnsi="Arial" w:cs="Arial"/>
          <w:sz w:val="22"/>
          <w:szCs w:val="22"/>
        </w:rPr>
      </w:pPr>
    </w:p>
    <w:p w14:paraId="640E255F" w14:textId="77777777" w:rsidR="00577BF1" w:rsidRPr="00E15357" w:rsidRDefault="00577BF1">
      <w:pPr>
        <w:rPr>
          <w:rFonts w:ascii="Arial" w:eastAsia="Arial" w:hAnsi="Arial" w:cs="Arial"/>
          <w:sz w:val="22"/>
          <w:szCs w:val="22"/>
        </w:rPr>
      </w:pPr>
    </w:p>
    <w:p w14:paraId="0DBCA699" w14:textId="77777777" w:rsidR="00577BF1" w:rsidRPr="00E15357" w:rsidRDefault="00577BF1">
      <w:pPr>
        <w:rPr>
          <w:rFonts w:ascii="Arial" w:eastAsia="Arial" w:hAnsi="Arial" w:cs="Arial"/>
          <w:sz w:val="22"/>
          <w:szCs w:val="22"/>
        </w:rPr>
      </w:pPr>
    </w:p>
    <w:p w14:paraId="19500371" w14:textId="77777777" w:rsidR="00577BF1" w:rsidRPr="00E15357" w:rsidRDefault="00577BF1">
      <w:pPr>
        <w:rPr>
          <w:rFonts w:ascii="Arial" w:eastAsia="Arial" w:hAnsi="Arial" w:cs="Arial"/>
          <w:sz w:val="22"/>
          <w:szCs w:val="22"/>
        </w:rPr>
      </w:pPr>
    </w:p>
    <w:p w14:paraId="2DA0C0F2" w14:textId="77777777" w:rsidR="00577BF1" w:rsidRPr="00E15357" w:rsidRDefault="00577BF1">
      <w:pPr>
        <w:rPr>
          <w:rFonts w:ascii="Arial" w:eastAsia="Arial" w:hAnsi="Arial" w:cs="Arial"/>
          <w:sz w:val="22"/>
          <w:szCs w:val="22"/>
        </w:rPr>
      </w:pPr>
    </w:p>
    <w:sectPr w:rsidR="00577BF1" w:rsidRPr="00E15357">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9ADE" w14:textId="77777777" w:rsidR="00F432D3" w:rsidRDefault="00F432D3">
      <w:r>
        <w:separator/>
      </w:r>
    </w:p>
  </w:endnote>
  <w:endnote w:type="continuationSeparator" w:id="0">
    <w:p w14:paraId="1361C18E" w14:textId="77777777" w:rsidR="00F432D3" w:rsidRDefault="00F4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E6BF" w14:textId="77777777" w:rsidR="00324C9E" w:rsidRDefault="00324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D3F8" w14:textId="77777777" w:rsidR="00577BF1" w:rsidRDefault="007D4B8C">
    <w:pPr>
      <w:tabs>
        <w:tab w:val="center" w:pos="4153"/>
        <w:tab w:val="right" w:pos="8306"/>
      </w:tabs>
      <w:spacing w:after="720"/>
      <w:jc w:val="right"/>
      <w:rPr>
        <w:rFonts w:ascii="Tahoma" w:eastAsia="Tahoma" w:hAnsi="Tahoma" w:cs="Tahoma"/>
      </w:rPr>
    </w:pPr>
    <w:r>
      <w:rPr>
        <w:rFonts w:ascii="Tahoma" w:eastAsia="Tahoma" w:hAnsi="Tahoma" w:cs="Tahoma"/>
        <w:b/>
      </w:rPr>
      <w:t>People. Pride. Place.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853" w14:textId="77777777" w:rsidR="00324C9E" w:rsidRDefault="0032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0E5A" w14:textId="77777777" w:rsidR="00F432D3" w:rsidRDefault="00F432D3">
      <w:r>
        <w:separator/>
      </w:r>
    </w:p>
  </w:footnote>
  <w:footnote w:type="continuationSeparator" w:id="0">
    <w:p w14:paraId="6A9E9765" w14:textId="77777777" w:rsidR="00F432D3" w:rsidRDefault="00F4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E372" w14:textId="77777777" w:rsidR="00324C9E" w:rsidRDefault="00324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26A8" w14:textId="77777777" w:rsidR="00577BF1" w:rsidRDefault="007D4B8C">
    <w:pPr>
      <w:tabs>
        <w:tab w:val="center" w:pos="4153"/>
        <w:tab w:val="right" w:pos="8306"/>
      </w:tabs>
      <w:spacing w:before="720"/>
      <w:jc w:val="right"/>
      <w:rPr>
        <w:sz w:val="16"/>
        <w:szCs w:val="16"/>
      </w:rPr>
    </w:pPr>
    <w:r>
      <w:rPr>
        <w:b/>
        <w:noProof/>
        <w:sz w:val="16"/>
        <w:szCs w:val="16"/>
      </w:rPr>
      <w:drawing>
        <wp:inline distT="0" distB="0" distL="114300" distR="114300" wp14:anchorId="13379AD9" wp14:editId="573C2446">
          <wp:extent cx="2176780" cy="419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76780" cy="419100"/>
                  </a:xfrm>
                  <a:prstGeom prst="rect">
                    <a:avLst/>
                  </a:prstGeom>
                  <a:ln/>
                </pic:spPr>
              </pic:pic>
            </a:graphicData>
          </a:graphic>
        </wp:inline>
      </w:drawing>
    </w:r>
  </w:p>
  <w:p w14:paraId="75ADF3D0" w14:textId="77777777" w:rsidR="00577BF1" w:rsidRDefault="00577BF1">
    <w:pPr>
      <w:tabs>
        <w:tab w:val="center" w:pos="4153"/>
        <w:tab w:val="right" w:pos="830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0FB3" w14:textId="77777777" w:rsidR="00324C9E" w:rsidRDefault="00324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563"/>
    <w:multiLevelType w:val="multilevel"/>
    <w:tmpl w:val="4516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A1EE2"/>
    <w:multiLevelType w:val="multilevel"/>
    <w:tmpl w:val="FD901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A77D6D"/>
    <w:multiLevelType w:val="hybridMultilevel"/>
    <w:tmpl w:val="24F2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76DCB"/>
    <w:multiLevelType w:val="multilevel"/>
    <w:tmpl w:val="9AD42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F71FC4"/>
    <w:multiLevelType w:val="multilevel"/>
    <w:tmpl w:val="CF243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550203"/>
    <w:multiLevelType w:val="multilevel"/>
    <w:tmpl w:val="C7467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5711A8"/>
    <w:multiLevelType w:val="multilevel"/>
    <w:tmpl w:val="2040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586623"/>
    <w:multiLevelType w:val="hybridMultilevel"/>
    <w:tmpl w:val="72803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E0953"/>
    <w:multiLevelType w:val="multilevel"/>
    <w:tmpl w:val="E7203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904ACF"/>
    <w:multiLevelType w:val="multilevel"/>
    <w:tmpl w:val="67B4E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C80B9B"/>
    <w:multiLevelType w:val="multilevel"/>
    <w:tmpl w:val="DF7EA7C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80369279">
    <w:abstractNumId w:val="5"/>
  </w:num>
  <w:num w:numId="2" w16cid:durableId="1896967930">
    <w:abstractNumId w:val="6"/>
  </w:num>
  <w:num w:numId="3" w16cid:durableId="1851604485">
    <w:abstractNumId w:val="8"/>
  </w:num>
  <w:num w:numId="4" w16cid:durableId="186722307">
    <w:abstractNumId w:val="4"/>
  </w:num>
  <w:num w:numId="5" w16cid:durableId="166480259">
    <w:abstractNumId w:val="10"/>
  </w:num>
  <w:num w:numId="6" w16cid:durableId="1241794254">
    <w:abstractNumId w:val="1"/>
  </w:num>
  <w:num w:numId="7" w16cid:durableId="568072840">
    <w:abstractNumId w:val="9"/>
  </w:num>
  <w:num w:numId="8" w16cid:durableId="554589030">
    <w:abstractNumId w:val="7"/>
  </w:num>
  <w:num w:numId="9" w16cid:durableId="1143697700">
    <w:abstractNumId w:val="3"/>
  </w:num>
  <w:num w:numId="10" w16cid:durableId="580607849">
    <w:abstractNumId w:val="0"/>
  </w:num>
  <w:num w:numId="11" w16cid:durableId="230042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F1"/>
    <w:rsid w:val="00003641"/>
    <w:rsid w:val="000368CE"/>
    <w:rsid w:val="00080772"/>
    <w:rsid w:val="000B09ED"/>
    <w:rsid w:val="000C6B5C"/>
    <w:rsid w:val="000D3F70"/>
    <w:rsid w:val="00117E58"/>
    <w:rsid w:val="001447B2"/>
    <w:rsid w:val="00184CE5"/>
    <w:rsid w:val="001B19D0"/>
    <w:rsid w:val="0022398D"/>
    <w:rsid w:val="002F61E6"/>
    <w:rsid w:val="00324C9E"/>
    <w:rsid w:val="003D45AF"/>
    <w:rsid w:val="003F1247"/>
    <w:rsid w:val="00464F22"/>
    <w:rsid w:val="00476246"/>
    <w:rsid w:val="00577BF1"/>
    <w:rsid w:val="00591265"/>
    <w:rsid w:val="0061712D"/>
    <w:rsid w:val="0063709A"/>
    <w:rsid w:val="006C1394"/>
    <w:rsid w:val="007B484F"/>
    <w:rsid w:val="007D4B8C"/>
    <w:rsid w:val="007E7316"/>
    <w:rsid w:val="00843BC9"/>
    <w:rsid w:val="0085087E"/>
    <w:rsid w:val="00861A4D"/>
    <w:rsid w:val="008922E6"/>
    <w:rsid w:val="00AE3331"/>
    <w:rsid w:val="00B01E5B"/>
    <w:rsid w:val="00BA2316"/>
    <w:rsid w:val="00BA42A0"/>
    <w:rsid w:val="00BB1E71"/>
    <w:rsid w:val="00BE1811"/>
    <w:rsid w:val="00BF05B5"/>
    <w:rsid w:val="00BF1969"/>
    <w:rsid w:val="00C64050"/>
    <w:rsid w:val="00C737CB"/>
    <w:rsid w:val="00C9322E"/>
    <w:rsid w:val="00C946F6"/>
    <w:rsid w:val="00CC6E49"/>
    <w:rsid w:val="00CD4C00"/>
    <w:rsid w:val="00CE58D9"/>
    <w:rsid w:val="00D4362D"/>
    <w:rsid w:val="00D549D3"/>
    <w:rsid w:val="00D76976"/>
    <w:rsid w:val="00DB7DBE"/>
    <w:rsid w:val="00E15357"/>
    <w:rsid w:val="00E85799"/>
    <w:rsid w:val="00F15C39"/>
    <w:rsid w:val="00F432D3"/>
    <w:rsid w:val="00F638E9"/>
    <w:rsid w:val="00F972E5"/>
    <w:rsid w:val="00FE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CBAB"/>
  <w15:docId w15:val="{70D59001-B02E-40E0-BBED-C859C69B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rFonts w:ascii="Arial Black" w:eastAsia="Arial Black" w:hAnsi="Arial Black" w:cs="Arial Black"/>
      <w:b/>
      <w:sz w:val="28"/>
      <w:szCs w:val="28"/>
    </w:rPr>
  </w:style>
  <w:style w:type="paragraph" w:styleId="Heading2">
    <w:name w:val="heading 2"/>
    <w:basedOn w:val="Normal"/>
    <w:next w:val="Normal"/>
    <w:pPr>
      <w:keepNext/>
      <w:keepLines/>
      <w:spacing w:before="360" w:after="80"/>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jc w:val="center"/>
    </w:pPr>
    <w:rPr>
      <w:rFonts w:ascii="Arial Black" w:eastAsia="Arial Black" w:hAnsi="Arial Black" w:cs="Arial Black"/>
      <w:b/>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3709A"/>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Revision">
    <w:name w:val="Revision"/>
    <w:hidden/>
    <w:uiPriority w:val="99"/>
    <w:semiHidden/>
    <w:rsid w:val="00BF05B5"/>
    <w:pPr>
      <w:pBdr>
        <w:top w:val="none" w:sz="0" w:space="0" w:color="auto"/>
        <w:left w:val="none" w:sz="0" w:space="0" w:color="auto"/>
        <w:bottom w:val="none" w:sz="0" w:space="0" w:color="auto"/>
        <w:right w:val="none" w:sz="0" w:space="0" w:color="auto"/>
        <w:between w:val="none" w:sz="0" w:space="0" w:color="auto"/>
      </w:pBdr>
    </w:pPr>
  </w:style>
  <w:style w:type="paragraph" w:styleId="Header">
    <w:name w:val="header"/>
    <w:basedOn w:val="Normal"/>
    <w:link w:val="HeaderChar"/>
    <w:uiPriority w:val="99"/>
    <w:unhideWhenUsed/>
    <w:rsid w:val="00324C9E"/>
    <w:pPr>
      <w:tabs>
        <w:tab w:val="center" w:pos="4513"/>
        <w:tab w:val="right" w:pos="9026"/>
      </w:tabs>
    </w:pPr>
  </w:style>
  <w:style w:type="character" w:customStyle="1" w:styleId="HeaderChar">
    <w:name w:val="Header Char"/>
    <w:basedOn w:val="DefaultParagraphFont"/>
    <w:link w:val="Header"/>
    <w:uiPriority w:val="99"/>
    <w:rsid w:val="00324C9E"/>
  </w:style>
  <w:style w:type="paragraph" w:styleId="Footer">
    <w:name w:val="footer"/>
    <w:basedOn w:val="Normal"/>
    <w:link w:val="FooterChar"/>
    <w:uiPriority w:val="99"/>
    <w:unhideWhenUsed/>
    <w:rsid w:val="00324C9E"/>
    <w:pPr>
      <w:tabs>
        <w:tab w:val="center" w:pos="4513"/>
        <w:tab w:val="right" w:pos="9026"/>
      </w:tabs>
    </w:pPr>
  </w:style>
  <w:style w:type="character" w:customStyle="1" w:styleId="FooterChar">
    <w:name w:val="Footer Char"/>
    <w:basedOn w:val="DefaultParagraphFont"/>
    <w:link w:val="Footer"/>
    <w:uiPriority w:val="99"/>
    <w:rsid w:val="00324C9E"/>
  </w:style>
  <w:style w:type="character" w:styleId="CommentReference">
    <w:name w:val="annotation reference"/>
    <w:basedOn w:val="DefaultParagraphFont"/>
    <w:uiPriority w:val="99"/>
    <w:semiHidden/>
    <w:unhideWhenUsed/>
    <w:rsid w:val="007E7316"/>
    <w:rPr>
      <w:sz w:val="16"/>
      <w:szCs w:val="16"/>
    </w:rPr>
  </w:style>
  <w:style w:type="paragraph" w:styleId="CommentText">
    <w:name w:val="annotation text"/>
    <w:basedOn w:val="Normal"/>
    <w:link w:val="CommentTextChar"/>
    <w:uiPriority w:val="99"/>
    <w:unhideWhenUsed/>
    <w:rsid w:val="007E7316"/>
  </w:style>
  <w:style w:type="character" w:customStyle="1" w:styleId="CommentTextChar">
    <w:name w:val="Comment Text Char"/>
    <w:basedOn w:val="DefaultParagraphFont"/>
    <w:link w:val="CommentText"/>
    <w:uiPriority w:val="99"/>
    <w:rsid w:val="007E7316"/>
  </w:style>
  <w:style w:type="paragraph" w:styleId="CommentSubject">
    <w:name w:val="annotation subject"/>
    <w:basedOn w:val="CommentText"/>
    <w:next w:val="CommentText"/>
    <w:link w:val="CommentSubjectChar"/>
    <w:uiPriority w:val="99"/>
    <w:semiHidden/>
    <w:unhideWhenUsed/>
    <w:rsid w:val="007E7316"/>
    <w:rPr>
      <w:b/>
      <w:bCs/>
    </w:rPr>
  </w:style>
  <w:style w:type="character" w:customStyle="1" w:styleId="CommentSubjectChar">
    <w:name w:val="Comment Subject Char"/>
    <w:basedOn w:val="CommentTextChar"/>
    <w:link w:val="CommentSubject"/>
    <w:uiPriority w:val="99"/>
    <w:semiHidden/>
    <w:rsid w:val="007E7316"/>
    <w:rPr>
      <w:b/>
      <w:bCs/>
    </w:rPr>
  </w:style>
  <w:style w:type="paragraph" w:customStyle="1" w:styleId="paragraph">
    <w:name w:val="paragraph"/>
    <w:basedOn w:val="Normal"/>
    <w:rsid w:val="0008077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normaltextrun">
    <w:name w:val="normaltextrun"/>
    <w:basedOn w:val="DefaultParagraphFont"/>
    <w:rsid w:val="00080772"/>
  </w:style>
  <w:style w:type="character" w:customStyle="1" w:styleId="eop">
    <w:name w:val="eop"/>
    <w:basedOn w:val="DefaultParagraphFont"/>
    <w:rsid w:val="0008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1D08E25B0E143B3CF28058BC7F80C" ma:contentTypeVersion="17" ma:contentTypeDescription="Create a new document." ma:contentTypeScope="" ma:versionID="b091fa2ff33dfa68962852bf973f53ac">
  <xsd:schema xmlns:xsd="http://www.w3.org/2001/XMLSchema" xmlns:xs="http://www.w3.org/2001/XMLSchema" xmlns:p="http://schemas.microsoft.com/office/2006/metadata/properties" xmlns:ns3="185bd6a4-a49a-4900-a8fd-54ed7eb41829" xmlns:ns4="30bfb5cb-4ba5-484f-bace-83e6c642ff9a" targetNamespace="http://schemas.microsoft.com/office/2006/metadata/properties" ma:root="true" ma:fieldsID="103168fae6624ce092af151e054d2b23" ns3:_="" ns4:_="">
    <xsd:import namespace="185bd6a4-a49a-4900-a8fd-54ed7eb41829"/>
    <xsd:import namespace="30bfb5cb-4ba5-484f-bace-83e6c642f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bd6a4-a49a-4900-a8fd-54ed7eb418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fb5cb-4ba5-484f-bace-83e6c642f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0bfb5cb-4ba5-484f-bace-83e6c642ff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A6D01-9D5B-48D3-9B14-6F822F950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bd6a4-a49a-4900-a8fd-54ed7eb41829"/>
    <ds:schemaRef ds:uri="30bfb5cb-4ba5-484f-bace-83e6c642f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FB995-23CA-E845-93D7-0C03AE932587}">
  <ds:schemaRefs>
    <ds:schemaRef ds:uri="http://schemas.openxmlformats.org/officeDocument/2006/bibliography"/>
  </ds:schemaRefs>
</ds:datastoreItem>
</file>

<file path=customXml/itemProps3.xml><?xml version="1.0" encoding="utf-8"?>
<ds:datastoreItem xmlns:ds="http://schemas.openxmlformats.org/officeDocument/2006/customXml" ds:itemID="{D311B1E7-25A8-4F1E-97E2-EA77905E63D1}">
  <ds:schemaRefs>
    <ds:schemaRef ds:uri="http://schemas.microsoft.com/office/2006/documentManagement/types"/>
    <ds:schemaRef ds:uri="http://schemas.microsoft.com/office/infopath/2007/PartnerControls"/>
    <ds:schemaRef ds:uri="185bd6a4-a49a-4900-a8fd-54ed7eb41829"/>
    <ds:schemaRef ds:uri="http://schemas.microsoft.com/office/2006/metadata/properties"/>
    <ds:schemaRef ds:uri="http://purl.org/dc/terms/"/>
    <ds:schemaRef ds:uri="http://purl.org/dc/elements/1.1/"/>
    <ds:schemaRef ds:uri="30bfb5cb-4ba5-484f-bace-83e6c642ff9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4092F90-6C55-4327-89A2-EE0AA0099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Ip</dc:creator>
  <cp:lastModifiedBy>Mike Parrott</cp:lastModifiedBy>
  <cp:revision>2</cp:revision>
  <dcterms:created xsi:type="dcterms:W3CDTF">2025-09-01T12:51:00Z</dcterms:created>
  <dcterms:modified xsi:type="dcterms:W3CDTF">2025-09-01T12:51:00Z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0x0101002DB1D08E25B0E143B3CF28058BC7F80C</vt:lpwstr>
  </property>
</Properties>
</file>