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932A" w14:textId="77777777" w:rsidR="009F5923" w:rsidRPr="008C39D7" w:rsidRDefault="009F5923" w:rsidP="009F5923">
      <w:pPr>
        <w:jc w:val="center"/>
        <w:rPr>
          <w:rFonts w:ascii="Arial" w:hAnsi="Arial" w:cs="Arial"/>
          <w:b/>
        </w:rPr>
      </w:pPr>
      <w:r w:rsidRPr="008C39D7">
        <w:rPr>
          <w:rFonts w:ascii="Arial" w:hAnsi="Arial" w:cs="Arial"/>
          <w:b/>
        </w:rPr>
        <w:t>Manchester City Council</w:t>
      </w:r>
    </w:p>
    <w:p w14:paraId="37628701" w14:textId="77777777" w:rsidR="009F5923" w:rsidRPr="008C39D7" w:rsidRDefault="009F5923" w:rsidP="009F5923">
      <w:pPr>
        <w:jc w:val="center"/>
        <w:rPr>
          <w:rFonts w:ascii="Arial" w:hAnsi="Arial" w:cs="Arial"/>
          <w:b/>
        </w:rPr>
      </w:pPr>
      <w:r w:rsidRPr="008C39D7">
        <w:rPr>
          <w:rFonts w:ascii="Arial" w:hAnsi="Arial" w:cs="Arial"/>
          <w:b/>
        </w:rPr>
        <w:t>Role Profile</w:t>
      </w:r>
    </w:p>
    <w:p w14:paraId="59E1F58C" w14:textId="77777777" w:rsidR="009F5923" w:rsidRPr="008C39D7" w:rsidRDefault="009F5923" w:rsidP="009F5923">
      <w:pPr>
        <w:jc w:val="center"/>
        <w:rPr>
          <w:rFonts w:ascii="Arial" w:hAnsi="Arial" w:cs="Arial"/>
          <w:b/>
        </w:rPr>
      </w:pPr>
    </w:p>
    <w:p w14:paraId="4C95E0F0" w14:textId="59EFEE79" w:rsidR="009F5923" w:rsidRPr="008C39D7" w:rsidRDefault="00C53B91" w:rsidP="009F5923">
      <w:pPr>
        <w:jc w:val="center"/>
        <w:rPr>
          <w:rFonts w:ascii="Arial" w:hAnsi="Arial" w:cs="Arial"/>
          <w:b/>
        </w:rPr>
      </w:pPr>
      <w:r w:rsidRPr="008C39D7">
        <w:rPr>
          <w:rFonts w:ascii="Arial" w:hAnsi="Arial" w:cs="Arial"/>
          <w:b/>
        </w:rPr>
        <w:t>Placement and Purchasing Officer</w:t>
      </w:r>
      <w:r w:rsidR="009F5923" w:rsidRPr="008C39D7">
        <w:rPr>
          <w:rFonts w:ascii="Arial" w:hAnsi="Arial" w:cs="Arial"/>
          <w:b/>
        </w:rPr>
        <w:t xml:space="preserve">, Grade </w:t>
      </w:r>
      <w:r w:rsidR="00D92319" w:rsidRPr="008C39D7">
        <w:rPr>
          <w:rFonts w:ascii="Arial" w:hAnsi="Arial" w:cs="Arial"/>
          <w:b/>
        </w:rPr>
        <w:t>6</w:t>
      </w:r>
    </w:p>
    <w:p w14:paraId="2CE3324D" w14:textId="1287187A" w:rsidR="009F5923" w:rsidRPr="008C39D7" w:rsidRDefault="004852A4" w:rsidP="009F5923">
      <w:pPr>
        <w:jc w:val="center"/>
        <w:rPr>
          <w:rFonts w:ascii="Arial" w:hAnsi="Arial" w:cs="Arial"/>
          <w:b/>
        </w:rPr>
      </w:pPr>
      <w:r w:rsidRPr="008C39D7">
        <w:rPr>
          <w:rFonts w:ascii="Arial" w:hAnsi="Arial" w:cs="Arial"/>
          <w:b/>
        </w:rPr>
        <w:t>Strategic Commissioning</w:t>
      </w:r>
      <w:r w:rsidR="009F5923" w:rsidRPr="008C39D7">
        <w:rPr>
          <w:rFonts w:ascii="Arial" w:hAnsi="Arial" w:cs="Arial"/>
          <w:b/>
        </w:rPr>
        <w:t xml:space="preserve"> Service, </w:t>
      </w:r>
      <w:r w:rsidRPr="008C39D7">
        <w:rPr>
          <w:rFonts w:ascii="Arial" w:hAnsi="Arial" w:cs="Arial"/>
          <w:b/>
        </w:rPr>
        <w:t>Children Services</w:t>
      </w:r>
      <w:r w:rsidR="009F5923" w:rsidRPr="008C39D7">
        <w:rPr>
          <w:rFonts w:ascii="Arial" w:hAnsi="Arial" w:cs="Arial"/>
          <w:b/>
        </w:rPr>
        <w:t xml:space="preserve"> Directorate</w:t>
      </w:r>
    </w:p>
    <w:p w14:paraId="230D8905" w14:textId="2B8F89EF" w:rsidR="009F5923" w:rsidRPr="008C39D7" w:rsidRDefault="009F5923" w:rsidP="009F5923">
      <w:pPr>
        <w:jc w:val="center"/>
        <w:rPr>
          <w:rFonts w:ascii="Arial" w:hAnsi="Arial" w:cs="Arial"/>
          <w:b/>
        </w:rPr>
      </w:pPr>
      <w:r w:rsidRPr="008C39D7">
        <w:rPr>
          <w:rFonts w:ascii="Arial" w:hAnsi="Arial" w:cs="Arial"/>
          <w:b/>
        </w:rPr>
        <w:t xml:space="preserve">Reports to: </w:t>
      </w:r>
      <w:r w:rsidR="00C0078D">
        <w:rPr>
          <w:rFonts w:ascii="Arial" w:hAnsi="Arial" w:cs="Arial"/>
          <w:b/>
        </w:rPr>
        <w:t>Sufficiency</w:t>
      </w:r>
      <w:r w:rsidR="004852A4" w:rsidRPr="008C39D7">
        <w:rPr>
          <w:rFonts w:ascii="Arial" w:hAnsi="Arial" w:cs="Arial"/>
          <w:b/>
        </w:rPr>
        <w:t xml:space="preserve"> Team Manager</w:t>
      </w:r>
    </w:p>
    <w:p w14:paraId="594E3E83" w14:textId="77777777" w:rsidR="009F5923" w:rsidRPr="008C39D7" w:rsidRDefault="009F5923" w:rsidP="009F5923">
      <w:pPr>
        <w:pStyle w:val="DefaultText1"/>
        <w:jc w:val="center"/>
        <w:rPr>
          <w:rFonts w:ascii="Arial" w:hAnsi="Arial" w:cs="Arial"/>
          <w:b/>
          <w:color w:val="auto"/>
          <w:szCs w:val="24"/>
          <w:lang w:val="en-GB"/>
        </w:rPr>
      </w:pPr>
      <w:r w:rsidRPr="008C39D7">
        <w:rPr>
          <w:rFonts w:ascii="Arial" w:hAnsi="Arial" w:cs="Arial"/>
          <w:b/>
          <w:szCs w:val="24"/>
        </w:rPr>
        <w:t>Job Family: Commissioning and Commercial</w:t>
      </w:r>
    </w:p>
    <w:p w14:paraId="29C0FC30" w14:textId="77777777" w:rsidR="00654243" w:rsidRPr="008C39D7" w:rsidRDefault="00654243" w:rsidP="00390E83">
      <w:pPr>
        <w:jc w:val="both"/>
        <w:rPr>
          <w:rFonts w:ascii="Arial" w:hAnsi="Arial" w:cs="Arial"/>
        </w:rPr>
      </w:pPr>
    </w:p>
    <w:p w14:paraId="6B9773AF" w14:textId="77777777" w:rsidR="004E6775" w:rsidRPr="008C39D7" w:rsidRDefault="004E6775" w:rsidP="00390E83">
      <w:pPr>
        <w:jc w:val="both"/>
        <w:rPr>
          <w:rFonts w:ascii="Arial" w:hAnsi="Arial" w:cs="Arial"/>
        </w:rPr>
      </w:pPr>
      <w:r w:rsidRPr="008C39D7">
        <w:rPr>
          <w:rFonts w:ascii="Arial" w:hAnsi="Arial" w:cs="Arial"/>
          <w:b/>
          <w:bCs/>
        </w:rPr>
        <w:t xml:space="preserve">Key Role Descriptors: </w:t>
      </w:r>
    </w:p>
    <w:p w14:paraId="2C3DEDE5" w14:textId="77777777" w:rsidR="004E6775" w:rsidRPr="008C39D7" w:rsidRDefault="004E6775" w:rsidP="00390E83">
      <w:pPr>
        <w:jc w:val="both"/>
        <w:rPr>
          <w:rFonts w:ascii="Arial" w:hAnsi="Arial" w:cs="Arial"/>
        </w:rPr>
      </w:pPr>
    </w:p>
    <w:p w14:paraId="5EDC44A1" w14:textId="77777777" w:rsidR="009B6A8E" w:rsidRPr="008C39D7" w:rsidRDefault="009B6A8E" w:rsidP="00390E83">
      <w:pPr>
        <w:jc w:val="both"/>
        <w:rPr>
          <w:rFonts w:ascii="Arial" w:hAnsi="Arial" w:cs="Arial"/>
        </w:rPr>
      </w:pPr>
      <w:r w:rsidRPr="008C39D7">
        <w:rPr>
          <w:rFonts w:ascii="Arial" w:hAnsi="Arial" w:cs="Arial"/>
        </w:rPr>
        <w:t>The r</w:t>
      </w:r>
      <w:r w:rsidR="00162B59" w:rsidRPr="008C39D7">
        <w:rPr>
          <w:rFonts w:ascii="Arial" w:hAnsi="Arial" w:cs="Arial"/>
        </w:rPr>
        <w:t>ole holder will ensure that commissioning</w:t>
      </w:r>
      <w:r w:rsidR="001C041A" w:rsidRPr="008C39D7">
        <w:rPr>
          <w:rFonts w:ascii="Arial" w:hAnsi="Arial" w:cs="Arial"/>
        </w:rPr>
        <w:t xml:space="preserve"> </w:t>
      </w:r>
      <w:r w:rsidR="009F5923" w:rsidRPr="008C39D7">
        <w:rPr>
          <w:rFonts w:ascii="Arial" w:hAnsi="Arial" w:cs="Arial"/>
        </w:rPr>
        <w:t xml:space="preserve">or </w:t>
      </w:r>
      <w:r w:rsidR="001C041A" w:rsidRPr="008C39D7">
        <w:rPr>
          <w:rFonts w:ascii="Arial" w:hAnsi="Arial" w:cs="Arial"/>
        </w:rPr>
        <w:t>commercial</w:t>
      </w:r>
      <w:r w:rsidR="00162B59" w:rsidRPr="008C39D7">
        <w:rPr>
          <w:rFonts w:ascii="Arial" w:hAnsi="Arial" w:cs="Arial"/>
        </w:rPr>
        <w:t xml:space="preserve"> </w:t>
      </w:r>
      <w:r w:rsidRPr="008C39D7">
        <w:rPr>
          <w:rFonts w:ascii="Arial" w:hAnsi="Arial" w:cs="Arial"/>
        </w:rPr>
        <w:t xml:space="preserve">services represent best value and are delivered in an efficient and effective manner in compliance with all relevant policies and current legislation, including </w:t>
      </w:r>
      <w:r w:rsidR="004E6BE7" w:rsidRPr="008C39D7">
        <w:rPr>
          <w:rFonts w:ascii="Arial" w:hAnsi="Arial" w:cs="Arial"/>
        </w:rPr>
        <w:t>h</w:t>
      </w:r>
      <w:r w:rsidRPr="008C39D7">
        <w:rPr>
          <w:rFonts w:ascii="Arial" w:hAnsi="Arial" w:cs="Arial"/>
        </w:rPr>
        <w:t xml:space="preserve">ealth and </w:t>
      </w:r>
      <w:r w:rsidR="004E6BE7" w:rsidRPr="008C39D7">
        <w:rPr>
          <w:rFonts w:ascii="Arial" w:hAnsi="Arial" w:cs="Arial"/>
        </w:rPr>
        <w:t>s</w:t>
      </w:r>
      <w:r w:rsidRPr="008C39D7">
        <w:rPr>
          <w:rFonts w:ascii="Arial" w:hAnsi="Arial" w:cs="Arial"/>
        </w:rPr>
        <w:t>afety regulations.</w:t>
      </w:r>
    </w:p>
    <w:p w14:paraId="4341B78B" w14:textId="77777777" w:rsidR="009B6A8E" w:rsidRPr="008C39D7" w:rsidRDefault="009B6A8E" w:rsidP="00390E83">
      <w:pPr>
        <w:jc w:val="both"/>
        <w:rPr>
          <w:rFonts w:ascii="Arial" w:hAnsi="Arial" w:cs="Arial"/>
        </w:rPr>
      </w:pPr>
    </w:p>
    <w:p w14:paraId="4B2B2E48" w14:textId="77777777" w:rsidR="009B6A8E" w:rsidRPr="008C39D7" w:rsidRDefault="009B6A8E" w:rsidP="009B6A8E">
      <w:pPr>
        <w:pStyle w:val="BodyText"/>
        <w:jc w:val="both"/>
        <w:rPr>
          <w:sz w:val="24"/>
        </w:rPr>
      </w:pPr>
      <w:r w:rsidRPr="008C39D7">
        <w:rPr>
          <w:sz w:val="24"/>
        </w:rPr>
        <w:t>The role holder will ensur</w:t>
      </w:r>
      <w:r w:rsidR="001C041A" w:rsidRPr="008C39D7">
        <w:rPr>
          <w:sz w:val="24"/>
        </w:rPr>
        <w:t>e</w:t>
      </w:r>
      <w:r w:rsidRPr="008C39D7">
        <w:rPr>
          <w:sz w:val="24"/>
        </w:rPr>
        <w:t xml:space="preserve"> services are delivered within performance and quality targets in line with business requirements</w:t>
      </w:r>
      <w:r w:rsidR="00EB7098" w:rsidRPr="008C39D7">
        <w:rPr>
          <w:sz w:val="24"/>
        </w:rPr>
        <w:t xml:space="preserve"> applying commercial acumen </w:t>
      </w:r>
      <w:r w:rsidR="00E8454A" w:rsidRPr="008C39D7">
        <w:rPr>
          <w:sz w:val="24"/>
        </w:rPr>
        <w:t xml:space="preserve">where appropriate </w:t>
      </w:r>
      <w:r w:rsidR="00EB7098" w:rsidRPr="008C39D7">
        <w:rPr>
          <w:sz w:val="24"/>
        </w:rPr>
        <w:t>to ensure viability</w:t>
      </w:r>
      <w:r w:rsidRPr="008C39D7">
        <w:rPr>
          <w:sz w:val="24"/>
        </w:rPr>
        <w:t xml:space="preserve">. </w:t>
      </w:r>
    </w:p>
    <w:p w14:paraId="529B5161" w14:textId="77777777" w:rsidR="009B6A8E" w:rsidRPr="008C39D7" w:rsidRDefault="009B6A8E" w:rsidP="00390E83">
      <w:pPr>
        <w:jc w:val="both"/>
        <w:rPr>
          <w:rFonts w:ascii="Arial" w:hAnsi="Arial" w:cs="Arial"/>
        </w:rPr>
      </w:pPr>
    </w:p>
    <w:p w14:paraId="2B8DCC2F" w14:textId="77777777" w:rsidR="00730178" w:rsidRPr="008C39D7" w:rsidRDefault="00730178" w:rsidP="00390E83">
      <w:pPr>
        <w:jc w:val="both"/>
        <w:rPr>
          <w:rFonts w:ascii="Arial" w:hAnsi="Arial" w:cs="Arial"/>
        </w:rPr>
      </w:pPr>
      <w:r w:rsidRPr="008C39D7">
        <w:rPr>
          <w:rFonts w:ascii="Arial" w:hAnsi="Arial" w:cs="Arial"/>
        </w:rPr>
        <w:t xml:space="preserve">The role holder will ensure </w:t>
      </w:r>
      <w:r w:rsidR="009F5923" w:rsidRPr="008C39D7">
        <w:rPr>
          <w:rFonts w:ascii="Arial" w:hAnsi="Arial" w:cs="Arial"/>
        </w:rPr>
        <w:t xml:space="preserve">that </w:t>
      </w:r>
      <w:r w:rsidRPr="008C39D7">
        <w:rPr>
          <w:rFonts w:ascii="Arial" w:hAnsi="Arial" w:cs="Arial"/>
        </w:rPr>
        <w:t xml:space="preserve">the Council’s </w:t>
      </w:r>
      <w:r w:rsidR="009F5923" w:rsidRPr="008C39D7">
        <w:rPr>
          <w:rFonts w:ascii="Arial" w:hAnsi="Arial" w:cs="Arial"/>
        </w:rPr>
        <w:t>exp</w:t>
      </w:r>
      <w:r w:rsidRPr="008C39D7">
        <w:rPr>
          <w:rFonts w:ascii="Arial" w:hAnsi="Arial" w:cs="Arial"/>
        </w:rPr>
        <w:t>end</w:t>
      </w:r>
      <w:r w:rsidR="009F5923" w:rsidRPr="008C39D7">
        <w:rPr>
          <w:rFonts w:ascii="Arial" w:hAnsi="Arial" w:cs="Arial"/>
        </w:rPr>
        <w:t>iture</w:t>
      </w:r>
      <w:r w:rsidRPr="008C39D7">
        <w:rPr>
          <w:rFonts w:ascii="Arial" w:hAnsi="Arial" w:cs="Arial"/>
        </w:rPr>
        <w:t xml:space="preserve"> maximise</w:t>
      </w:r>
      <w:r w:rsidR="009F5923" w:rsidRPr="008C39D7">
        <w:rPr>
          <w:rFonts w:ascii="Arial" w:hAnsi="Arial" w:cs="Arial"/>
        </w:rPr>
        <w:t>s</w:t>
      </w:r>
      <w:r w:rsidRPr="008C39D7">
        <w:rPr>
          <w:rFonts w:ascii="Arial" w:hAnsi="Arial" w:cs="Arial"/>
        </w:rPr>
        <w:t xml:space="preserve"> the local economic, social and environmental benefits to communities.</w:t>
      </w:r>
    </w:p>
    <w:p w14:paraId="79DEE7A9" w14:textId="77777777" w:rsidR="00654243" w:rsidRPr="008C39D7" w:rsidRDefault="00654243" w:rsidP="00390E83">
      <w:pPr>
        <w:jc w:val="both"/>
        <w:rPr>
          <w:rFonts w:ascii="Arial" w:hAnsi="Arial" w:cs="Arial"/>
        </w:rPr>
      </w:pPr>
    </w:p>
    <w:p w14:paraId="776A2E42" w14:textId="77777777" w:rsidR="004E6775" w:rsidRPr="008C39D7" w:rsidRDefault="004E6775" w:rsidP="00390E83">
      <w:pPr>
        <w:jc w:val="both"/>
        <w:rPr>
          <w:rFonts w:ascii="Arial" w:hAnsi="Arial" w:cs="Arial"/>
          <w:color w:val="FF0000"/>
        </w:rPr>
      </w:pPr>
      <w:r w:rsidRPr="008C39D7">
        <w:rPr>
          <w:rFonts w:ascii="Arial" w:hAnsi="Arial" w:cs="Arial"/>
          <w:b/>
          <w:bCs/>
        </w:rPr>
        <w:t xml:space="preserve">Key Role Accountabilities: </w:t>
      </w:r>
    </w:p>
    <w:p w14:paraId="3F7DA186" w14:textId="77777777" w:rsidR="00DC3921" w:rsidRPr="008C39D7" w:rsidRDefault="00DC3921" w:rsidP="00390E83">
      <w:pPr>
        <w:jc w:val="both"/>
        <w:rPr>
          <w:rFonts w:ascii="Arial" w:hAnsi="Arial" w:cs="Arial"/>
        </w:rPr>
      </w:pPr>
    </w:p>
    <w:p w14:paraId="51AA5BC8" w14:textId="77777777" w:rsidR="00F876DE" w:rsidRPr="008C39D7" w:rsidRDefault="009F5923" w:rsidP="00390E83">
      <w:pPr>
        <w:jc w:val="both"/>
        <w:rPr>
          <w:rFonts w:ascii="Arial" w:hAnsi="Arial" w:cs="Arial"/>
        </w:rPr>
      </w:pPr>
      <w:r w:rsidRPr="008C39D7">
        <w:rPr>
          <w:rFonts w:ascii="Arial" w:hAnsi="Arial" w:cs="Arial"/>
        </w:rPr>
        <w:t>E</w:t>
      </w:r>
      <w:r w:rsidR="00F876DE" w:rsidRPr="008C39D7">
        <w:rPr>
          <w:rFonts w:ascii="Arial" w:hAnsi="Arial" w:cs="Arial"/>
        </w:rPr>
        <w:t xml:space="preserve">nsure </w:t>
      </w:r>
      <w:r w:rsidR="00A076C2" w:rsidRPr="008C39D7">
        <w:rPr>
          <w:rFonts w:ascii="Arial" w:hAnsi="Arial" w:cs="Arial"/>
        </w:rPr>
        <w:t xml:space="preserve">that the provision of </w:t>
      </w:r>
      <w:r w:rsidR="00F876DE" w:rsidRPr="008C39D7">
        <w:rPr>
          <w:rFonts w:ascii="Arial" w:hAnsi="Arial" w:cs="Arial"/>
        </w:rPr>
        <w:t xml:space="preserve">goods and services meet the needs of residents and support the </w:t>
      </w:r>
      <w:r w:rsidR="009D63CC" w:rsidRPr="008C39D7">
        <w:rPr>
          <w:rFonts w:ascii="Arial" w:hAnsi="Arial" w:cs="Arial"/>
        </w:rPr>
        <w:t>aims and objectives</w:t>
      </w:r>
      <w:r w:rsidR="00F876DE" w:rsidRPr="008C39D7">
        <w:rPr>
          <w:rFonts w:ascii="Arial" w:hAnsi="Arial" w:cs="Arial"/>
        </w:rPr>
        <w:t xml:space="preserve"> of the Council</w:t>
      </w:r>
      <w:r w:rsidR="00A076C2" w:rsidRPr="008C39D7">
        <w:rPr>
          <w:rFonts w:ascii="Arial" w:hAnsi="Arial" w:cs="Arial"/>
        </w:rPr>
        <w:t xml:space="preserve">.  This may be through contract management and service commissioning, or through the </w:t>
      </w:r>
      <w:r w:rsidR="0018005F" w:rsidRPr="008C39D7">
        <w:rPr>
          <w:rFonts w:ascii="Arial" w:hAnsi="Arial" w:cs="Arial"/>
        </w:rPr>
        <w:t>operational management of a</w:t>
      </w:r>
      <w:r w:rsidR="00A076C2" w:rsidRPr="008C39D7">
        <w:rPr>
          <w:rFonts w:ascii="Arial" w:hAnsi="Arial" w:cs="Arial"/>
        </w:rPr>
        <w:t xml:space="preserve"> </w:t>
      </w:r>
      <w:r w:rsidR="0018005F" w:rsidRPr="008C39D7">
        <w:rPr>
          <w:rFonts w:ascii="Arial" w:hAnsi="Arial" w:cs="Arial"/>
        </w:rPr>
        <w:t>business unit</w:t>
      </w:r>
      <w:r w:rsidR="00D858C1" w:rsidRPr="008C39D7">
        <w:rPr>
          <w:rFonts w:ascii="Arial" w:hAnsi="Arial" w:cs="Arial"/>
        </w:rPr>
        <w:t>.</w:t>
      </w:r>
    </w:p>
    <w:p w14:paraId="0F8FFA26" w14:textId="77777777" w:rsidR="00F876DE" w:rsidRPr="008C39D7" w:rsidRDefault="00F876DE" w:rsidP="00390E83">
      <w:pPr>
        <w:jc w:val="both"/>
        <w:rPr>
          <w:rFonts w:ascii="Arial" w:hAnsi="Arial" w:cs="Arial"/>
        </w:rPr>
      </w:pPr>
    </w:p>
    <w:p w14:paraId="217C4C43" w14:textId="77777777" w:rsidR="00A076C2" w:rsidRPr="008C39D7" w:rsidRDefault="00A076C2" w:rsidP="00A076C2">
      <w:pPr>
        <w:jc w:val="both"/>
        <w:rPr>
          <w:rFonts w:ascii="Arial" w:hAnsi="Arial" w:cs="Arial"/>
          <w:lang w:eastAsia="en-GB"/>
        </w:rPr>
      </w:pPr>
      <w:r w:rsidRPr="008C39D7">
        <w:rPr>
          <w:rFonts w:ascii="Arial" w:hAnsi="Arial" w:cs="Arial"/>
          <w:lang w:eastAsia="en-GB"/>
        </w:rPr>
        <w:t>Support the management of contracts throughout their duration to establish assurance that contracts are fit for purpose and deliver quality and value for money in accordance with the specification</w:t>
      </w:r>
      <w:r w:rsidR="00877312" w:rsidRPr="008C39D7">
        <w:rPr>
          <w:rFonts w:ascii="Arial" w:hAnsi="Arial" w:cs="Arial"/>
          <w:lang w:eastAsia="en-GB"/>
        </w:rPr>
        <w:t xml:space="preserve"> and ensuring compliance with financial regulations.</w:t>
      </w:r>
    </w:p>
    <w:p w14:paraId="3886729E" w14:textId="77777777" w:rsidR="00A076C2" w:rsidRPr="008C39D7" w:rsidRDefault="00A076C2" w:rsidP="00390E83">
      <w:pPr>
        <w:jc w:val="both"/>
        <w:rPr>
          <w:rFonts w:ascii="Arial" w:hAnsi="Arial" w:cs="Arial"/>
        </w:rPr>
      </w:pPr>
    </w:p>
    <w:p w14:paraId="18E7EDCB" w14:textId="77777777" w:rsidR="00001F19" w:rsidRPr="008C39D7" w:rsidRDefault="00F876DE" w:rsidP="00390E83">
      <w:pPr>
        <w:jc w:val="both"/>
        <w:rPr>
          <w:rFonts w:ascii="Arial" w:hAnsi="Arial" w:cs="Arial"/>
        </w:rPr>
      </w:pPr>
      <w:r w:rsidRPr="008C39D7">
        <w:rPr>
          <w:rFonts w:ascii="Arial" w:hAnsi="Arial" w:cs="Arial"/>
        </w:rPr>
        <w:t>Support the planning and delivery of projects</w:t>
      </w:r>
      <w:r w:rsidR="000834D4" w:rsidRPr="008C39D7">
        <w:rPr>
          <w:rFonts w:ascii="Arial" w:hAnsi="Arial" w:cs="Arial"/>
        </w:rPr>
        <w:t xml:space="preserve"> and services</w:t>
      </w:r>
      <w:r w:rsidR="00A076C2" w:rsidRPr="008C39D7">
        <w:rPr>
          <w:rFonts w:ascii="Arial" w:hAnsi="Arial" w:cs="Arial"/>
        </w:rPr>
        <w:t xml:space="preserve"> ensure to that stakeholder requirements are met to provide an efficient commercial mix.  </w:t>
      </w:r>
    </w:p>
    <w:p w14:paraId="149A48C9" w14:textId="77777777" w:rsidR="00731298" w:rsidRPr="008C39D7" w:rsidRDefault="00731298" w:rsidP="00731298">
      <w:pPr>
        <w:pStyle w:val="BodyText"/>
        <w:jc w:val="both"/>
        <w:rPr>
          <w:sz w:val="24"/>
        </w:rPr>
      </w:pPr>
    </w:p>
    <w:p w14:paraId="7DE6F7CB" w14:textId="77777777" w:rsidR="009F5923" w:rsidRPr="008C39D7" w:rsidRDefault="009F5923" w:rsidP="00731298">
      <w:pPr>
        <w:pStyle w:val="BodyText"/>
        <w:jc w:val="both"/>
        <w:rPr>
          <w:sz w:val="24"/>
          <w:lang w:eastAsia="en-GB"/>
        </w:rPr>
      </w:pPr>
      <w:r w:rsidRPr="008C39D7">
        <w:rPr>
          <w:sz w:val="24"/>
          <w:lang w:eastAsia="en-GB"/>
        </w:rPr>
        <w:t xml:space="preserve">Identify and advise on </w:t>
      </w:r>
      <w:r w:rsidR="00A076C2" w:rsidRPr="008C39D7">
        <w:rPr>
          <w:sz w:val="24"/>
          <w:lang w:eastAsia="en-GB"/>
        </w:rPr>
        <w:t xml:space="preserve">potential </w:t>
      </w:r>
      <w:r w:rsidRPr="008C39D7">
        <w:rPr>
          <w:sz w:val="24"/>
          <w:lang w:eastAsia="en-GB"/>
        </w:rPr>
        <w:t>efficiency savings, taking into account commercial issues within changing models of service delivery</w:t>
      </w:r>
    </w:p>
    <w:p w14:paraId="20BD3077" w14:textId="77777777" w:rsidR="009F5923" w:rsidRPr="008C39D7" w:rsidRDefault="009F5923" w:rsidP="00731298">
      <w:pPr>
        <w:pStyle w:val="BodyText"/>
        <w:jc w:val="both"/>
        <w:rPr>
          <w:sz w:val="24"/>
        </w:rPr>
      </w:pPr>
    </w:p>
    <w:p w14:paraId="14F919AD" w14:textId="77777777" w:rsidR="00731298" w:rsidRPr="008C39D7" w:rsidRDefault="00731298" w:rsidP="00731298">
      <w:pPr>
        <w:pStyle w:val="BodyText"/>
        <w:jc w:val="both"/>
        <w:rPr>
          <w:sz w:val="24"/>
        </w:rPr>
      </w:pPr>
      <w:r w:rsidRPr="008C39D7">
        <w:rPr>
          <w:sz w:val="24"/>
        </w:rPr>
        <w:t xml:space="preserve">Develop and maintain effective relationships with internal and external customers, service managers and external </w:t>
      </w:r>
      <w:proofErr w:type="spellStart"/>
      <w:r w:rsidRPr="008C39D7">
        <w:rPr>
          <w:sz w:val="24"/>
        </w:rPr>
        <w:t>organisations</w:t>
      </w:r>
      <w:proofErr w:type="spellEnd"/>
      <w:r w:rsidRPr="008C39D7">
        <w:rPr>
          <w:sz w:val="24"/>
        </w:rPr>
        <w:t>, ensuring clear channels of communication.</w:t>
      </w:r>
    </w:p>
    <w:p w14:paraId="335AD086" w14:textId="77777777" w:rsidR="00E0454D" w:rsidRPr="008C39D7" w:rsidRDefault="00E0454D" w:rsidP="00390E83">
      <w:pPr>
        <w:jc w:val="both"/>
        <w:rPr>
          <w:rFonts w:ascii="Arial" w:hAnsi="Arial" w:cs="Arial"/>
        </w:rPr>
      </w:pPr>
    </w:p>
    <w:p w14:paraId="3DFE73E1" w14:textId="77777777" w:rsidR="009F5923" w:rsidRPr="008C39D7" w:rsidRDefault="009F5923" w:rsidP="00B745E9">
      <w:pPr>
        <w:jc w:val="both"/>
        <w:rPr>
          <w:rFonts w:ascii="Arial" w:hAnsi="Arial" w:cs="Arial"/>
          <w:color w:val="000000"/>
          <w:lang w:eastAsia="en-GB"/>
        </w:rPr>
      </w:pPr>
      <w:r w:rsidRPr="008C39D7">
        <w:rPr>
          <w:rFonts w:ascii="Arial" w:hAnsi="Arial" w:cs="Arial"/>
        </w:rPr>
        <w:t>Roles at this level may be required to undertake management of resources.  Staff management may be through direct line management of a team (including appraisals, performance management and other duties) or through matrix management of a virtual team of officers.</w:t>
      </w:r>
    </w:p>
    <w:p w14:paraId="65B0585A" w14:textId="77777777" w:rsidR="00E0454D" w:rsidRPr="008C39D7" w:rsidRDefault="00E0454D" w:rsidP="00B745E9">
      <w:pPr>
        <w:jc w:val="both"/>
        <w:rPr>
          <w:rFonts w:ascii="Arial" w:hAnsi="Arial" w:cs="Arial"/>
        </w:rPr>
      </w:pPr>
    </w:p>
    <w:p w14:paraId="393A57D4" w14:textId="77777777" w:rsidR="00001F19" w:rsidRPr="008C39D7" w:rsidRDefault="00001F19" w:rsidP="00390E83">
      <w:pPr>
        <w:autoSpaceDE w:val="0"/>
        <w:autoSpaceDN w:val="0"/>
        <w:adjustRightInd w:val="0"/>
        <w:jc w:val="both"/>
        <w:rPr>
          <w:rFonts w:ascii="Arial" w:hAnsi="Arial" w:cs="Arial"/>
          <w:lang w:eastAsia="en-GB"/>
        </w:rPr>
      </w:pPr>
      <w:r w:rsidRPr="008C39D7">
        <w:rPr>
          <w:rFonts w:ascii="Arial" w:hAnsi="Arial" w:cs="Arial"/>
          <w:lang w:eastAsia="en-GB"/>
        </w:rPr>
        <w:t xml:space="preserve">Personal commitment to continuous </w:t>
      </w:r>
      <w:proofErr w:type="spellStart"/>
      <w:r w:rsidRPr="008C39D7">
        <w:rPr>
          <w:rFonts w:ascii="Arial" w:hAnsi="Arial" w:cs="Arial"/>
          <w:lang w:eastAsia="en-GB"/>
        </w:rPr>
        <w:t>self development</w:t>
      </w:r>
      <w:proofErr w:type="spellEnd"/>
      <w:r w:rsidRPr="008C39D7">
        <w:rPr>
          <w:rFonts w:ascii="Arial" w:hAnsi="Arial" w:cs="Arial"/>
          <w:lang w:eastAsia="en-GB"/>
        </w:rPr>
        <w:t xml:space="preserve"> and service improvement. </w:t>
      </w:r>
    </w:p>
    <w:p w14:paraId="0E481F69" w14:textId="77777777" w:rsidR="0048054A" w:rsidRPr="008C39D7" w:rsidRDefault="0048054A" w:rsidP="00390E83">
      <w:pPr>
        <w:autoSpaceDE w:val="0"/>
        <w:autoSpaceDN w:val="0"/>
        <w:adjustRightInd w:val="0"/>
        <w:jc w:val="both"/>
        <w:rPr>
          <w:rFonts w:ascii="Arial" w:hAnsi="Arial" w:cs="Arial"/>
          <w:lang w:eastAsia="en-GB"/>
        </w:rPr>
      </w:pPr>
    </w:p>
    <w:p w14:paraId="7FE9A5E1" w14:textId="77777777" w:rsidR="00DE058D" w:rsidRPr="008C39D7" w:rsidRDefault="00DE058D" w:rsidP="00390E83">
      <w:pPr>
        <w:autoSpaceDE w:val="0"/>
        <w:autoSpaceDN w:val="0"/>
        <w:adjustRightInd w:val="0"/>
        <w:jc w:val="both"/>
        <w:rPr>
          <w:rFonts w:ascii="Arial" w:hAnsi="Arial" w:cs="Arial"/>
        </w:rPr>
      </w:pPr>
      <w:r w:rsidRPr="008C39D7">
        <w:rPr>
          <w:rFonts w:ascii="Arial" w:hAnsi="Arial" w:cs="Arial"/>
        </w:rPr>
        <w:lastRenderedPageBreak/>
        <w:t>Through personal example, open commitment and clear action, ensure diversity is positively valued, resulting in equal access and treatment in employment, service delivery and communications.</w:t>
      </w:r>
    </w:p>
    <w:p w14:paraId="418DA56B" w14:textId="77777777" w:rsidR="00DE058D" w:rsidRPr="008C39D7" w:rsidRDefault="00DE058D" w:rsidP="00390E83">
      <w:pPr>
        <w:autoSpaceDE w:val="0"/>
        <w:autoSpaceDN w:val="0"/>
        <w:adjustRightInd w:val="0"/>
        <w:jc w:val="both"/>
        <w:rPr>
          <w:rFonts w:ascii="Arial" w:hAnsi="Arial" w:cs="Arial"/>
        </w:rPr>
      </w:pPr>
    </w:p>
    <w:p w14:paraId="720FDD4C" w14:textId="77777777" w:rsidR="00DE058D" w:rsidRPr="008C39D7" w:rsidRDefault="00DE058D" w:rsidP="00DE058D">
      <w:pPr>
        <w:autoSpaceDE w:val="0"/>
        <w:autoSpaceDN w:val="0"/>
        <w:adjustRightInd w:val="0"/>
        <w:jc w:val="both"/>
        <w:rPr>
          <w:rFonts w:ascii="Arial" w:hAnsi="Arial" w:cs="Arial"/>
          <w:lang w:eastAsia="en-GB"/>
        </w:rPr>
      </w:pPr>
      <w:r w:rsidRPr="008C39D7">
        <w:rPr>
          <w:rFonts w:ascii="Arial" w:hAnsi="Arial" w:cs="Arial"/>
          <w:lang w:eastAsia="en-GB"/>
        </w:rPr>
        <w:t>Provide clear and effective communication to suppliers, partners and departmental staff, preparing and providing regular information and reports relevant to the service.</w:t>
      </w:r>
    </w:p>
    <w:p w14:paraId="65A9AE3C" w14:textId="77777777" w:rsidR="00DE058D" w:rsidRPr="008C39D7" w:rsidRDefault="00DE058D" w:rsidP="00390E83">
      <w:pPr>
        <w:autoSpaceDE w:val="0"/>
        <w:autoSpaceDN w:val="0"/>
        <w:adjustRightInd w:val="0"/>
        <w:jc w:val="both"/>
        <w:rPr>
          <w:rFonts w:ascii="Arial" w:hAnsi="Arial" w:cs="Arial"/>
          <w:lang w:val="en-US"/>
        </w:rPr>
      </w:pPr>
    </w:p>
    <w:p w14:paraId="398E16ED" w14:textId="77777777" w:rsidR="004E6775" w:rsidRPr="008C39D7" w:rsidRDefault="004E6775" w:rsidP="00390E83">
      <w:pPr>
        <w:jc w:val="both"/>
        <w:rPr>
          <w:rFonts w:ascii="Arial" w:hAnsi="Arial" w:cs="Arial"/>
          <w:color w:val="FF0000"/>
        </w:rPr>
      </w:pPr>
      <w:r w:rsidRPr="008C39D7">
        <w:rPr>
          <w:rFonts w:ascii="Arial" w:hAnsi="Arial" w:cs="Arial"/>
          <w:b/>
          <w:bCs/>
        </w:rPr>
        <w:t xml:space="preserve">Where the </w:t>
      </w:r>
      <w:proofErr w:type="spellStart"/>
      <w:r w:rsidRPr="008C39D7">
        <w:rPr>
          <w:rFonts w:ascii="Arial" w:hAnsi="Arial" w:cs="Arial"/>
          <w:b/>
          <w:bCs/>
        </w:rPr>
        <w:t>roleholder</w:t>
      </w:r>
      <w:proofErr w:type="spellEnd"/>
      <w:r w:rsidRPr="008C39D7">
        <w:rPr>
          <w:rFonts w:ascii="Arial" w:hAnsi="Arial" w:cs="Arial"/>
          <w:b/>
          <w:bCs/>
        </w:rPr>
        <w:t xml:space="preserve"> is disabled every effort will be made to supply all necessary aids, adaptations or equipment to allow them to carry out all the duties of the role.  If, however, a certain task proves to be unachievable, job redesign will be given full consideration. </w:t>
      </w:r>
    </w:p>
    <w:p w14:paraId="1B1267DA" w14:textId="77777777" w:rsidR="00986673" w:rsidRPr="008C39D7" w:rsidRDefault="00986673" w:rsidP="00390E83">
      <w:pPr>
        <w:jc w:val="both"/>
        <w:rPr>
          <w:rFonts w:ascii="Arial" w:hAnsi="Arial" w:cs="Arial"/>
        </w:rPr>
      </w:pPr>
    </w:p>
    <w:p w14:paraId="2C26E34C" w14:textId="77777777" w:rsidR="00654243" w:rsidRPr="008C39D7" w:rsidRDefault="00654243" w:rsidP="00390E83">
      <w:pPr>
        <w:jc w:val="both"/>
        <w:rPr>
          <w:rFonts w:ascii="Arial" w:hAnsi="Arial" w:cs="Arial"/>
        </w:rPr>
      </w:pPr>
    </w:p>
    <w:p w14:paraId="6F09894C" w14:textId="77777777" w:rsidR="00B46951" w:rsidRPr="008C39D7" w:rsidRDefault="0048054A" w:rsidP="008535F5">
      <w:pPr>
        <w:rPr>
          <w:rFonts w:ascii="Arial" w:hAnsi="Arial" w:cs="Arial"/>
          <w:b/>
        </w:rPr>
      </w:pPr>
      <w:r w:rsidRPr="008C39D7">
        <w:rPr>
          <w:rFonts w:ascii="Arial" w:hAnsi="Arial" w:cs="Arial"/>
        </w:rPr>
        <w:br w:type="page"/>
      </w:r>
      <w:r w:rsidR="005A1362" w:rsidRPr="008C39D7">
        <w:rPr>
          <w:rFonts w:ascii="Arial" w:hAnsi="Arial" w:cs="Arial"/>
          <w:b/>
        </w:rPr>
        <w:lastRenderedPageBreak/>
        <w:t xml:space="preserve">Role </w:t>
      </w:r>
      <w:r w:rsidR="00A83853" w:rsidRPr="008C39D7">
        <w:rPr>
          <w:rFonts w:ascii="Arial" w:hAnsi="Arial" w:cs="Arial"/>
          <w:b/>
        </w:rPr>
        <w:t>P</w:t>
      </w:r>
      <w:r w:rsidR="005A1362" w:rsidRPr="008C39D7">
        <w:rPr>
          <w:rFonts w:ascii="Arial" w:hAnsi="Arial" w:cs="Arial"/>
          <w:b/>
        </w:rPr>
        <w:t>ortfolio:</w:t>
      </w:r>
    </w:p>
    <w:p w14:paraId="216F603B" w14:textId="77777777" w:rsidR="00B46951" w:rsidRPr="008C39D7" w:rsidRDefault="00B46951" w:rsidP="008535F5">
      <w:pPr>
        <w:rPr>
          <w:rFonts w:ascii="Arial" w:hAnsi="Arial" w:cs="Arial"/>
          <w:b/>
        </w:rPr>
      </w:pPr>
    </w:p>
    <w:p w14:paraId="7B741F4E" w14:textId="082C8080" w:rsidR="00257F81" w:rsidRPr="008C39D7" w:rsidRDefault="00B46951" w:rsidP="008535F5">
      <w:pPr>
        <w:rPr>
          <w:rFonts w:ascii="Arial" w:hAnsi="Arial" w:cs="Arial"/>
          <w:b/>
        </w:rPr>
      </w:pPr>
      <w:r w:rsidRPr="008C39D7">
        <w:rPr>
          <w:rFonts w:ascii="Arial" w:hAnsi="Arial" w:cs="Arial"/>
          <w:bCs/>
        </w:rPr>
        <w:t>The postholder is responsible for</w:t>
      </w:r>
      <w:r w:rsidRPr="008C39D7">
        <w:rPr>
          <w:rFonts w:ascii="Arial" w:hAnsi="Arial" w:cs="Arial"/>
          <w:b/>
        </w:rPr>
        <w:t xml:space="preserve"> </w:t>
      </w:r>
      <w:r w:rsidRPr="008C39D7">
        <w:rPr>
          <w:rFonts w:ascii="Arial" w:hAnsi="Arial" w:cs="Arial"/>
        </w:rPr>
        <w:t>leading on searches for appropriate homes and support for Manchester children as directed by Children’s Social Care</w:t>
      </w:r>
      <w:r w:rsidR="00257F81" w:rsidRPr="008C39D7">
        <w:rPr>
          <w:rFonts w:ascii="Arial" w:hAnsi="Arial" w:cs="Arial"/>
        </w:rPr>
        <w:t>.</w:t>
      </w:r>
      <w:r w:rsidR="00704E58" w:rsidRPr="008C39D7">
        <w:rPr>
          <w:rFonts w:ascii="Arial" w:hAnsi="Arial" w:cs="Arial"/>
          <w:b/>
        </w:rPr>
        <w:t xml:space="preserve">    </w:t>
      </w:r>
    </w:p>
    <w:p w14:paraId="649F859A" w14:textId="77777777" w:rsidR="00257F81" w:rsidRPr="008C39D7" w:rsidRDefault="00257F81" w:rsidP="008535F5">
      <w:pPr>
        <w:rPr>
          <w:rFonts w:ascii="Arial" w:hAnsi="Arial" w:cs="Arial"/>
          <w:b/>
        </w:rPr>
      </w:pPr>
    </w:p>
    <w:p w14:paraId="7BB9E650" w14:textId="2CB5E07E" w:rsidR="00257F81" w:rsidRPr="008C39D7" w:rsidRDefault="00257F81" w:rsidP="00257F81">
      <w:pPr>
        <w:rPr>
          <w:rFonts w:ascii="Arial" w:hAnsi="Arial" w:cs="Arial"/>
        </w:rPr>
      </w:pPr>
      <w:r w:rsidRPr="008C39D7">
        <w:rPr>
          <w:rFonts w:ascii="Arial" w:hAnsi="Arial" w:cs="Arial"/>
        </w:rPr>
        <w:t>Tasks include:</w:t>
      </w:r>
    </w:p>
    <w:p w14:paraId="25C581AD" w14:textId="209FC390" w:rsidR="00257F81" w:rsidRPr="008C39D7" w:rsidRDefault="00257F81" w:rsidP="00257F81">
      <w:pPr>
        <w:numPr>
          <w:ilvl w:val="0"/>
          <w:numId w:val="28"/>
        </w:numPr>
        <w:rPr>
          <w:rFonts w:ascii="Arial" w:hAnsi="Arial" w:cs="Arial"/>
        </w:rPr>
      </w:pPr>
      <w:r w:rsidRPr="008C39D7">
        <w:rPr>
          <w:rFonts w:ascii="Arial" w:hAnsi="Arial" w:cs="Arial"/>
        </w:rPr>
        <w:t>Ensuring that essential approvals have been sourced prior to commencing a placement search.</w:t>
      </w:r>
    </w:p>
    <w:p w14:paraId="250C9201" w14:textId="0F1BFAAE" w:rsidR="00257F81" w:rsidRPr="008C39D7" w:rsidRDefault="00257F81" w:rsidP="00257F81">
      <w:pPr>
        <w:numPr>
          <w:ilvl w:val="0"/>
          <w:numId w:val="28"/>
        </w:numPr>
        <w:rPr>
          <w:rFonts w:ascii="Arial" w:hAnsi="Arial" w:cs="Arial"/>
        </w:rPr>
      </w:pPr>
      <w:r w:rsidRPr="008C39D7">
        <w:rPr>
          <w:rFonts w:ascii="Arial" w:hAnsi="Arial" w:cs="Arial"/>
        </w:rPr>
        <w:t>Preparing referral documentation prior to sending out in line with GDPR legislation.</w:t>
      </w:r>
    </w:p>
    <w:p w14:paraId="6E4A0721" w14:textId="46FE6080" w:rsidR="00257F81" w:rsidRPr="008C39D7" w:rsidRDefault="00257F81" w:rsidP="00257F81">
      <w:pPr>
        <w:numPr>
          <w:ilvl w:val="0"/>
          <w:numId w:val="28"/>
        </w:numPr>
        <w:rPr>
          <w:rFonts w:ascii="Arial" w:hAnsi="Arial" w:cs="Arial"/>
        </w:rPr>
      </w:pPr>
      <w:r w:rsidRPr="008C39D7">
        <w:rPr>
          <w:rFonts w:ascii="Arial" w:hAnsi="Arial" w:cs="Arial"/>
        </w:rPr>
        <w:t>Liaising with in-house fostering/residential/post 16 teams to determine availability and potential matches for young people searching for.</w:t>
      </w:r>
    </w:p>
    <w:p w14:paraId="290063DE" w14:textId="5C2D0822" w:rsidR="00257F81" w:rsidRPr="008C39D7" w:rsidRDefault="00257F81" w:rsidP="00257F81">
      <w:pPr>
        <w:numPr>
          <w:ilvl w:val="0"/>
          <w:numId w:val="28"/>
        </w:numPr>
        <w:rPr>
          <w:rFonts w:ascii="Arial" w:hAnsi="Arial" w:cs="Arial"/>
        </w:rPr>
      </w:pPr>
      <w:r w:rsidRPr="008C39D7">
        <w:rPr>
          <w:rFonts w:ascii="Arial" w:hAnsi="Arial" w:cs="Arial"/>
        </w:rPr>
        <w:t>Liaising with external providers on potential placements, challenging and negotiating on proposed costs where appropriate</w:t>
      </w:r>
    </w:p>
    <w:p w14:paraId="0F03FE43" w14:textId="2304835A" w:rsidR="00257F81" w:rsidRPr="008C39D7" w:rsidRDefault="00257F81" w:rsidP="00257F81">
      <w:pPr>
        <w:numPr>
          <w:ilvl w:val="0"/>
          <w:numId w:val="28"/>
        </w:numPr>
        <w:rPr>
          <w:rFonts w:ascii="Arial" w:hAnsi="Arial" w:cs="Arial"/>
        </w:rPr>
      </w:pPr>
      <w:r w:rsidRPr="008C39D7">
        <w:rPr>
          <w:rFonts w:ascii="Arial" w:hAnsi="Arial" w:cs="Arial"/>
        </w:rPr>
        <w:t>Acting as liaison between social care teams and in-house or external provision in respect of potential placements, ensuring timely responses from all parties and managing any queries or barriers.</w:t>
      </w:r>
    </w:p>
    <w:p w14:paraId="273E162D" w14:textId="39C24050" w:rsidR="00257F81" w:rsidRPr="008C39D7" w:rsidRDefault="00257F81" w:rsidP="00257F81">
      <w:pPr>
        <w:numPr>
          <w:ilvl w:val="0"/>
          <w:numId w:val="28"/>
        </w:numPr>
        <w:rPr>
          <w:rFonts w:ascii="Arial" w:hAnsi="Arial" w:cs="Arial"/>
        </w:rPr>
      </w:pPr>
      <w:r w:rsidRPr="008C39D7">
        <w:rPr>
          <w:rFonts w:ascii="Arial" w:hAnsi="Arial" w:cs="Arial"/>
        </w:rPr>
        <w:t>Completing all administration in relation to placements made ensuring that all system recording is accurate, including setting up of new carers, and recording of agreed costs.</w:t>
      </w:r>
    </w:p>
    <w:p w14:paraId="13E57AEA" w14:textId="24A57CF2" w:rsidR="00257F81" w:rsidRPr="008C39D7" w:rsidRDefault="00257F81" w:rsidP="00257F81">
      <w:pPr>
        <w:numPr>
          <w:ilvl w:val="0"/>
          <w:numId w:val="28"/>
        </w:numPr>
        <w:rPr>
          <w:rFonts w:ascii="Arial" w:hAnsi="Arial" w:cs="Arial"/>
          <w:color w:val="FF0000"/>
        </w:rPr>
      </w:pPr>
      <w:r w:rsidRPr="008C39D7">
        <w:rPr>
          <w:rFonts w:ascii="Arial" w:hAnsi="Arial" w:cs="Arial"/>
        </w:rPr>
        <w:t>Issuing contracts (IPAs) for all placements made with external providers, ensuring signed IPAs are returned to MCC from providers, responding to any queries relating to accuracy.</w:t>
      </w:r>
    </w:p>
    <w:p w14:paraId="65A9302F" w14:textId="31DB529D" w:rsidR="00257F81" w:rsidRPr="008C39D7" w:rsidRDefault="00257F81" w:rsidP="00257F81">
      <w:pPr>
        <w:numPr>
          <w:ilvl w:val="0"/>
          <w:numId w:val="28"/>
        </w:numPr>
        <w:rPr>
          <w:rFonts w:ascii="Arial" w:hAnsi="Arial" w:cs="Arial"/>
        </w:rPr>
      </w:pPr>
      <w:r w:rsidRPr="008C39D7">
        <w:rPr>
          <w:rFonts w:ascii="Arial" w:hAnsi="Arial" w:cs="Arial"/>
        </w:rPr>
        <w:t>Identifying additional support at home for young people where directed.</w:t>
      </w:r>
    </w:p>
    <w:p w14:paraId="26AA585D" w14:textId="0F8B5093" w:rsidR="00257F81" w:rsidRPr="008C39D7" w:rsidRDefault="00257F81" w:rsidP="00257F81">
      <w:pPr>
        <w:numPr>
          <w:ilvl w:val="0"/>
          <w:numId w:val="28"/>
        </w:numPr>
        <w:rPr>
          <w:rFonts w:ascii="Arial" w:hAnsi="Arial" w:cs="Arial"/>
        </w:rPr>
      </w:pPr>
      <w:r w:rsidRPr="008C39D7">
        <w:rPr>
          <w:rFonts w:ascii="Arial" w:hAnsi="Arial" w:cs="Arial"/>
        </w:rPr>
        <w:t>Providing information (verbal and written) as requested on the progress of searches for social care management, legal and court.</w:t>
      </w:r>
    </w:p>
    <w:p w14:paraId="366C1D93" w14:textId="77777777" w:rsidR="00257F81" w:rsidRPr="008C39D7" w:rsidRDefault="00257F81" w:rsidP="00257F81">
      <w:pPr>
        <w:rPr>
          <w:rFonts w:ascii="Arial" w:hAnsi="Arial" w:cs="Arial"/>
        </w:rPr>
      </w:pPr>
    </w:p>
    <w:p w14:paraId="6AEAB0ED" w14:textId="30E1E1C8" w:rsidR="008535F5" w:rsidRPr="008C39D7" w:rsidRDefault="00704E58" w:rsidP="008535F5">
      <w:pPr>
        <w:rPr>
          <w:rFonts w:ascii="Arial" w:hAnsi="Arial" w:cs="Arial"/>
          <w:b/>
        </w:rPr>
      </w:pPr>
      <w:r w:rsidRPr="008C39D7">
        <w:rPr>
          <w:rFonts w:ascii="Arial" w:hAnsi="Arial" w:cs="Arial"/>
          <w:b/>
        </w:rPr>
        <w:t xml:space="preserve">          </w:t>
      </w:r>
      <w:r w:rsidR="005A1362" w:rsidRPr="008C39D7">
        <w:rPr>
          <w:rFonts w:ascii="Arial" w:hAnsi="Arial" w:cs="Arial"/>
          <w:b/>
        </w:rPr>
        <w:br w:type="page"/>
      </w:r>
      <w:r w:rsidR="008535F5" w:rsidRPr="008C39D7">
        <w:rPr>
          <w:rFonts w:ascii="Arial" w:hAnsi="Arial" w:cs="Arial"/>
          <w:b/>
          <w:u w:val="single"/>
        </w:rPr>
        <w:lastRenderedPageBreak/>
        <w:t>Key Behaviours, Skills and Technical Requirements</w:t>
      </w:r>
    </w:p>
    <w:p w14:paraId="48925787" w14:textId="77777777" w:rsidR="008535F5" w:rsidRPr="008C39D7" w:rsidRDefault="008535F5" w:rsidP="008535F5">
      <w:pPr>
        <w:rPr>
          <w:rFonts w:ascii="Arial" w:hAnsi="Arial" w:cs="Arial"/>
        </w:rPr>
      </w:pPr>
    </w:p>
    <w:p w14:paraId="3134B162" w14:textId="77777777" w:rsidR="008535F5" w:rsidRPr="008C39D7" w:rsidRDefault="008535F5" w:rsidP="008535F5">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8C39D7">
        <w:rPr>
          <w:rFonts w:ascii="Arial" w:hAnsi="Arial" w:cs="Arial"/>
          <w:b/>
        </w:rPr>
        <w:t>Our Manchester Behaviours</w:t>
      </w:r>
    </w:p>
    <w:p w14:paraId="4D85C030" w14:textId="77777777" w:rsidR="0066250A" w:rsidRPr="008C39D7" w:rsidRDefault="0066250A" w:rsidP="0066250A">
      <w:pPr>
        <w:numPr>
          <w:ilvl w:val="0"/>
          <w:numId w:val="25"/>
        </w:numPr>
        <w:shd w:val="clear" w:color="auto" w:fill="FFFFFF"/>
        <w:spacing w:before="100" w:beforeAutospacing="1" w:after="100" w:afterAutospacing="1"/>
        <w:rPr>
          <w:rFonts w:ascii="Arial" w:hAnsi="Arial" w:cs="Arial"/>
          <w:color w:val="222222"/>
          <w:lang w:eastAsia="en-GB"/>
        </w:rPr>
      </w:pPr>
      <w:r w:rsidRPr="008C39D7">
        <w:rPr>
          <w:rFonts w:ascii="Arial" w:hAnsi="Arial" w:cs="Arial"/>
          <w:color w:val="222222"/>
        </w:rPr>
        <w:t>We are proud and passionate about Manchester</w:t>
      </w:r>
    </w:p>
    <w:p w14:paraId="1F2AC522" w14:textId="77777777" w:rsidR="0066250A" w:rsidRPr="008C39D7" w:rsidRDefault="0066250A" w:rsidP="0066250A">
      <w:pPr>
        <w:widowControl w:val="0"/>
        <w:numPr>
          <w:ilvl w:val="0"/>
          <w:numId w:val="25"/>
        </w:numPr>
        <w:rPr>
          <w:rFonts w:ascii="Arial" w:hAnsi="Arial" w:cs="Arial"/>
        </w:rPr>
      </w:pPr>
      <w:r w:rsidRPr="008C39D7">
        <w:rPr>
          <w:rFonts w:ascii="Arial" w:eastAsia="Arial" w:hAnsi="Arial" w:cs="Arial"/>
        </w:rPr>
        <w:t xml:space="preserve">We take time to listen and understand </w:t>
      </w:r>
    </w:p>
    <w:p w14:paraId="46D97F12" w14:textId="77777777" w:rsidR="0066250A" w:rsidRPr="008C39D7" w:rsidRDefault="0066250A" w:rsidP="0066250A">
      <w:pPr>
        <w:widowControl w:val="0"/>
        <w:numPr>
          <w:ilvl w:val="0"/>
          <w:numId w:val="25"/>
        </w:numPr>
        <w:rPr>
          <w:rFonts w:ascii="Arial" w:hAnsi="Arial" w:cs="Arial"/>
        </w:rPr>
      </w:pPr>
      <w:r w:rsidRPr="008C39D7">
        <w:rPr>
          <w:rFonts w:ascii="Arial" w:eastAsia="Arial" w:hAnsi="Arial" w:cs="Arial"/>
        </w:rPr>
        <w:t xml:space="preserve">We ‘own it’ and we’re not afraid to try new things  </w:t>
      </w:r>
    </w:p>
    <w:p w14:paraId="20ECA796" w14:textId="77777777" w:rsidR="0066250A" w:rsidRPr="008C39D7" w:rsidRDefault="0066250A" w:rsidP="1A564E99">
      <w:pPr>
        <w:widowControl w:val="0"/>
        <w:numPr>
          <w:ilvl w:val="0"/>
          <w:numId w:val="25"/>
        </w:numPr>
        <w:rPr>
          <w:rFonts w:ascii="Arial" w:hAnsi="Arial" w:cs="Arial"/>
        </w:rPr>
      </w:pPr>
      <w:r w:rsidRPr="008C39D7">
        <w:rPr>
          <w:rFonts w:ascii="Arial" w:eastAsia="Arial" w:hAnsi="Arial" w:cs="Arial"/>
        </w:rPr>
        <w:t>We work together and trust each other</w:t>
      </w:r>
    </w:p>
    <w:p w14:paraId="148DACB1" w14:textId="0BBE85BF" w:rsidR="402C4A19" w:rsidRPr="008C39D7" w:rsidRDefault="402C4A19" w:rsidP="1A564E99">
      <w:pPr>
        <w:widowControl w:val="0"/>
        <w:numPr>
          <w:ilvl w:val="0"/>
          <w:numId w:val="25"/>
        </w:numPr>
        <w:rPr>
          <w:rFonts w:ascii="Arial" w:hAnsi="Arial" w:cs="Arial"/>
        </w:rPr>
      </w:pPr>
      <w:r w:rsidRPr="008C39D7">
        <w:rPr>
          <w:rFonts w:ascii="Arial" w:eastAsia="Arial" w:hAnsi="Arial" w:cs="Arial"/>
          <w:color w:val="000000" w:themeColor="text1"/>
        </w:rPr>
        <w:t>We show that we value our differences and treat people fairly</w:t>
      </w:r>
    </w:p>
    <w:p w14:paraId="31E5FB5C" w14:textId="77777777" w:rsidR="00877312" w:rsidRPr="008C39D7" w:rsidRDefault="00877312" w:rsidP="00877312">
      <w:pPr>
        <w:rPr>
          <w:rFonts w:ascii="Arial" w:eastAsia="Calibri" w:hAnsi="Arial" w:cs="Arial"/>
          <w:lang w:eastAsia="en-GB"/>
        </w:rPr>
      </w:pPr>
    </w:p>
    <w:p w14:paraId="5EE8D867" w14:textId="77777777" w:rsidR="00877312" w:rsidRPr="008C39D7" w:rsidRDefault="00877312" w:rsidP="00877312">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rPr>
      </w:pPr>
      <w:r w:rsidRPr="008C39D7">
        <w:rPr>
          <w:rFonts w:ascii="Arial" w:eastAsia="Calibri" w:hAnsi="Arial" w:cs="Arial"/>
          <w:b/>
        </w:rPr>
        <w:t>Gener</w:t>
      </w:r>
      <w:r w:rsidR="00B745E9" w:rsidRPr="008C39D7">
        <w:rPr>
          <w:rFonts w:ascii="Arial" w:eastAsia="Calibri" w:hAnsi="Arial" w:cs="Arial"/>
          <w:b/>
        </w:rPr>
        <w:t>ic</w:t>
      </w:r>
      <w:r w:rsidRPr="008C39D7">
        <w:rPr>
          <w:rFonts w:ascii="Arial" w:eastAsia="Calibri" w:hAnsi="Arial" w:cs="Arial"/>
          <w:b/>
        </w:rPr>
        <w:t xml:space="preserve"> Skills </w:t>
      </w:r>
    </w:p>
    <w:p w14:paraId="25C2DB69" w14:textId="77777777" w:rsidR="00877312" w:rsidRPr="008C39D7" w:rsidRDefault="00877312" w:rsidP="00877312">
      <w:pPr>
        <w:rPr>
          <w:rFonts w:ascii="Arial" w:eastAsia="Calibri" w:hAnsi="Arial" w:cs="Arial"/>
        </w:rPr>
      </w:pPr>
    </w:p>
    <w:p w14:paraId="3377D80C" w14:textId="77777777" w:rsidR="00C53B91" w:rsidRPr="008C39D7" w:rsidRDefault="00C53B91" w:rsidP="00C53B91">
      <w:pPr>
        <w:numPr>
          <w:ilvl w:val="0"/>
          <w:numId w:val="26"/>
        </w:numPr>
        <w:spacing w:after="5" w:line="250" w:lineRule="auto"/>
        <w:ind w:right="55" w:hanging="360"/>
        <w:rPr>
          <w:rFonts w:ascii="Arial" w:hAnsi="Arial" w:cs="Arial"/>
        </w:rPr>
      </w:pPr>
      <w:r w:rsidRPr="008C39D7">
        <w:rPr>
          <w:rFonts w:ascii="Arial" w:eastAsia="Arial" w:hAnsi="Arial" w:cs="Arial"/>
          <w:b/>
        </w:rPr>
        <w:t xml:space="preserve">Communication Skills: </w:t>
      </w:r>
      <w:r w:rsidRPr="008C39D7">
        <w:rPr>
          <w:rFonts w:ascii="Arial" w:hAnsi="Arial" w:cs="Arial"/>
        </w:rPr>
        <w:t xml:space="preserve">Ability to persuade and negotiate with others.  Ability to advise others and deal with sensitive issues in difficult situations. </w:t>
      </w:r>
    </w:p>
    <w:p w14:paraId="17A807F3" w14:textId="77777777" w:rsidR="00C53B91" w:rsidRPr="008C39D7" w:rsidRDefault="00C53B91" w:rsidP="00C53B91">
      <w:pPr>
        <w:numPr>
          <w:ilvl w:val="0"/>
          <w:numId w:val="26"/>
        </w:numPr>
        <w:spacing w:after="5" w:line="250" w:lineRule="auto"/>
        <w:ind w:right="55" w:hanging="360"/>
        <w:rPr>
          <w:rFonts w:ascii="Arial" w:hAnsi="Arial" w:cs="Arial"/>
        </w:rPr>
      </w:pPr>
      <w:r w:rsidRPr="008C39D7">
        <w:rPr>
          <w:rFonts w:ascii="Arial" w:eastAsia="Arial" w:hAnsi="Arial" w:cs="Arial"/>
          <w:b/>
        </w:rPr>
        <w:t>Analytical Skills:</w:t>
      </w:r>
      <w:r w:rsidRPr="008C39D7">
        <w:rPr>
          <w:rFonts w:ascii="Arial" w:hAnsi="Arial" w:cs="Arial"/>
        </w:rPr>
        <w:t xml:space="preserve"> Ability to absorb, understand and quickly assimilate moderately complex information and concepts and compare information from a number of different sources.  Ability to present information using simple descriptive statistics; mathematical averages, percentages, appropriate tables and charts. </w:t>
      </w:r>
    </w:p>
    <w:p w14:paraId="2445A29C" w14:textId="77777777" w:rsidR="00C53B91" w:rsidRPr="008C39D7" w:rsidRDefault="00C53B91" w:rsidP="00C53B91">
      <w:pPr>
        <w:numPr>
          <w:ilvl w:val="0"/>
          <w:numId w:val="26"/>
        </w:numPr>
        <w:spacing w:after="5" w:line="250" w:lineRule="auto"/>
        <w:ind w:right="55" w:hanging="360"/>
        <w:rPr>
          <w:rFonts w:ascii="Arial" w:hAnsi="Arial" w:cs="Arial"/>
        </w:rPr>
      </w:pPr>
      <w:r w:rsidRPr="008C39D7">
        <w:rPr>
          <w:rFonts w:ascii="Arial" w:eastAsia="Arial" w:hAnsi="Arial" w:cs="Arial"/>
          <w:b/>
        </w:rPr>
        <w:t>Planning and Organising:</w:t>
      </w:r>
      <w:r w:rsidRPr="008C39D7">
        <w:rPr>
          <w:rFonts w:ascii="Arial" w:hAnsi="Arial" w:cs="Arial"/>
        </w:rPr>
        <w:t xml:space="preserve"> Demonstrate the ability to organise multiple tasks in the most effective way, and allocate time and energy according to task complexity and priority. </w:t>
      </w:r>
    </w:p>
    <w:p w14:paraId="1E7C1064" w14:textId="77777777" w:rsidR="00C53B91" w:rsidRPr="008C39D7" w:rsidRDefault="00C53B91" w:rsidP="00C53B91">
      <w:pPr>
        <w:numPr>
          <w:ilvl w:val="0"/>
          <w:numId w:val="26"/>
        </w:numPr>
        <w:spacing w:after="5" w:line="250" w:lineRule="auto"/>
        <w:ind w:right="55" w:hanging="360"/>
        <w:rPr>
          <w:rFonts w:ascii="Arial" w:hAnsi="Arial" w:cs="Arial"/>
        </w:rPr>
      </w:pPr>
      <w:r w:rsidRPr="008C39D7">
        <w:rPr>
          <w:rFonts w:ascii="Arial" w:eastAsia="Arial" w:hAnsi="Arial" w:cs="Arial"/>
          <w:b/>
        </w:rPr>
        <w:t xml:space="preserve">Problem Solving and Decision Making: </w:t>
      </w:r>
      <w:r w:rsidRPr="008C39D7">
        <w:rPr>
          <w:rFonts w:ascii="Arial" w:hAnsi="Arial" w:cs="Arial"/>
        </w:rPr>
        <w:t xml:space="preserve">Ability to analyse situations, diagnose problems, identify the key issues, establish and evaluate alternative courses of action and produce a logical, practical and acceptable recommendation. </w:t>
      </w:r>
    </w:p>
    <w:p w14:paraId="188D9E61" w14:textId="77777777" w:rsidR="00C53B91" w:rsidRPr="008C39D7" w:rsidRDefault="00C53B91" w:rsidP="00C53B91">
      <w:pPr>
        <w:numPr>
          <w:ilvl w:val="0"/>
          <w:numId w:val="26"/>
        </w:numPr>
        <w:spacing w:after="5" w:line="250" w:lineRule="auto"/>
        <w:ind w:right="55" w:hanging="360"/>
        <w:rPr>
          <w:rFonts w:ascii="Arial" w:hAnsi="Arial" w:cs="Arial"/>
        </w:rPr>
      </w:pPr>
      <w:r w:rsidRPr="008C39D7">
        <w:rPr>
          <w:rFonts w:ascii="Arial" w:eastAsia="Arial" w:hAnsi="Arial" w:cs="Arial"/>
          <w:b/>
        </w:rPr>
        <w:t>ICT Skills:</w:t>
      </w:r>
      <w:r w:rsidRPr="008C39D7">
        <w:rPr>
          <w:rFonts w:ascii="Arial" w:hAnsi="Arial" w:cs="Arial"/>
        </w:rPr>
        <w:t xml:space="preserve"> Ability to set up and maintain effective systems to manage and retrieve information.  Skills to use ICT systems to obtain and analyse data and present it effectively. </w:t>
      </w:r>
    </w:p>
    <w:p w14:paraId="14F1A3D3" w14:textId="77777777" w:rsidR="00877312" w:rsidRPr="008C39D7" w:rsidRDefault="00877312" w:rsidP="00877312">
      <w:pPr>
        <w:widowControl w:val="0"/>
        <w:autoSpaceDE w:val="0"/>
        <w:autoSpaceDN w:val="0"/>
        <w:adjustRightInd w:val="0"/>
        <w:ind w:left="360"/>
        <w:rPr>
          <w:rFonts w:ascii="Arial" w:eastAsia="Calibri" w:hAnsi="Arial" w:cs="Arial"/>
        </w:rPr>
      </w:pPr>
    </w:p>
    <w:p w14:paraId="15268C0E" w14:textId="77777777" w:rsidR="00877312" w:rsidRPr="008C39D7" w:rsidRDefault="006952D3" w:rsidP="00877312">
      <w:pPr>
        <w:pBdr>
          <w:top w:val="single" w:sz="4" w:space="1" w:color="auto"/>
          <w:left w:val="single" w:sz="4" w:space="4" w:color="auto"/>
          <w:bottom w:val="single" w:sz="4" w:space="1" w:color="auto"/>
          <w:right w:val="single" w:sz="4" w:space="4" w:color="auto"/>
        </w:pBdr>
        <w:shd w:val="clear" w:color="auto" w:fill="FFFF00"/>
        <w:rPr>
          <w:rFonts w:ascii="Arial" w:eastAsia="Calibri" w:hAnsi="Arial" w:cs="Arial"/>
          <w:b/>
          <w:color w:val="FF0000"/>
          <w:lang w:eastAsia="en-GB"/>
        </w:rPr>
      </w:pPr>
      <w:r w:rsidRPr="008C39D7">
        <w:rPr>
          <w:rFonts w:ascii="Arial" w:eastAsia="Calibri" w:hAnsi="Arial" w:cs="Arial"/>
          <w:b/>
          <w:lang w:eastAsia="en-GB"/>
        </w:rPr>
        <w:t>Technical R</w:t>
      </w:r>
      <w:r w:rsidR="00877312" w:rsidRPr="008C39D7">
        <w:rPr>
          <w:rFonts w:ascii="Arial" w:eastAsia="Calibri" w:hAnsi="Arial" w:cs="Arial"/>
          <w:b/>
          <w:lang w:eastAsia="en-GB"/>
        </w:rPr>
        <w:t>equirements (Role Specific)</w:t>
      </w:r>
    </w:p>
    <w:p w14:paraId="02D7A39F" w14:textId="77777777" w:rsidR="00877312" w:rsidRPr="008C39D7" w:rsidRDefault="00877312" w:rsidP="00877312">
      <w:pPr>
        <w:ind w:left="360"/>
        <w:jc w:val="both"/>
        <w:rPr>
          <w:rFonts w:ascii="Arial" w:eastAsia="Calibri" w:hAnsi="Arial" w:cs="Arial"/>
          <w:lang w:eastAsia="en-GB"/>
        </w:rPr>
      </w:pPr>
    </w:p>
    <w:p w14:paraId="147F3484" w14:textId="77777777" w:rsidR="00C53B91" w:rsidRPr="008C39D7" w:rsidRDefault="00C53B91" w:rsidP="00C53B91">
      <w:pPr>
        <w:numPr>
          <w:ilvl w:val="0"/>
          <w:numId w:val="27"/>
        </w:numPr>
        <w:ind w:right="58" w:hanging="360"/>
        <w:rPr>
          <w:rFonts w:ascii="Arial" w:hAnsi="Arial" w:cs="Arial"/>
        </w:rPr>
      </w:pPr>
      <w:r w:rsidRPr="008C39D7">
        <w:rPr>
          <w:rFonts w:ascii="Arial" w:hAnsi="Arial" w:cs="Arial"/>
        </w:rPr>
        <w:t xml:space="preserve">Willing and able to adopt a flexible approach to working hours, including attendance at evening and weekend meetings and travelling away from base from time to time.  (NB This should not deter applicants with carer commitments as we will adopt a reciprocal flexible approach where needed) </w:t>
      </w:r>
    </w:p>
    <w:p w14:paraId="6F0E7874" w14:textId="77777777" w:rsidR="00C53B91" w:rsidRPr="008C39D7" w:rsidRDefault="00C53B91" w:rsidP="00C53B91">
      <w:pPr>
        <w:numPr>
          <w:ilvl w:val="0"/>
          <w:numId w:val="27"/>
        </w:numPr>
        <w:spacing w:after="5" w:line="250" w:lineRule="auto"/>
        <w:ind w:right="58" w:hanging="360"/>
        <w:rPr>
          <w:rFonts w:ascii="Arial" w:hAnsi="Arial" w:cs="Arial"/>
        </w:rPr>
      </w:pPr>
      <w:r w:rsidRPr="008C39D7">
        <w:rPr>
          <w:rFonts w:ascii="Arial" w:hAnsi="Arial" w:cs="Arial"/>
        </w:rPr>
        <w:t>This post is subject to an enhanced</w:t>
      </w:r>
      <w:r w:rsidRPr="008C39D7">
        <w:rPr>
          <w:rFonts w:ascii="Arial" w:hAnsi="Arial" w:cs="Arial"/>
          <w:color w:val="FF0000"/>
        </w:rPr>
        <w:t xml:space="preserve"> </w:t>
      </w:r>
      <w:r w:rsidRPr="008C39D7">
        <w:rPr>
          <w:rFonts w:ascii="Arial" w:hAnsi="Arial" w:cs="Arial"/>
        </w:rPr>
        <w:t xml:space="preserve">disclosure check. </w:t>
      </w:r>
    </w:p>
    <w:p w14:paraId="25ACB686" w14:textId="77777777" w:rsidR="00877312" w:rsidRPr="008C39D7" w:rsidRDefault="00877312" w:rsidP="00877312">
      <w:pPr>
        <w:ind w:left="360"/>
        <w:jc w:val="both"/>
        <w:rPr>
          <w:rFonts w:ascii="Arial" w:hAnsi="Arial" w:cs="Arial"/>
          <w:b/>
        </w:rPr>
      </w:pPr>
    </w:p>
    <w:p w14:paraId="6DE2E927" w14:textId="77777777" w:rsidR="00877312" w:rsidRPr="008C39D7" w:rsidRDefault="00877312" w:rsidP="00877312">
      <w:pPr>
        <w:rPr>
          <w:rFonts w:ascii="Arial" w:hAnsi="Arial" w:cs="Arial"/>
        </w:rPr>
      </w:pPr>
    </w:p>
    <w:p w14:paraId="35177009" w14:textId="77777777" w:rsidR="004E6775" w:rsidRPr="008C39D7" w:rsidRDefault="004E6775" w:rsidP="00877312">
      <w:pPr>
        <w:rPr>
          <w:rFonts w:ascii="Arial" w:hAnsi="Arial" w:cs="Arial"/>
        </w:rPr>
      </w:pPr>
    </w:p>
    <w:sectPr w:rsidR="004E6775" w:rsidRPr="008C39D7" w:rsidSect="006952D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D3DF" w14:textId="77777777" w:rsidR="005E553B" w:rsidRDefault="005E553B">
      <w:r>
        <w:separator/>
      </w:r>
    </w:p>
  </w:endnote>
  <w:endnote w:type="continuationSeparator" w:id="0">
    <w:p w14:paraId="5E2D65E7" w14:textId="77777777" w:rsidR="005E553B" w:rsidRDefault="005E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0392" w14:textId="77777777" w:rsidR="00D92319" w:rsidRPr="00DC3921" w:rsidRDefault="00D92319"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B96FE" w14:textId="77777777" w:rsidR="005E553B" w:rsidRDefault="005E553B">
      <w:r>
        <w:separator/>
      </w:r>
    </w:p>
  </w:footnote>
  <w:footnote w:type="continuationSeparator" w:id="0">
    <w:p w14:paraId="79D3D628" w14:textId="77777777" w:rsidR="005E553B" w:rsidRDefault="005E5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8D1C" w14:textId="7BFB12E1" w:rsidR="00D92319" w:rsidRDefault="006069F4" w:rsidP="00DC3921">
    <w:pPr>
      <w:pStyle w:val="Header"/>
      <w:jc w:val="right"/>
      <w:rPr>
        <w:rFonts w:cs="Arial-BoldMT"/>
        <w:b/>
        <w:bCs/>
        <w:sz w:val="16"/>
        <w:szCs w:val="16"/>
      </w:rPr>
    </w:pPr>
    <w:r>
      <w:rPr>
        <w:rFonts w:cs="Arial-BoldMT"/>
        <w:b/>
        <w:bCs/>
        <w:noProof/>
        <w:sz w:val="16"/>
        <w:szCs w:val="16"/>
      </w:rPr>
      <w:drawing>
        <wp:inline distT="0" distB="0" distL="0" distR="0" wp14:anchorId="7B806B56" wp14:editId="2029BB17">
          <wp:extent cx="216408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419100"/>
                  </a:xfrm>
                  <a:prstGeom prst="rect">
                    <a:avLst/>
                  </a:prstGeom>
                  <a:noFill/>
                  <a:ln>
                    <a:noFill/>
                  </a:ln>
                </pic:spPr>
              </pic:pic>
            </a:graphicData>
          </a:graphic>
        </wp:inline>
      </w:drawing>
    </w:r>
  </w:p>
  <w:p w14:paraId="191D3714" w14:textId="77777777" w:rsidR="00D92319" w:rsidRDefault="00D92319" w:rsidP="00DC39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731C3"/>
    <w:multiLevelType w:val="hybridMultilevel"/>
    <w:tmpl w:val="725CB958"/>
    <w:lvl w:ilvl="0" w:tplc="EB189C8E">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AE8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949D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E82E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4AD2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320D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B446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8AFA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6445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81277F"/>
    <w:multiLevelType w:val="hybridMultilevel"/>
    <w:tmpl w:val="D438EB5C"/>
    <w:lvl w:ilvl="0" w:tplc="BBF672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DC53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4E3F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9846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6AB1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E031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4869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80EC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76D6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635BE4"/>
    <w:multiLevelType w:val="hybridMultilevel"/>
    <w:tmpl w:val="91D2A264"/>
    <w:lvl w:ilvl="0" w:tplc="3DDA6608">
      <w:start w:val="1"/>
      <w:numFmt w:val="bullet"/>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E620EDB"/>
    <w:multiLevelType w:val="hybridMultilevel"/>
    <w:tmpl w:val="851E74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754462"/>
    <w:multiLevelType w:val="hybridMultilevel"/>
    <w:tmpl w:val="36AA6B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F6715"/>
    <w:multiLevelType w:val="hybridMultilevel"/>
    <w:tmpl w:val="39143E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47724"/>
    <w:multiLevelType w:val="hybridMultilevel"/>
    <w:tmpl w:val="CF0ED4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96C29E5"/>
    <w:multiLevelType w:val="hybridMultilevel"/>
    <w:tmpl w:val="D4D23E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171A64"/>
    <w:multiLevelType w:val="hybridMultilevel"/>
    <w:tmpl w:val="06EE1EB4"/>
    <w:lvl w:ilvl="0" w:tplc="462ECAE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1D56EC"/>
    <w:multiLevelType w:val="hybridMultilevel"/>
    <w:tmpl w:val="CE9266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E6C76"/>
    <w:multiLevelType w:val="hybridMultilevel"/>
    <w:tmpl w:val="8600123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2574F5"/>
    <w:multiLevelType w:val="hybridMultilevel"/>
    <w:tmpl w:val="71903624"/>
    <w:lvl w:ilvl="0" w:tplc="3DDA6608">
      <w:start w:val="1"/>
      <w:numFmt w:val="bullet"/>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348079E"/>
    <w:multiLevelType w:val="hybridMultilevel"/>
    <w:tmpl w:val="E4D8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297B96"/>
    <w:multiLevelType w:val="hybridMultilevel"/>
    <w:tmpl w:val="EB3AC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915930"/>
    <w:multiLevelType w:val="hybridMultilevel"/>
    <w:tmpl w:val="CB18E8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09363411">
    <w:abstractNumId w:val="3"/>
  </w:num>
  <w:num w:numId="2" w16cid:durableId="1673528796">
    <w:abstractNumId w:val="19"/>
  </w:num>
  <w:num w:numId="3" w16cid:durableId="1996177748">
    <w:abstractNumId w:val="11"/>
  </w:num>
  <w:num w:numId="4" w16cid:durableId="43795888">
    <w:abstractNumId w:val="10"/>
  </w:num>
  <w:num w:numId="5" w16cid:durableId="1891574819">
    <w:abstractNumId w:val="26"/>
  </w:num>
  <w:num w:numId="6" w16cid:durableId="83385314">
    <w:abstractNumId w:val="23"/>
  </w:num>
  <w:num w:numId="7" w16cid:durableId="1180654683">
    <w:abstractNumId w:val="9"/>
  </w:num>
  <w:num w:numId="8" w16cid:durableId="773861378">
    <w:abstractNumId w:val="5"/>
  </w:num>
  <w:num w:numId="9" w16cid:durableId="1780905934">
    <w:abstractNumId w:val="0"/>
  </w:num>
  <w:num w:numId="10" w16cid:durableId="1241789628">
    <w:abstractNumId w:val="6"/>
  </w:num>
  <w:num w:numId="11" w16cid:durableId="381294426">
    <w:abstractNumId w:val="4"/>
  </w:num>
  <w:num w:numId="12" w16cid:durableId="921450163">
    <w:abstractNumId w:val="21"/>
  </w:num>
  <w:num w:numId="13" w16cid:durableId="1382898477">
    <w:abstractNumId w:val="8"/>
  </w:num>
  <w:num w:numId="14" w16cid:durableId="1951472298">
    <w:abstractNumId w:val="20"/>
  </w:num>
  <w:num w:numId="15" w16cid:durableId="1252734255">
    <w:abstractNumId w:val="14"/>
  </w:num>
  <w:num w:numId="16" w16cid:durableId="2031301516">
    <w:abstractNumId w:val="18"/>
  </w:num>
  <w:num w:numId="17" w16cid:durableId="261257546">
    <w:abstractNumId w:val="17"/>
  </w:num>
  <w:num w:numId="18" w16cid:durableId="323361883">
    <w:abstractNumId w:val="12"/>
  </w:num>
  <w:num w:numId="19" w16cid:durableId="2111117429">
    <w:abstractNumId w:val="22"/>
  </w:num>
  <w:num w:numId="20" w16cid:durableId="660962997">
    <w:abstractNumId w:val="13"/>
  </w:num>
  <w:num w:numId="21" w16cid:durableId="196429222">
    <w:abstractNumId w:val="15"/>
  </w:num>
  <w:num w:numId="22" w16cid:durableId="1877306011">
    <w:abstractNumId w:val="24"/>
  </w:num>
  <w:num w:numId="23" w16cid:durableId="2046127158">
    <w:abstractNumId w:val="25"/>
  </w:num>
  <w:num w:numId="24" w16cid:durableId="1018114793">
    <w:abstractNumId w:val="2"/>
  </w:num>
  <w:num w:numId="25" w16cid:durableId="69547261">
    <w:abstractNumId w:val="11"/>
  </w:num>
  <w:num w:numId="26" w16cid:durableId="1714843474">
    <w:abstractNumId w:val="7"/>
  </w:num>
  <w:num w:numId="27" w16cid:durableId="1916625182">
    <w:abstractNumId w:val="1"/>
  </w:num>
  <w:num w:numId="28" w16cid:durableId="2938279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01F19"/>
    <w:rsid w:val="000164EF"/>
    <w:rsid w:val="000834D4"/>
    <w:rsid w:val="00087C25"/>
    <w:rsid w:val="000B0924"/>
    <w:rsid w:val="000E04CB"/>
    <w:rsid w:val="000E360F"/>
    <w:rsid w:val="000E4982"/>
    <w:rsid w:val="001101C9"/>
    <w:rsid w:val="00133BEC"/>
    <w:rsid w:val="00162B59"/>
    <w:rsid w:val="0017694A"/>
    <w:rsid w:val="0018005F"/>
    <w:rsid w:val="001B666C"/>
    <w:rsid w:val="001C041A"/>
    <w:rsid w:val="001C063C"/>
    <w:rsid w:val="00257F81"/>
    <w:rsid w:val="002C268B"/>
    <w:rsid w:val="002C5E68"/>
    <w:rsid w:val="00315025"/>
    <w:rsid w:val="0033296C"/>
    <w:rsid w:val="003536D4"/>
    <w:rsid w:val="00362066"/>
    <w:rsid w:val="003771AE"/>
    <w:rsid w:val="00390E83"/>
    <w:rsid w:val="00397CEC"/>
    <w:rsid w:val="003E3B52"/>
    <w:rsid w:val="0041425F"/>
    <w:rsid w:val="00416109"/>
    <w:rsid w:val="0048054A"/>
    <w:rsid w:val="00482578"/>
    <w:rsid w:val="004852A4"/>
    <w:rsid w:val="00497CA3"/>
    <w:rsid w:val="004E6775"/>
    <w:rsid w:val="004E6BE7"/>
    <w:rsid w:val="00520A5E"/>
    <w:rsid w:val="005454E5"/>
    <w:rsid w:val="00547C84"/>
    <w:rsid w:val="00595073"/>
    <w:rsid w:val="005A1362"/>
    <w:rsid w:val="005D4A4D"/>
    <w:rsid w:val="005E553B"/>
    <w:rsid w:val="0060553B"/>
    <w:rsid w:val="006069F4"/>
    <w:rsid w:val="0063587D"/>
    <w:rsid w:val="00654243"/>
    <w:rsid w:val="0066250A"/>
    <w:rsid w:val="0066797A"/>
    <w:rsid w:val="00673124"/>
    <w:rsid w:val="006952D3"/>
    <w:rsid w:val="006C1534"/>
    <w:rsid w:val="006D0411"/>
    <w:rsid w:val="006D3FF3"/>
    <w:rsid w:val="00704E58"/>
    <w:rsid w:val="00707AB6"/>
    <w:rsid w:val="007239EC"/>
    <w:rsid w:val="00730178"/>
    <w:rsid w:val="00731298"/>
    <w:rsid w:val="00777CE0"/>
    <w:rsid w:val="007902EF"/>
    <w:rsid w:val="007F641B"/>
    <w:rsid w:val="00823D3E"/>
    <w:rsid w:val="008535F5"/>
    <w:rsid w:val="00877312"/>
    <w:rsid w:val="008817D4"/>
    <w:rsid w:val="00887ACA"/>
    <w:rsid w:val="008B5456"/>
    <w:rsid w:val="008C39D7"/>
    <w:rsid w:val="008D31B7"/>
    <w:rsid w:val="00935BDC"/>
    <w:rsid w:val="00952463"/>
    <w:rsid w:val="00980BFA"/>
    <w:rsid w:val="00985D77"/>
    <w:rsid w:val="00986673"/>
    <w:rsid w:val="009B36EB"/>
    <w:rsid w:val="009B6A8E"/>
    <w:rsid w:val="009C48EF"/>
    <w:rsid w:val="009D5BB2"/>
    <w:rsid w:val="009D63CC"/>
    <w:rsid w:val="009F5923"/>
    <w:rsid w:val="00A076C2"/>
    <w:rsid w:val="00A12376"/>
    <w:rsid w:val="00A2420E"/>
    <w:rsid w:val="00A83853"/>
    <w:rsid w:val="00AA2EBF"/>
    <w:rsid w:val="00AF1E4A"/>
    <w:rsid w:val="00B45456"/>
    <w:rsid w:val="00B46951"/>
    <w:rsid w:val="00B66BBA"/>
    <w:rsid w:val="00B745E9"/>
    <w:rsid w:val="00B80AF5"/>
    <w:rsid w:val="00BB17C7"/>
    <w:rsid w:val="00BF2DBD"/>
    <w:rsid w:val="00C0078D"/>
    <w:rsid w:val="00C05381"/>
    <w:rsid w:val="00C332FF"/>
    <w:rsid w:val="00C33D36"/>
    <w:rsid w:val="00C342D0"/>
    <w:rsid w:val="00C43BDF"/>
    <w:rsid w:val="00C5181D"/>
    <w:rsid w:val="00C52C9A"/>
    <w:rsid w:val="00C53B91"/>
    <w:rsid w:val="00C644E1"/>
    <w:rsid w:val="00C71011"/>
    <w:rsid w:val="00C76666"/>
    <w:rsid w:val="00CA2347"/>
    <w:rsid w:val="00CC6A57"/>
    <w:rsid w:val="00D04407"/>
    <w:rsid w:val="00D11018"/>
    <w:rsid w:val="00D276CB"/>
    <w:rsid w:val="00D31DA4"/>
    <w:rsid w:val="00D54EBB"/>
    <w:rsid w:val="00D81F04"/>
    <w:rsid w:val="00D82F82"/>
    <w:rsid w:val="00D858C1"/>
    <w:rsid w:val="00D92319"/>
    <w:rsid w:val="00D95331"/>
    <w:rsid w:val="00DC3921"/>
    <w:rsid w:val="00DD564F"/>
    <w:rsid w:val="00DE058D"/>
    <w:rsid w:val="00E0454D"/>
    <w:rsid w:val="00E15715"/>
    <w:rsid w:val="00E31C3D"/>
    <w:rsid w:val="00E46BBA"/>
    <w:rsid w:val="00E83205"/>
    <w:rsid w:val="00E8454A"/>
    <w:rsid w:val="00E93740"/>
    <w:rsid w:val="00EA26B3"/>
    <w:rsid w:val="00EB2B38"/>
    <w:rsid w:val="00EB7098"/>
    <w:rsid w:val="00EF4566"/>
    <w:rsid w:val="00EF490B"/>
    <w:rsid w:val="00F00F85"/>
    <w:rsid w:val="00F118EA"/>
    <w:rsid w:val="00F34D15"/>
    <w:rsid w:val="00F876DE"/>
    <w:rsid w:val="00FA7184"/>
    <w:rsid w:val="00FC6382"/>
    <w:rsid w:val="1A564E99"/>
    <w:rsid w:val="402C4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98D0"/>
  <w15:docId w15:val="{B475BDCF-E4A0-4E72-A34E-06D59410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1">
    <w:name w:val="heading 1"/>
    <w:basedOn w:val="Normal"/>
    <w:next w:val="Normal"/>
    <w:link w:val="Heading1Char"/>
    <w:qFormat/>
    <w:rsid w:val="00257F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customStyle="1" w:styleId="Normal3">
    <w:name w:val="Normal+3"/>
    <w:basedOn w:val="Normal"/>
    <w:next w:val="Normal"/>
    <w:rsid w:val="00FA7184"/>
    <w:pPr>
      <w:autoSpaceDE w:val="0"/>
      <w:autoSpaceDN w:val="0"/>
      <w:adjustRightInd w:val="0"/>
    </w:pPr>
    <w:rPr>
      <w:rFonts w:ascii="Arial" w:hAnsi="Arial"/>
      <w:lang w:val="en-US"/>
    </w:rPr>
  </w:style>
  <w:style w:type="paragraph" w:styleId="BodyText">
    <w:name w:val="Body Text"/>
    <w:basedOn w:val="Normal"/>
    <w:rsid w:val="00FA7184"/>
    <w:pPr>
      <w:autoSpaceDE w:val="0"/>
      <w:autoSpaceDN w:val="0"/>
      <w:adjustRightInd w:val="0"/>
    </w:pPr>
    <w:rPr>
      <w:rFonts w:ascii="Arial" w:hAnsi="Arial" w:cs="Arial"/>
      <w:sz w:val="22"/>
      <w:lang w:val="en-US"/>
    </w:rPr>
  </w:style>
  <w:style w:type="paragraph" w:styleId="BalloonText">
    <w:name w:val="Balloon Text"/>
    <w:basedOn w:val="Normal"/>
    <w:semiHidden/>
    <w:rsid w:val="008B5456"/>
    <w:rPr>
      <w:rFonts w:ascii="Tahoma" w:hAnsi="Tahoma" w:cs="Tahoma"/>
      <w:sz w:val="16"/>
      <w:szCs w:val="16"/>
    </w:rPr>
  </w:style>
  <w:style w:type="character" w:customStyle="1" w:styleId="Heading1Char">
    <w:name w:val="Heading 1 Char"/>
    <w:basedOn w:val="DefaultParagraphFont"/>
    <w:link w:val="Heading1"/>
    <w:rsid w:val="00257F81"/>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1297">
      <w:bodyDiv w:val="1"/>
      <w:marLeft w:val="0"/>
      <w:marRight w:val="0"/>
      <w:marTop w:val="0"/>
      <w:marBottom w:val="0"/>
      <w:divBdr>
        <w:top w:val="none" w:sz="0" w:space="0" w:color="auto"/>
        <w:left w:val="none" w:sz="0" w:space="0" w:color="auto"/>
        <w:bottom w:val="none" w:sz="0" w:space="0" w:color="auto"/>
        <w:right w:val="none" w:sz="0" w:space="0" w:color="auto"/>
      </w:divBdr>
    </w:div>
    <w:div w:id="460925061">
      <w:bodyDiv w:val="1"/>
      <w:marLeft w:val="0"/>
      <w:marRight w:val="0"/>
      <w:marTop w:val="0"/>
      <w:marBottom w:val="0"/>
      <w:divBdr>
        <w:top w:val="none" w:sz="0" w:space="0" w:color="auto"/>
        <w:left w:val="none" w:sz="0" w:space="0" w:color="auto"/>
        <w:bottom w:val="none" w:sz="0" w:space="0" w:color="auto"/>
        <w:right w:val="none" w:sz="0" w:space="0" w:color="auto"/>
      </w:divBdr>
    </w:div>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0" ma:contentTypeDescription="Create a new document." ma:contentTypeScope="" ma:versionID="7183cd807af16fa84023673242fe1f7b">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a9f13266269a0d51e5bfd33910545e17"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FamilyID xmlns="a6750075-6040-45b6-a9bf-09b22564b810">50901962</JobFamilyID>
    <Grade xmlns="a6750075-6040-45b6-a9bf-09b22564b810">6</Grade>
    <JobFamily xmlns="a6750075-6040-45b6-a9bf-09b22564b810">Commissioning &amp; Commercial</JobFamil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BE7BF-EF95-4C26-BF4E-766F3EFA6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8A185-1CC3-4214-A025-A69489FBC620}">
  <ds:schemaRefs>
    <ds:schemaRef ds:uri="http://schemas.microsoft.com/office/2006/metadata/properties"/>
    <ds:schemaRef ds:uri="http://schemas.microsoft.com/office/infopath/2007/PartnerControls"/>
    <ds:schemaRef ds:uri="a6750075-6040-45b6-a9bf-09b22564b810"/>
  </ds:schemaRefs>
</ds:datastoreItem>
</file>

<file path=customXml/itemProps3.xml><?xml version="1.0" encoding="utf-8"?>
<ds:datastoreItem xmlns:ds="http://schemas.openxmlformats.org/officeDocument/2006/customXml" ds:itemID="{2310C4C8-14A8-42F8-8159-A301BA96B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5086</Characters>
  <Application>Microsoft Office Word</Application>
  <DocSecurity>0</DocSecurity>
  <Lines>130</Lines>
  <Paragraphs>49</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Manchester City Council</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Janell Wilken</cp:lastModifiedBy>
  <cp:revision>3</cp:revision>
  <cp:lastPrinted>2014-08-19T07:58:00Z</cp:lastPrinted>
  <dcterms:created xsi:type="dcterms:W3CDTF">2023-10-24T14:08:00Z</dcterms:created>
  <dcterms:modified xsi:type="dcterms:W3CDTF">2026-05-07T12:51:00Z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0x010100F5AD5381B06F8440A83A50F7429B61D6</vt:lpwstr>
  </property>
  <property fmtid="{D5CDD505-2E9C-101B-9397-08002B2CF9AE}" pid="10" name="Order">
    <vt:lpwstr>13200.0000000000</vt:lpwstr>
  </property>
  <property fmtid="{D5CDD505-2E9C-101B-9397-08002B2CF9AE}" pid="11" name="Category">
    <vt:lpwstr>Organisational Change</vt:lpwstr>
  </property>
</Properties>
</file>