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BDBC" w14:textId="77777777" w:rsidR="00190639" w:rsidRDefault="00190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color w:val="000000"/>
        </w:rPr>
      </w:pPr>
    </w:p>
    <w:p w14:paraId="0E18C325" w14:textId="77777777" w:rsidR="00190639" w:rsidRDefault="00190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sz w:val="28"/>
          <w:szCs w:val="28"/>
        </w:rPr>
      </w:pPr>
    </w:p>
    <w:p w14:paraId="67032101" w14:textId="77777777" w:rsidR="00190639" w:rsidRDefault="001906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sz w:val="28"/>
          <w:szCs w:val="28"/>
        </w:rPr>
      </w:pPr>
    </w:p>
    <w:p w14:paraId="7E1616E6" w14:textId="77777777"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color w:val="000000" w:themeColor="text1"/>
        </w:rPr>
      </w:pPr>
      <w:r w:rsidRPr="00EB1856">
        <w:rPr>
          <w:rFonts w:ascii="Arial" w:eastAsia="Arial" w:hAnsi="Arial" w:cs="Arial"/>
          <w:b/>
          <w:bCs/>
          <w:color w:val="000000" w:themeColor="text1"/>
        </w:rPr>
        <w:t>Manchester Local Care Organisation</w:t>
      </w:r>
    </w:p>
    <w:p w14:paraId="30797934" w14:textId="77777777" w:rsidR="00190639"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color w:val="000000"/>
        </w:rPr>
      </w:pPr>
      <w:r w:rsidRPr="00EB1856">
        <w:rPr>
          <w:rFonts w:ascii="Arial" w:eastAsia="Arial" w:hAnsi="Arial" w:cs="Arial"/>
          <w:b/>
          <w:bCs/>
          <w:color w:val="000000" w:themeColor="text1"/>
        </w:rPr>
        <w:t>Role Profile</w:t>
      </w:r>
    </w:p>
    <w:p w14:paraId="3F2B9F46" w14:textId="77777777" w:rsidR="00190639"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color w:val="000000"/>
        </w:rPr>
      </w:pPr>
      <w:r w:rsidRPr="00EB1856">
        <w:rPr>
          <w:rFonts w:ascii="Arial" w:eastAsia="Arial" w:hAnsi="Arial" w:cs="Arial"/>
          <w:b/>
          <w:bCs/>
          <w:color w:val="000000" w:themeColor="text1"/>
        </w:rPr>
        <w:t>Senior Social Worker (Sensory Team), Grade 8</w:t>
      </w:r>
      <w:bookmarkStart w:id="0" w:name="_gjdgxs"/>
      <w:bookmarkEnd w:id="0"/>
    </w:p>
    <w:p w14:paraId="078A230A"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p>
    <w:p w14:paraId="596EEB9B" w14:textId="77777777"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color w:val="000000" w:themeColor="text1"/>
        </w:rPr>
      </w:pPr>
      <w:r w:rsidRPr="00EB1856">
        <w:rPr>
          <w:rFonts w:ascii="Arial" w:eastAsia="Arial" w:hAnsi="Arial" w:cs="Arial"/>
          <w:b/>
          <w:bCs/>
          <w:color w:val="000000" w:themeColor="text1"/>
        </w:rPr>
        <w:t>Reports to: Team Manager</w:t>
      </w:r>
    </w:p>
    <w:p w14:paraId="0F518343"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p>
    <w:p w14:paraId="45254EAC" w14:textId="77777777"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sidRPr="00EB1856">
        <w:rPr>
          <w:rFonts w:ascii="Arial" w:eastAsia="Arial" w:hAnsi="Arial" w:cs="Arial"/>
          <w:b/>
          <w:bCs/>
        </w:rPr>
        <w:t>Job Family: People Care and Support Direct</w:t>
      </w:r>
    </w:p>
    <w:p w14:paraId="4347F234"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3A2386F0" w14:textId="77777777" w:rsidR="00190639" w:rsidRDefault="000C01DE" w:rsidP="0E355380">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0000"/>
        </w:rPr>
      </w:pPr>
      <w:r w:rsidRPr="00EB1856">
        <w:rPr>
          <w:rFonts w:ascii="Arial" w:eastAsia="Arial" w:hAnsi="Arial" w:cs="Arial"/>
          <w:b/>
          <w:bCs/>
          <w:color w:val="000000" w:themeColor="text1"/>
        </w:rPr>
        <w:t>Manchester Local Care Organisation</w:t>
      </w:r>
    </w:p>
    <w:p w14:paraId="7FFC7B0D" w14:textId="77777777" w:rsidR="00190639" w:rsidRDefault="00190639" w:rsidP="0E355380">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000000"/>
        </w:rPr>
      </w:pPr>
    </w:p>
    <w:p w14:paraId="1409A812" w14:textId="2421F112" w:rsidR="00190639" w:rsidRPr="00EB1856" w:rsidRDefault="000C01DE" w:rsidP="0E355380">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000000"/>
        </w:rPr>
      </w:pPr>
      <w:r w:rsidRPr="26B06157">
        <w:rPr>
          <w:rFonts w:ascii="Arial" w:eastAsia="Arial" w:hAnsi="Arial" w:cs="Arial"/>
          <w:color w:val="000000" w:themeColor="text1"/>
        </w:rPr>
        <w:t xml:space="preserve">Manchester Local Care Organisation (MLCO) has been established by the partner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w:t>
      </w:r>
      <w:bookmarkStart w:id="1" w:name="_Int_fmEtpdpv"/>
      <w:r w:rsidR="1C47EDDC" w:rsidRPr="26B06157">
        <w:rPr>
          <w:rFonts w:ascii="Arial" w:eastAsia="Arial" w:hAnsi="Arial" w:cs="Arial"/>
          <w:color w:val="000000" w:themeColor="text1"/>
        </w:rPr>
        <w:t>develop</w:t>
      </w:r>
      <w:bookmarkEnd w:id="1"/>
      <w:r w:rsidRPr="26B06157">
        <w:rPr>
          <w:rFonts w:ascii="Arial" w:eastAsia="Arial" w:hAnsi="Arial" w:cs="Arial"/>
          <w:color w:val="000000" w:themeColor="text1"/>
        </w:rPr>
        <w:t xml:space="preserve"> partnerships and </w:t>
      </w:r>
      <w:r w:rsidR="6DB3D02B" w:rsidRPr="26B06157">
        <w:rPr>
          <w:rFonts w:ascii="Arial" w:eastAsia="Arial" w:hAnsi="Arial" w:cs="Arial"/>
          <w:color w:val="000000" w:themeColor="text1"/>
        </w:rPr>
        <w:t>build</w:t>
      </w:r>
      <w:r w:rsidRPr="26B06157">
        <w:rPr>
          <w:rFonts w:ascii="Arial" w:eastAsia="Arial" w:hAnsi="Arial" w:cs="Arial"/>
          <w:color w:val="000000" w:themeColor="text1"/>
        </w:rPr>
        <w:t xml:space="preserve">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14:paraId="5181883D"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715473DC" w14:textId="77777777" w:rsidR="00190639"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FF0000"/>
        </w:rPr>
      </w:pPr>
      <w:r w:rsidRPr="766C8E60">
        <w:rPr>
          <w:rFonts w:ascii="Arial" w:eastAsia="Arial" w:hAnsi="Arial" w:cs="Arial"/>
          <w:b/>
        </w:rPr>
        <w:t xml:space="preserve">Key Role Descriptors: </w:t>
      </w:r>
    </w:p>
    <w:p w14:paraId="4FEDA7BF"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B4928B8" w14:textId="77777777" w:rsidR="00190639"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26E485C0">
        <w:rPr>
          <w:rFonts w:ascii="Arial" w:eastAsia="Arial" w:hAnsi="Arial" w:cs="Arial"/>
        </w:rPr>
        <w:t xml:space="preserve">The role holder will work to provide direct support for individuals and families in accordance with statutory responsibilities and local and national policies and procedures, effectively identifying cases and/or managing a caseload </w:t>
      </w:r>
      <w:proofErr w:type="gramStart"/>
      <w:r w:rsidRPr="26E485C0">
        <w:rPr>
          <w:rFonts w:ascii="Arial" w:eastAsia="Arial" w:hAnsi="Arial" w:cs="Arial"/>
        </w:rPr>
        <w:t>in order to</w:t>
      </w:r>
      <w:proofErr w:type="gramEnd"/>
      <w:r w:rsidRPr="26E485C0">
        <w:rPr>
          <w:rFonts w:ascii="Arial" w:eastAsia="Arial" w:hAnsi="Arial" w:cs="Arial"/>
        </w:rPr>
        <w:t xml:space="preserve"> secure positive outcomes for Manchester residents.</w:t>
      </w:r>
    </w:p>
    <w:p w14:paraId="70AC0EFB"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13C7A201" w14:textId="77777777" w:rsidR="00190639"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4FA426D7">
        <w:rPr>
          <w:rFonts w:ascii="Arial" w:eastAsia="Arial" w:hAnsi="Arial" w:cs="Arial"/>
        </w:rPr>
        <w:t xml:space="preserve">The role holder will lead the effective development of partnership approaches </w:t>
      </w:r>
      <w:proofErr w:type="gramStart"/>
      <w:r w:rsidRPr="4FA426D7">
        <w:rPr>
          <w:rFonts w:ascii="Arial" w:eastAsia="Arial" w:hAnsi="Arial" w:cs="Arial"/>
        </w:rPr>
        <w:t>in order to</w:t>
      </w:r>
      <w:proofErr w:type="gramEnd"/>
      <w:r w:rsidRPr="4FA426D7">
        <w:rPr>
          <w:rFonts w:ascii="Arial" w:eastAsia="Arial" w:hAnsi="Arial" w:cs="Arial"/>
        </w:rPr>
        <w:t xml:space="preserve"> safeguard individuals through the effective management of safeguarding risk and the recording and sharing of information.</w:t>
      </w:r>
    </w:p>
    <w:p w14:paraId="6C9ECCB6"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32065D8" w14:textId="77777777" w:rsidR="00190639"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5B5D69A2">
        <w:rPr>
          <w:rFonts w:ascii="Arial" w:eastAsia="Arial" w:hAnsi="Arial" w:cs="Arial"/>
        </w:rPr>
        <w:t>The role holder will ensure that through effective advice, planning and support and the utilisation of ‘joined up’ approaches, individuals are able to access services appropriate for their identified needs.</w:t>
      </w:r>
    </w:p>
    <w:p w14:paraId="2CEFCF89"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6F979DD" w14:textId="77777777" w:rsidR="00190639"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2AB1E9C4">
        <w:rPr>
          <w:rFonts w:ascii="Arial" w:eastAsia="Arial" w:hAnsi="Arial" w:cs="Arial"/>
        </w:rPr>
        <w:t xml:space="preserve">The role holder will support the leadership of the team and service through the provision of advice to colleagues, contributing to the ongoing development of staff, students and trainees. </w:t>
      </w:r>
    </w:p>
    <w:p w14:paraId="2BC4C484"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407D750" w14:textId="77777777" w:rsidR="00F30998" w:rsidRPr="00EB1856" w:rsidRDefault="00F30998"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0F44ADC2" w14:textId="77777777" w:rsidR="00F30998" w:rsidRPr="00EB1856" w:rsidRDefault="00F30998"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168E68D0" w14:textId="77777777" w:rsidR="00196068" w:rsidRDefault="00196068"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0A75FC22" w14:textId="77777777" w:rsidR="00196068" w:rsidRDefault="00196068"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1460D534" w14:textId="77777777" w:rsidR="00196068" w:rsidRDefault="00196068"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3CE7C361" w14:textId="77777777" w:rsidR="00196068" w:rsidRPr="00EB1856" w:rsidRDefault="00196068"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36B3BC64" w14:textId="48B0D143"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FF0000"/>
        </w:rPr>
      </w:pPr>
      <w:r w:rsidRPr="00EB1856">
        <w:rPr>
          <w:rFonts w:ascii="Arial" w:eastAsia="Arial" w:hAnsi="Arial" w:cs="Arial"/>
          <w:b/>
          <w:bCs/>
        </w:rPr>
        <w:t xml:space="preserve">Key Role Accountabilities: </w:t>
      </w:r>
    </w:p>
    <w:p w14:paraId="284F2A43"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0150F54" w14:textId="37CE6688" w:rsidR="00190639" w:rsidRPr="00EB1856" w:rsidDel="00F30998"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00EB1856">
        <w:rPr>
          <w:rFonts w:ascii="Arial" w:eastAsia="Arial" w:hAnsi="Arial" w:cs="Arial"/>
        </w:rPr>
        <w:t>Be responsible for carrying out social work duties, including care co-ordination, in relation to the most complex cases requiring the highest levels of skills, knowledge and professional expertise.</w:t>
      </w:r>
    </w:p>
    <w:p w14:paraId="42F9CBD4"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40D5458" w14:textId="77777777"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EB1856">
        <w:rPr>
          <w:rFonts w:ascii="Arial" w:eastAsia="Arial" w:hAnsi="Arial" w:cs="Arial"/>
        </w:rPr>
        <w:t>Undertake a key role in cooperation with partners and stakeholders to ensure safeguarding processes and procedures are in place to protect individuals. Identify, challenge and develop solutions to any possible safeguarding risks for vulnerable residents of the city.</w:t>
      </w:r>
    </w:p>
    <w:p w14:paraId="0E696A4C"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7D1F8D2B" w14:textId="77777777"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EB1856">
        <w:rPr>
          <w:rFonts w:ascii="Arial" w:eastAsia="Arial" w:hAnsi="Arial" w:cs="Arial"/>
        </w:rPr>
        <w:t>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p>
    <w:p w14:paraId="3E77A73A"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F57389C" w14:textId="77777777"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EB1856">
        <w:rPr>
          <w:rFonts w:ascii="Arial" w:eastAsia="Arial" w:hAnsi="Arial" w:cs="Arial"/>
          <w:color w:val="000000" w:themeColor="text1"/>
        </w:rPr>
        <w:t xml:space="preserve">Actively engage in team and service development including the promotion of innovative and new ideas and techniques to improve service performance and outcomes. </w:t>
      </w:r>
    </w:p>
    <w:p w14:paraId="202378AA"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BD8C9E2" w14:textId="77777777"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EB1856">
        <w:rPr>
          <w:rFonts w:ascii="Arial" w:eastAsia="Arial" w:hAnsi="Arial" w:cs="Arial"/>
        </w:rPr>
        <w:t>Efficiently prepare and produce high quality documentation and reports and contribute to effective data recording in accordance with statutory accountabilities and timescales to improve outcomes and the safeguarding of individuals.</w:t>
      </w:r>
    </w:p>
    <w:p w14:paraId="16C59874"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5765A35" w14:textId="752024D0" w:rsidR="00190639" w:rsidRPr="00EB1856" w:rsidRDefault="000C01DE" w:rsidP="0E355380">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rPr>
      </w:pPr>
      <w:r w:rsidRPr="00EB1856">
        <w:rPr>
          <w:rFonts w:ascii="Arial" w:eastAsia="Arial" w:hAnsi="Arial" w:cs="Arial"/>
          <w:color w:val="auto"/>
        </w:rPr>
        <w:t xml:space="preserve">Proactively establish, </w:t>
      </w:r>
      <w:bookmarkStart w:id="2" w:name="_Int_1jMzq2ds"/>
      <w:r w:rsidRPr="00EB1856">
        <w:rPr>
          <w:rFonts w:ascii="Arial" w:eastAsia="Arial" w:hAnsi="Arial" w:cs="Arial"/>
          <w:color w:val="auto"/>
        </w:rPr>
        <w:t>develop</w:t>
      </w:r>
      <w:bookmarkEnd w:id="2"/>
      <w:r w:rsidR="13D068E5" w:rsidRPr="00EB1856">
        <w:rPr>
          <w:rFonts w:ascii="Arial" w:eastAsia="Arial" w:hAnsi="Arial" w:cs="Arial"/>
          <w:color w:val="auto"/>
        </w:rPr>
        <w:t>,</w:t>
      </w:r>
      <w:r w:rsidRPr="00EB1856">
        <w:rPr>
          <w:rFonts w:ascii="Arial" w:eastAsia="Arial" w:hAnsi="Arial" w:cs="Arial"/>
          <w:color w:val="auto"/>
        </w:rPr>
        <w:t xml:space="preserve"> and maintain relationships with partner agencies and stakeholders to provide individuals with the opportunity to access suitable services which will assist them in achieving their agreed goals.</w:t>
      </w:r>
    </w:p>
    <w:p w14:paraId="5D81E92B" w14:textId="77777777" w:rsidR="00F30998" w:rsidRPr="00EB1856" w:rsidRDefault="00F30998" w:rsidP="0E355380">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rPr>
      </w:pPr>
    </w:p>
    <w:p w14:paraId="4F289DCB" w14:textId="77777777" w:rsidR="00F30998" w:rsidRPr="00EB1856" w:rsidRDefault="00F30998" w:rsidP="0E355380">
      <w:pPr>
        <w:rPr>
          <w:rFonts w:ascii="Arial" w:eastAsia="Arial" w:hAnsi="Arial" w:cs="Arial"/>
        </w:rPr>
      </w:pPr>
      <w:r w:rsidRPr="00EB1856">
        <w:rPr>
          <w:rFonts w:ascii="Arial" w:eastAsia="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3B6CBA27" w14:textId="77777777" w:rsidR="00F30998" w:rsidRPr="00EB1856" w:rsidRDefault="00F30998" w:rsidP="0E355380">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rPr>
      </w:pPr>
    </w:p>
    <w:p w14:paraId="186F6259"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41CA190" w14:textId="77777777"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EB1856">
        <w:rPr>
          <w:rFonts w:ascii="Arial" w:eastAsia="Arial" w:hAnsi="Arial" w:cs="Arial"/>
        </w:rPr>
        <w:t>Personal commitment to continuous self-development and service improvement.</w:t>
      </w:r>
    </w:p>
    <w:p w14:paraId="596ED1C0"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B7194AF" w14:textId="77777777"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EB1856">
        <w:rPr>
          <w:rFonts w:ascii="Arial" w:eastAsia="Arial" w:hAnsi="Arial" w:cs="Arial"/>
        </w:rPr>
        <w:t>Through personal example, open commitment and clear action, ensure diversity is positively valued, resulting in equal access and treatment in employment, service delivery and communications</w:t>
      </w:r>
    </w:p>
    <w:p w14:paraId="1F61C090" w14:textId="77777777" w:rsidR="00190639" w:rsidRPr="00EB1856"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042516A1" w14:textId="77777777" w:rsidR="00190639"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0000"/>
        </w:rPr>
      </w:pPr>
      <w:r w:rsidRPr="00EB1856">
        <w:rPr>
          <w:rFonts w:ascii="Arial" w:eastAsia="Arial" w:hAnsi="Arial" w:cs="Arial"/>
          <w:b/>
          <w:bCs/>
        </w:rPr>
        <w:t xml:space="preserve">Where the role holder is disabled, every effort will be made to supply all necessary aids, adaptations or equipment to allow them to carry out all the duties of the role.  If, </w:t>
      </w:r>
      <w:r w:rsidRPr="00EB1856">
        <w:rPr>
          <w:rFonts w:ascii="Arial" w:eastAsia="Arial" w:hAnsi="Arial" w:cs="Arial"/>
          <w:b/>
          <w:bCs/>
        </w:rPr>
        <w:lastRenderedPageBreak/>
        <w:t xml:space="preserve">however, a certain task proves to be unachievable, job redesign will be given full consideration. </w:t>
      </w:r>
    </w:p>
    <w:p w14:paraId="697ABC6D" w14:textId="77777777" w:rsidR="00196068" w:rsidRDefault="00196068"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4D1B5897" w14:textId="77777777" w:rsidR="00196068" w:rsidRDefault="00196068"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1DE1C873" w14:textId="5DCAEE0D" w:rsidR="00190639" w:rsidRPr="00F30998"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0000"/>
        </w:rPr>
      </w:pPr>
      <w:r w:rsidRPr="00EB1856">
        <w:rPr>
          <w:rFonts w:ascii="Arial" w:eastAsia="Arial" w:hAnsi="Arial" w:cs="Arial"/>
          <w:b/>
          <w:bCs/>
        </w:rPr>
        <w:t xml:space="preserve">Role portfolio: </w:t>
      </w:r>
    </w:p>
    <w:p w14:paraId="79D3B2D3" w14:textId="77777777" w:rsidR="00190639" w:rsidRPr="00F30998" w:rsidRDefault="00190639" w:rsidP="0E355380">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p>
    <w:p w14:paraId="49803AB1" w14:textId="231E16AD" w:rsidR="00190639" w:rsidRPr="00EB1856" w:rsidRDefault="2D74BA9A" w:rsidP="0E355380">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color w:val="000000" w:themeColor="text1"/>
        </w:rPr>
      </w:pPr>
      <w:r w:rsidRPr="00EB1856">
        <w:rPr>
          <w:rFonts w:ascii="Arial" w:eastAsia="Arial" w:hAnsi="Arial" w:cs="Arial"/>
        </w:rPr>
        <w:t>T</w:t>
      </w:r>
      <w:r w:rsidR="135D1CF6" w:rsidRPr="00EB1856">
        <w:rPr>
          <w:rFonts w:ascii="Arial" w:eastAsia="Arial" w:hAnsi="Arial" w:cs="Arial"/>
        </w:rPr>
        <w:t xml:space="preserve">he postholder will be a qualified social worker with an understanding of supporting adults with sensory needs such as hearing loss, vision loss, or dual sensory impairment, and their </w:t>
      </w:r>
      <w:proofErr w:type="spellStart"/>
      <w:r w:rsidR="135D1CF6" w:rsidRPr="00EB1856">
        <w:rPr>
          <w:rFonts w:ascii="Arial" w:eastAsia="Arial" w:hAnsi="Arial" w:cs="Arial"/>
        </w:rPr>
        <w:t>carers</w:t>
      </w:r>
      <w:proofErr w:type="spellEnd"/>
      <w:r w:rsidR="4DCD47EE" w:rsidRPr="00EB1856">
        <w:rPr>
          <w:rFonts w:ascii="Arial" w:eastAsia="Arial" w:hAnsi="Arial" w:cs="Arial"/>
        </w:rPr>
        <w:t xml:space="preserve">. </w:t>
      </w:r>
      <w:r w:rsidR="000C01DE" w:rsidRPr="00EB1856">
        <w:rPr>
          <w:rFonts w:ascii="Arial" w:eastAsia="Arial" w:hAnsi="Arial" w:cs="Arial"/>
          <w:color w:val="000000" w:themeColor="text1"/>
        </w:rPr>
        <w:t>They will demonstrate a strong working knowledge of the legislation and policy frameworks that underpin social work practice, including the Care Act 2014, Mental Capacity Act 2005, Equality Act 2010, Human Rights Act 1998. These frameworks will guide and inform all aspects of professional practice and decision‑making.</w:t>
      </w:r>
    </w:p>
    <w:p w14:paraId="575883D2" w14:textId="77777777" w:rsidR="00190639" w:rsidRPr="00F30998"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line="300" w:lineRule="auto"/>
        <w:rPr>
          <w:rFonts w:ascii="Arial" w:eastAsia="Arial" w:hAnsi="Arial" w:cs="Arial"/>
        </w:rPr>
      </w:pPr>
      <w:r w:rsidRPr="321DB9B8">
        <w:rPr>
          <w:rFonts w:ascii="Arial" w:eastAsia="Arial" w:hAnsi="Arial" w:cs="Arial"/>
          <w:color w:val="000000" w:themeColor="text1"/>
        </w:rPr>
        <w:t xml:space="preserve">The successful candidate will bring in‑depth knowledge and specialist skills in sensory practice, developed through post‑qualifying training and ongoing professional development. This may include advanced training in areas such as communication methods (e.g., BSL, Deafblind Manual), specialist assessments, or other sensory‑specific interventions. They will be able to share their expertise with colleagues, promoting high‑quality, safe, effective, and person‑centred support for adults with sensory impairments. </w:t>
      </w:r>
      <w:r w:rsidRPr="321DB9B8">
        <w:rPr>
          <w:rFonts w:ascii="Arial" w:eastAsia="Arial" w:hAnsi="Arial" w:cs="Arial"/>
          <w:color w:val="242424"/>
        </w:rPr>
        <w:t>For applicants without this advanced training, we will support you to achieve skills and qualifications in communication to enhance your practice and the support for our citizens.</w:t>
      </w:r>
    </w:p>
    <w:p w14:paraId="3C505D56" w14:textId="5E188276" w:rsidR="00190639"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line="300" w:lineRule="auto"/>
        <w:rPr>
          <w:rFonts w:ascii="Arial" w:eastAsia="Arial" w:hAnsi="Arial" w:cs="Arial"/>
          <w:color w:val="000000" w:themeColor="text1"/>
        </w:rPr>
      </w:pPr>
      <w:r w:rsidRPr="321DB9B8">
        <w:rPr>
          <w:rFonts w:ascii="Arial" w:eastAsia="Arial" w:hAnsi="Arial" w:cs="Arial"/>
          <w:color w:val="000000" w:themeColor="text1"/>
        </w:rPr>
        <w:t xml:space="preserve">As a Senior Social Worker, the role holder will demonstrate strong leadership capabilities modelling best practice, setting clear expectations, and supporting a strengths‑based, enabling approach across the team. Working closely with the Team Manager, they will begin to assume responsibility for supporting and overseeing the practice of </w:t>
      </w:r>
      <w:r w:rsidR="5774BD12" w:rsidRPr="0E355380">
        <w:rPr>
          <w:rFonts w:ascii="Arial" w:eastAsia="Arial" w:hAnsi="Arial" w:cs="Arial"/>
          <w:color w:val="000000" w:themeColor="text1"/>
        </w:rPr>
        <w:t>social care assessors</w:t>
      </w:r>
      <w:r w:rsidRPr="0E355380">
        <w:rPr>
          <w:rFonts w:ascii="Arial" w:eastAsia="Arial" w:hAnsi="Arial" w:cs="Arial"/>
          <w:color w:val="000000" w:themeColor="text1"/>
        </w:rPr>
        <w:t xml:space="preserve"> </w:t>
      </w:r>
      <w:r w:rsidR="5774BD12" w:rsidRPr="0E355380">
        <w:rPr>
          <w:rFonts w:ascii="Arial" w:eastAsia="Arial" w:hAnsi="Arial" w:cs="Arial"/>
          <w:color w:val="000000" w:themeColor="text1"/>
        </w:rPr>
        <w:t>and social workers</w:t>
      </w:r>
      <w:r w:rsidRPr="0E355380">
        <w:rPr>
          <w:rFonts w:ascii="Arial" w:eastAsia="Arial" w:hAnsi="Arial" w:cs="Arial"/>
          <w:color w:val="000000" w:themeColor="text1"/>
        </w:rPr>
        <w:t xml:space="preserve"> </w:t>
      </w:r>
      <w:r w:rsidRPr="00EB1856">
        <w:rPr>
          <w:rFonts w:ascii="Arial" w:eastAsia="Arial" w:hAnsi="Arial" w:cs="Arial"/>
          <w:color w:val="000000" w:themeColor="text1"/>
        </w:rPr>
        <w:t xml:space="preserve">within the sensory service, </w:t>
      </w:r>
      <w:r w:rsidR="3B372E32" w:rsidRPr="00EB1856">
        <w:rPr>
          <w:rFonts w:ascii="Arial" w:eastAsia="Arial" w:hAnsi="Arial" w:cs="Arial"/>
          <w:color w:val="000000" w:themeColor="text1"/>
        </w:rPr>
        <w:t>undertake</w:t>
      </w:r>
      <w:r w:rsidR="3B372E32" w:rsidRPr="00EB1856">
        <w:rPr>
          <w:rFonts w:ascii="Arial" w:eastAsia="Arial" w:hAnsi="Arial" w:cs="Arial"/>
          <w:color w:val="000000" w:themeColor="text1"/>
          <w:u w:val="single"/>
        </w:rPr>
        <w:t xml:space="preserve"> </w:t>
      </w:r>
      <w:r w:rsidRPr="00EB1856">
        <w:rPr>
          <w:rFonts w:ascii="Arial" w:eastAsia="Arial" w:hAnsi="Arial" w:cs="Arial"/>
          <w:color w:val="000000" w:themeColor="text1"/>
        </w:rPr>
        <w:t>supervision, mentoring, and quality assurance.</w:t>
      </w:r>
    </w:p>
    <w:p w14:paraId="1FB9E2FE" w14:textId="3E997646" w:rsidR="004454BD"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line="300" w:lineRule="auto"/>
        <w:rPr>
          <w:rFonts w:ascii="Arial" w:eastAsia="Arial" w:hAnsi="Arial" w:cs="Arial"/>
          <w:color w:val="000000" w:themeColor="text1"/>
        </w:rPr>
      </w:pPr>
      <w:r w:rsidRPr="321DB9B8">
        <w:rPr>
          <w:rFonts w:ascii="Arial" w:eastAsia="Arial" w:hAnsi="Arial" w:cs="Arial"/>
          <w:color w:val="000000" w:themeColor="text1"/>
        </w:rPr>
        <w:t>They will also play an influential role in multi‑agency working, collaborating with partners such as health professionals, voluntary se</w:t>
      </w:r>
      <w:r w:rsidRPr="321DB9B8" w:rsidDel="000C01DE">
        <w:rPr>
          <w:rFonts w:ascii="Arial" w:eastAsia="Arial" w:hAnsi="Arial" w:cs="Arial"/>
          <w:color w:val="000000" w:themeColor="text1"/>
        </w:rPr>
        <w:t>c</w:t>
      </w:r>
      <w:r w:rsidRPr="321DB9B8">
        <w:rPr>
          <w:rFonts w:ascii="Arial" w:eastAsia="Arial" w:hAnsi="Arial" w:cs="Arial"/>
          <w:color w:val="000000" w:themeColor="text1"/>
        </w:rPr>
        <w:t>tor sensory organisations, community services, safeguarding teams, and adult social care colleagues. Through this collaborative approach, the Senior Social Worker will help ensure that adults with sensory needs receive coordinated, holistic, and person‑centred support that promotes independence, wellbeing, and positive outcomes.</w:t>
      </w:r>
    </w:p>
    <w:p w14:paraId="7A0C5376" w14:textId="36F2295E" w:rsidR="004454BD" w:rsidRPr="00F30998" w:rsidRDefault="004454BD"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sidRPr="321DB9B8">
        <w:rPr>
          <w:rFonts w:ascii="Arial" w:eastAsia="Arial" w:hAnsi="Arial" w:cs="Arial"/>
        </w:rPr>
        <w:t>Be responsible for carrying out social work duties, including care co-ordination, in relation to the most complex cases requiring the highest levels of skills, knowledge and professional expertise</w:t>
      </w:r>
    </w:p>
    <w:p w14:paraId="117C47AC" w14:textId="505A461D" w:rsidR="6EDDA8AC" w:rsidRPr="00F30998" w:rsidRDefault="6EDDA8AC">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line="300" w:lineRule="auto"/>
        <w:rPr>
          <w:rFonts w:ascii="Arial" w:eastAsia="Arial" w:hAnsi="Arial" w:cs="Arial"/>
          <w:sz w:val="24"/>
          <w:szCs w:val="24"/>
        </w:rPr>
      </w:pPr>
    </w:p>
    <w:p w14:paraId="0754E26B" w14:textId="4F0EF8DE" w:rsidR="00190639" w:rsidRPr="00417565" w:rsidRDefault="000C01DE" w:rsidP="00EB1856">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10" w:after="210" w:line="300" w:lineRule="auto"/>
        <w:rPr>
          <w:rFonts w:ascii="Arial" w:eastAsia="Arial" w:hAnsi="Arial" w:cs="Arial"/>
          <w:color w:val="0F4761"/>
        </w:rPr>
      </w:pPr>
      <w:r w:rsidRPr="0E355380">
        <w:rPr>
          <w:rFonts w:ascii="Arial" w:eastAsia="Arial" w:hAnsi="Arial" w:cs="Arial"/>
          <w:sz w:val="24"/>
          <w:szCs w:val="24"/>
        </w:rPr>
        <w:t>Key Responsibilities Include:</w:t>
      </w:r>
    </w:p>
    <w:p w14:paraId="2BF59523" w14:textId="0D170083" w:rsidR="2AEE450A" w:rsidRPr="00EB1856" w:rsidRDefault="2DC02EAE" w:rsidP="00EB185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color w:val="000000" w:themeColor="text1"/>
        </w:rPr>
      </w:pPr>
      <w:r w:rsidRPr="00EB1856">
        <w:rPr>
          <w:rFonts w:ascii="Arial" w:eastAsia="Arial" w:hAnsi="Arial" w:cs="Arial"/>
        </w:rPr>
        <w:t>Demonstrating strong knowledge and understanding of the Deaf community and Deaf culture or showing a willingness to learn.</w:t>
      </w:r>
    </w:p>
    <w:p w14:paraId="45870842" w14:textId="77777777" w:rsidR="00190639" w:rsidRPr="00EB1856" w:rsidRDefault="000C01DE" w:rsidP="00EB185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color w:val="000000" w:themeColor="text1"/>
        </w:rPr>
      </w:pPr>
      <w:r w:rsidRPr="00EB1856">
        <w:rPr>
          <w:rFonts w:ascii="Arial" w:eastAsia="Arial" w:hAnsi="Arial" w:cs="Arial"/>
          <w:color w:val="000000" w:themeColor="text1"/>
        </w:rPr>
        <w:t>Holding British Sign Language (BSL) Level 3 or showing a commitment to train to the required level.</w:t>
      </w:r>
    </w:p>
    <w:p w14:paraId="43C92AA6" w14:textId="7B62FCE1" w:rsidR="00190639" w:rsidRPr="00EB1856" w:rsidRDefault="27ABBD5A" w:rsidP="00EB185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rPr>
      </w:pPr>
      <w:r w:rsidRPr="00EB1856">
        <w:rPr>
          <w:rFonts w:ascii="Arial" w:eastAsia="Arial" w:hAnsi="Arial" w:cs="Arial"/>
        </w:rPr>
        <w:t>Having knowledge and understanding of vision loss and its impact on daily living or showing a willingness to learn.</w:t>
      </w:r>
    </w:p>
    <w:p w14:paraId="140801FA" w14:textId="77777777" w:rsidR="00190639" w:rsidRPr="00EB1856" w:rsidRDefault="000C01DE" w:rsidP="00EB185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color w:val="000000" w:themeColor="text1"/>
        </w:rPr>
      </w:pPr>
      <w:r w:rsidRPr="00EB1856">
        <w:rPr>
          <w:rFonts w:ascii="Arial" w:eastAsia="Arial" w:hAnsi="Arial" w:cs="Arial"/>
          <w:color w:val="000000" w:themeColor="text1"/>
        </w:rPr>
        <w:t>Providing professional supervision to both qualified and unqualified staff.</w:t>
      </w:r>
    </w:p>
    <w:p w14:paraId="12409B3B" w14:textId="77777777" w:rsidR="00190639" w:rsidRPr="00EB1856" w:rsidRDefault="000C01DE" w:rsidP="00EB185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color w:val="000000" w:themeColor="text1"/>
        </w:rPr>
      </w:pPr>
      <w:r w:rsidRPr="00EB1856">
        <w:rPr>
          <w:rFonts w:ascii="Arial" w:eastAsia="Arial" w:hAnsi="Arial" w:cs="Arial"/>
          <w:color w:val="000000" w:themeColor="text1"/>
        </w:rPr>
        <w:t>Supporting staff who are supervising student social workers on placement.</w:t>
      </w:r>
    </w:p>
    <w:p w14:paraId="538FDDE1" w14:textId="77777777" w:rsidR="00190639" w:rsidRPr="00EB1856" w:rsidRDefault="000C01DE" w:rsidP="00EB185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color w:val="000000" w:themeColor="text1"/>
        </w:rPr>
      </w:pPr>
      <w:r w:rsidRPr="00EB1856">
        <w:rPr>
          <w:rFonts w:ascii="Arial" w:eastAsia="Arial" w:hAnsi="Arial" w:cs="Arial"/>
          <w:color w:val="000000" w:themeColor="text1"/>
        </w:rPr>
        <w:t>Maintaining a personal commitment to continuous self</w:t>
      </w:r>
      <w:r w:rsidRPr="00EB1856">
        <w:rPr>
          <w:rFonts w:ascii="Cambria Math" w:eastAsia="Arial" w:hAnsi="Cambria Math" w:cs="Cambria Math"/>
          <w:color w:val="000000" w:themeColor="text1"/>
        </w:rPr>
        <w:t>‑</w:t>
      </w:r>
      <w:r w:rsidRPr="00EB1856">
        <w:rPr>
          <w:rFonts w:ascii="Arial" w:eastAsia="Arial" w:hAnsi="Arial" w:cs="Arial"/>
          <w:color w:val="000000" w:themeColor="text1"/>
        </w:rPr>
        <w:t>development and service improvement.</w:t>
      </w:r>
    </w:p>
    <w:p w14:paraId="513FEA76" w14:textId="77777777" w:rsidR="00190639" w:rsidRPr="00EB1856" w:rsidRDefault="000C01DE" w:rsidP="00EB185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color w:val="000000" w:themeColor="text1"/>
        </w:rPr>
      </w:pPr>
      <w:r w:rsidRPr="00EB1856">
        <w:rPr>
          <w:rFonts w:ascii="Arial" w:eastAsia="Arial" w:hAnsi="Arial" w:cs="Arial"/>
          <w:color w:val="000000" w:themeColor="text1"/>
        </w:rPr>
        <w:t>Taking responsibility for specific aspects of practice and leadership in the absence of the Team Manager.</w:t>
      </w:r>
    </w:p>
    <w:p w14:paraId="69B3D38A" w14:textId="7B9150A3" w:rsidR="2511A2DE" w:rsidRPr="00EB1856" w:rsidRDefault="3B7D26E4" w:rsidP="00EB185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color w:val="000000" w:themeColor="text1"/>
        </w:rPr>
      </w:pPr>
      <w:r w:rsidRPr="00EB1856">
        <w:rPr>
          <w:rFonts w:ascii="Arial" w:eastAsia="Arial" w:hAnsi="Arial" w:cs="Arial"/>
          <w:color w:val="000000" w:themeColor="text1"/>
        </w:rPr>
        <w:t xml:space="preserve">Having knowledge and understanding of vision loss and its impact on daily living or willing to learn  </w:t>
      </w:r>
    </w:p>
    <w:p w14:paraId="1C129606" w14:textId="77777777" w:rsidR="00190639" w:rsidRPr="00EB1856" w:rsidRDefault="000C01DE" w:rsidP="00EB185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color w:val="000000" w:themeColor="text1"/>
        </w:rPr>
      </w:pPr>
      <w:r w:rsidRPr="00EB1856">
        <w:rPr>
          <w:rFonts w:ascii="Arial" w:eastAsia="Arial" w:hAnsi="Arial" w:cs="Arial"/>
          <w:color w:val="000000" w:themeColor="text1"/>
        </w:rPr>
        <w:t>Contributing, where required, to the wider functions and performance of the team, including adult safeguarding, assessments, and reviews.</w:t>
      </w:r>
    </w:p>
    <w:p w14:paraId="10121FE7" w14:textId="77777777" w:rsidR="00190639" w:rsidRPr="00EB1856" w:rsidRDefault="000C01DE" w:rsidP="00EB185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Arial" w:eastAsia="Arial" w:hAnsi="Arial" w:cs="Arial"/>
          <w:color w:val="000000" w:themeColor="text1"/>
        </w:rPr>
      </w:pPr>
      <w:r w:rsidRPr="00EB1856">
        <w:rPr>
          <w:rFonts w:ascii="Arial" w:eastAsia="Arial" w:hAnsi="Arial" w:cs="Arial"/>
          <w:color w:val="000000" w:themeColor="text1"/>
        </w:rPr>
        <w:t>Have an active caseload.</w:t>
      </w:r>
    </w:p>
    <w:p w14:paraId="27DE1C85" w14:textId="451A2A63" w:rsidR="000C01DE" w:rsidRPr="00EB1856" w:rsidRDefault="000C01DE"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6" w:after="246" w:line="300" w:lineRule="auto"/>
        <w:rPr>
          <w:rFonts w:ascii="Arial" w:eastAsia="Arial" w:hAnsi="Arial" w:cs="Arial"/>
        </w:rPr>
      </w:pPr>
      <w:r w:rsidRPr="00EB1856">
        <w:rPr>
          <w:rFonts w:ascii="Arial" w:eastAsia="Arial" w:hAnsi="Arial" w:cs="Arial"/>
        </w:rPr>
        <w:br w:type="page"/>
      </w:r>
    </w:p>
    <w:p w14:paraId="77B0DEB4" w14:textId="77777777" w:rsidR="00EB1856" w:rsidRDefault="00EB1856"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0000" w:themeColor="text1"/>
        </w:rPr>
      </w:pPr>
    </w:p>
    <w:p w14:paraId="1851F14F" w14:textId="77777777" w:rsidR="00EB1856" w:rsidRDefault="00EB1856"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0000" w:themeColor="text1"/>
        </w:rPr>
      </w:pPr>
    </w:p>
    <w:p w14:paraId="13456830" w14:textId="575CA5D0" w:rsidR="00190639" w:rsidRPr="00EB1856" w:rsidRDefault="00F30998"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u w:val="single"/>
        </w:rPr>
      </w:pPr>
      <w:r w:rsidRPr="00EB1856">
        <w:rPr>
          <w:rFonts w:ascii="Arial" w:eastAsia="Arial" w:hAnsi="Arial" w:cs="Arial"/>
          <w:b/>
          <w:bCs/>
          <w:color w:val="000000" w:themeColor="text1"/>
          <w:u w:val="single"/>
        </w:rPr>
        <w:t xml:space="preserve">Senior Social Worker (Sensory Team) - </w:t>
      </w:r>
      <w:r w:rsidR="000C01DE" w:rsidRPr="00EB1856">
        <w:rPr>
          <w:rFonts w:ascii="Arial" w:eastAsia="Arial" w:hAnsi="Arial" w:cs="Arial"/>
          <w:b/>
          <w:bCs/>
          <w:u w:val="single"/>
        </w:rPr>
        <w:t>Key Behaviours, Skills and Technical Requirements</w:t>
      </w:r>
    </w:p>
    <w:p w14:paraId="68BAC171" w14:textId="77777777" w:rsidR="00190639"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F9BFB3E" w14:textId="77777777" w:rsidR="00190639" w:rsidRDefault="000C01DE" w:rsidP="0E355380">
      <w:pPr>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eastAsia="Arial" w:hAnsi="Arial" w:cs="Arial"/>
          <w:b/>
          <w:bCs/>
          <w:color w:val="FF0000"/>
        </w:rPr>
      </w:pPr>
      <w:r w:rsidRPr="0E355380">
        <w:rPr>
          <w:rFonts w:ascii="Arial" w:eastAsia="Arial" w:hAnsi="Arial" w:cs="Arial"/>
          <w:b/>
          <w:bCs/>
        </w:rPr>
        <w:t>Our Manchester Behaviours</w:t>
      </w:r>
      <w:r w:rsidRPr="0E355380">
        <w:rPr>
          <w:rFonts w:ascii="Arial" w:eastAsia="Arial" w:hAnsi="Arial" w:cs="Arial"/>
        </w:rPr>
        <w:t xml:space="preserve"> </w:t>
      </w:r>
      <w:r w:rsidRPr="0E355380">
        <w:rPr>
          <w:rFonts w:ascii="Arial" w:eastAsia="Arial" w:hAnsi="Arial" w:cs="Arial"/>
          <w:color w:val="000000" w:themeColor="text1"/>
        </w:rPr>
        <w:t xml:space="preserve"> </w:t>
      </w:r>
      <w:r>
        <w:tab/>
      </w:r>
    </w:p>
    <w:p w14:paraId="7E0268A3" w14:textId="77777777" w:rsidR="00190639" w:rsidRDefault="000C01DE" w:rsidP="0E355380">
      <w:pPr>
        <w:numPr>
          <w:ilvl w:val="0"/>
          <w:numId w:val="4"/>
        </w:num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222222"/>
        </w:rPr>
      </w:pPr>
      <w:r w:rsidRPr="0E355380">
        <w:rPr>
          <w:rFonts w:ascii="Arial" w:eastAsia="Arial" w:hAnsi="Arial" w:cs="Arial"/>
          <w:color w:val="222222"/>
        </w:rPr>
        <w:t>We are proud and passionate about Manchester</w:t>
      </w:r>
    </w:p>
    <w:p w14:paraId="3D7543BB" w14:textId="77777777" w:rsidR="00190639" w:rsidRDefault="000C01DE" w:rsidP="0E355380">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rPr>
        <w:t xml:space="preserve">We take time to listen and understand </w:t>
      </w:r>
    </w:p>
    <w:p w14:paraId="56B422FE" w14:textId="77777777" w:rsidR="00190639" w:rsidRDefault="000C01DE" w:rsidP="0E355380">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rPr>
        <w:t xml:space="preserve">We ‘own it’ and we’re not afraid to try new things  </w:t>
      </w:r>
    </w:p>
    <w:p w14:paraId="57AF3DBE" w14:textId="77777777" w:rsidR="00190639" w:rsidRDefault="000C01DE" w:rsidP="0E355380">
      <w:pPr>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rPr>
        <w:t>We work together and trust each other</w:t>
      </w:r>
    </w:p>
    <w:p w14:paraId="78E08932" w14:textId="77777777" w:rsidR="00190639" w:rsidRDefault="000C01DE" w:rsidP="0E355380">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EB1856">
        <w:rPr>
          <w:rFonts w:ascii="Arial" w:eastAsia="Arial" w:hAnsi="Arial" w:cs="Arial"/>
          <w:color w:val="000000"/>
          <w:shd w:val="clear" w:color="auto" w:fill="FFFFFF"/>
          <w:lang w:val="en-US" w:eastAsia="en-US" w:bidi="en-US"/>
        </w:rPr>
        <w:t>We show that we value our differences and treat people fairly</w:t>
      </w:r>
      <w:r w:rsidRPr="00EB1856">
        <w:rPr>
          <w:rFonts w:ascii="Arial" w:eastAsia="Arial" w:hAnsi="Arial" w:cs="Arial"/>
          <w:color w:val="000000"/>
          <w:shd w:val="clear" w:color="auto" w:fill="FFFFFF"/>
        </w:rPr>
        <w:t> </w:t>
      </w:r>
    </w:p>
    <w:p w14:paraId="58FC47F0" w14:textId="77777777" w:rsidR="00190639" w:rsidRDefault="00190639" w:rsidP="0E3553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rPr>
      </w:pPr>
    </w:p>
    <w:p w14:paraId="616096EE" w14:textId="77777777" w:rsidR="00190639" w:rsidRDefault="000C01DE" w:rsidP="0E355380">
      <w:pPr>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rPr>
      </w:pPr>
      <w:r w:rsidRPr="0E355380">
        <w:rPr>
          <w:rFonts w:ascii="Arial" w:eastAsia="Arial" w:hAnsi="Arial" w:cs="Arial"/>
          <w:b/>
          <w:bCs/>
        </w:rPr>
        <w:t>General Skills</w:t>
      </w:r>
    </w:p>
    <w:p w14:paraId="518B1302" w14:textId="77777777" w:rsidR="00190639"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F6518CE" w14:textId="77777777" w:rsidR="00190639" w:rsidRDefault="000C01DE" w:rsidP="0E35538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b/>
          <w:bCs/>
        </w:rPr>
        <w:t xml:space="preserve">Communication Skills: </w:t>
      </w:r>
      <w:proofErr w:type="gramStart"/>
      <w:r w:rsidRPr="0E355380">
        <w:rPr>
          <w:rFonts w:ascii="Arial" w:eastAsia="Arial" w:hAnsi="Arial" w:cs="Arial"/>
        </w:rPr>
        <w:t>Is able to</w:t>
      </w:r>
      <w:proofErr w:type="gramEnd"/>
      <w:r w:rsidRPr="0E355380">
        <w:rPr>
          <w:rFonts w:ascii="Arial" w:eastAsia="Arial" w:hAnsi="Arial" w:cs="Arial"/>
        </w:rPr>
        <w:t xml:space="preserve"> effectively transfer key and complex information to all levels of staff, adapting the style of communication as necessary and ensuring that this information is understood. Ability to advise others and deal with sensitive issues in difficult situations inside and outside area, negotiating riskier demands.</w:t>
      </w:r>
    </w:p>
    <w:p w14:paraId="447571F3" w14:textId="77777777" w:rsidR="00190639" w:rsidRDefault="000C01DE" w:rsidP="0E35538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b/>
          <w:bCs/>
        </w:rPr>
        <w:t xml:space="preserve">Planning and Organising Skills: </w:t>
      </w:r>
      <w:r w:rsidRPr="0E355380">
        <w:rPr>
          <w:rFonts w:ascii="Arial" w:eastAsia="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68A14C52" w14:textId="77777777" w:rsidR="00190639" w:rsidRDefault="000C01DE" w:rsidP="0E35538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b/>
          <w:bCs/>
        </w:rPr>
        <w:t xml:space="preserve">Analytical Skills: </w:t>
      </w:r>
      <w:r w:rsidRPr="0E355380">
        <w:rPr>
          <w:rFonts w:ascii="Arial" w:eastAsia="Arial" w:hAnsi="Arial" w:cs="Arial"/>
        </w:rPr>
        <w:t>Ability to absorb, understand and quickly assimilate complex information and complex and compare information from several different sources. Ability to identify patterns and trends that may impact on decisions and propose realistic conclusions identifying the risks and any assumptions made.</w:t>
      </w:r>
    </w:p>
    <w:p w14:paraId="0EF9C5DA" w14:textId="77777777" w:rsidR="00190639" w:rsidRDefault="000C01DE" w:rsidP="0E35538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b/>
          <w:bCs/>
        </w:rPr>
        <w:t xml:space="preserve">Problem Solving and Decision-Making Skills: </w:t>
      </w:r>
      <w:r w:rsidRPr="0E355380">
        <w:rPr>
          <w:rFonts w:ascii="Arial" w:eastAsia="Arial" w:hAnsi="Arial" w:cs="Arial"/>
        </w:rPr>
        <w:t>Ability to formulate independently a range of options for new or unfamiliar situations and to select the appropriate course of action to produce a logical, practical and acceptable solution. An ability to make independent decision of a relatively uniform nature.</w:t>
      </w:r>
    </w:p>
    <w:p w14:paraId="1F27EA6E" w14:textId="77777777" w:rsidR="00190639" w:rsidRDefault="000C01DE" w:rsidP="0E355380">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b/>
          <w:bCs/>
        </w:rPr>
        <w:t xml:space="preserve">ICT Skills: </w:t>
      </w:r>
      <w:r w:rsidRPr="0E355380">
        <w:rPr>
          <w:rFonts w:ascii="Arial" w:eastAsia="Arial" w:hAnsi="Arial" w:cs="Arial"/>
        </w:rPr>
        <w:t>Skills to use ICT systems to obtain and analyse data and present it effectively through a variety of ICT channels.</w:t>
      </w:r>
    </w:p>
    <w:p w14:paraId="4E34C293" w14:textId="77A7F9E7" w:rsidR="00190639" w:rsidRDefault="000C01DE" w:rsidP="00EB1856">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b/>
          <w:bCs/>
        </w:rPr>
        <w:t xml:space="preserve">People Management Skills: </w:t>
      </w:r>
      <w:r w:rsidRPr="0E355380">
        <w:rPr>
          <w:rFonts w:ascii="Arial" w:eastAsia="Arial" w:hAnsi="Arial" w:cs="Arial"/>
        </w:rPr>
        <w:t xml:space="preserve">Ability to lead, manage and motivate staff to high levels of performance </w:t>
      </w:r>
      <w:proofErr w:type="gramStart"/>
      <w:r w:rsidRPr="0E355380">
        <w:rPr>
          <w:rFonts w:ascii="Arial" w:eastAsia="Arial" w:hAnsi="Arial" w:cs="Arial"/>
        </w:rPr>
        <w:t>in order to</w:t>
      </w:r>
      <w:proofErr w:type="gramEnd"/>
      <w:r w:rsidRPr="0E355380">
        <w:rPr>
          <w:rFonts w:ascii="Arial" w:eastAsia="Arial" w:hAnsi="Arial" w:cs="Arial"/>
        </w:rPr>
        <w:t xml:space="preserve"> achieve change and maximise staff potential and contribution to the achievement of identified aims and objectives. Can also lead and plan the work of the team which deals with more diverse issues.</w:t>
      </w:r>
    </w:p>
    <w:p w14:paraId="46CBFD90" w14:textId="77777777" w:rsidR="00EB1856" w:rsidRPr="00EB1856" w:rsidRDefault="00EB1856" w:rsidP="00EB1856">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9195BC4" w14:textId="77777777" w:rsidR="00190639" w:rsidRDefault="000C01DE" w:rsidP="0E355380">
      <w:pPr>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rPr>
      </w:pPr>
      <w:r w:rsidRPr="0E355380">
        <w:rPr>
          <w:rFonts w:ascii="Arial" w:eastAsia="Arial" w:hAnsi="Arial" w:cs="Arial"/>
          <w:b/>
          <w:bCs/>
        </w:rPr>
        <w:t xml:space="preserve">Technical Requirements (Role Specific) </w:t>
      </w:r>
    </w:p>
    <w:p w14:paraId="3CE24A4A" w14:textId="77777777" w:rsidR="00190639" w:rsidRDefault="00190639" w:rsidP="0E355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048DBCA" w14:textId="77777777" w:rsidR="00190639" w:rsidRDefault="000C01DE" w:rsidP="00EB1856">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rPr>
        <w:t>Social Work Qualification</w:t>
      </w:r>
    </w:p>
    <w:p w14:paraId="1624A53C" w14:textId="77777777" w:rsidR="00190639" w:rsidRDefault="000C01DE" w:rsidP="00EB1856">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rPr>
        <w:t>Willing to consent to and apply for an enhanced (DBS) disclosure check</w:t>
      </w:r>
    </w:p>
    <w:p w14:paraId="16E3A1E7" w14:textId="77777777" w:rsidR="00190639" w:rsidRDefault="000C01DE" w:rsidP="00EB1856">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rPr>
        <w:t>Registered with Social Work England</w:t>
      </w:r>
    </w:p>
    <w:p w14:paraId="35C6C9C0" w14:textId="0329D7B0" w:rsidR="00190639" w:rsidRPr="00EB1856" w:rsidRDefault="000C01DE" w:rsidP="00EB1856">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r w:rsidRPr="0E355380">
        <w:rPr>
          <w:rFonts w:ascii="Arial" w:eastAsia="Arial" w:hAnsi="Arial" w:cs="Arial"/>
          <w:color w:val="000000" w:themeColor="text1"/>
        </w:rPr>
        <w:t>Holding British Sign Language (BSL) Level 3 or showing a commitment to train to the required level</w:t>
      </w:r>
    </w:p>
    <w:p w14:paraId="169A85F5" w14:textId="58213A63" w:rsidR="00190639" w:rsidRPr="00EB1856" w:rsidRDefault="000C01DE" w:rsidP="0E355380">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E355380">
        <w:rPr>
          <w:rFonts w:ascii="Arial" w:eastAsia="Arial" w:hAnsi="Arial" w:cs="Arial"/>
        </w:rPr>
        <w:t>Willingness to travel to any location within the boundaries of the City of Manchester.</w:t>
      </w:r>
    </w:p>
    <w:sectPr w:rsidR="00190639" w:rsidRPr="00EB1856" w:rsidSect="00490CD9">
      <w:headerReference w:type="default" r:id="rId10"/>
      <w:footerReference w:type="default" r:id="rId11"/>
      <w:pgSz w:w="11906" w:h="16838"/>
      <w:pgMar w:top="1440" w:right="1133"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B1CA" w14:textId="77777777" w:rsidR="00B86CB0" w:rsidRDefault="00B86CB0">
      <w:r>
        <w:separator/>
      </w:r>
    </w:p>
  </w:endnote>
  <w:endnote w:type="continuationSeparator" w:id="0">
    <w:p w14:paraId="40DB7B69" w14:textId="77777777" w:rsidR="00B86CB0" w:rsidRDefault="00B8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AC42" w14:textId="77777777" w:rsidR="00190639" w:rsidRDefault="000C01DE">
    <w:pPr>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rFonts w:ascii="Tahoma" w:eastAsia="Tahoma" w:hAnsi="Tahoma" w:cs="Tahoma"/>
        <w:b/>
        <w:bCs/>
        <w:color w:val="000000"/>
        <w:sz w:val="20"/>
        <w:szCs w:val="20"/>
      </w:rPr>
    </w:pPr>
    <w:r>
      <w:rPr>
        <w:noProof/>
      </w:rPr>
      <w:drawing>
        <wp:anchor distT="0" distB="0" distL="114300" distR="114300" simplePos="0" relativeHeight="251658242" behindDoc="0" locked="0" layoutInCell="1" hidden="0" allowOverlap="1" wp14:anchorId="328C91C4" wp14:editId="55C0ECDC">
          <wp:simplePos x="0" y="0"/>
          <wp:positionH relativeFrom="column">
            <wp:posOffset>0</wp:posOffset>
          </wp:positionH>
          <wp:positionV relativeFrom="paragraph">
            <wp:posOffset>0</wp:posOffset>
          </wp:positionV>
          <wp:extent cx="6263640" cy="989330"/>
          <wp:effectExtent l="0" t="0" r="0" b="0"/>
          <wp:wrapSquare wrapText="bothSides"/>
          <wp:docPr id="3" name="image1.png">
            <a:extLst xmlns:a="http://schemas.openxmlformats.org/drawingml/2006/main">
              <a:ext uri="{FF2B5EF4-FFF2-40B4-BE49-F238E27FC236}">
                <a16:creationId xmlns:a16="http://schemas.microsoft.com/office/drawing/2014/main" id="{8F3FB620-3C84-4B34-9DF8-E6973B642552}"/>
              </a:ext>
            </a:extLst>
          </wp:docPr>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
                  <a:stretch>
                    <a:fillRect/>
                  </a:stretch>
                </pic:blipFill>
                <pic:spPr>
                  <a:xfrm>
                    <a:off x="0" y="0"/>
                    <a:ext cx="6263640" cy="9893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D74C" w14:textId="77777777" w:rsidR="00B86CB0" w:rsidRDefault="00B86CB0">
      <w:r>
        <w:separator/>
      </w:r>
    </w:p>
  </w:footnote>
  <w:footnote w:type="continuationSeparator" w:id="0">
    <w:p w14:paraId="08F198A6" w14:textId="77777777" w:rsidR="00B86CB0" w:rsidRDefault="00B8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1F7D" w14:textId="77777777" w:rsidR="00190639" w:rsidRDefault="000C01DE">
    <w:pPr>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rPr>
    </w:pPr>
    <w:r>
      <w:rPr>
        <w:noProof/>
      </w:rPr>
      <w:drawing>
        <wp:anchor distT="0" distB="0" distL="114300" distR="114300" simplePos="0" relativeHeight="251658240" behindDoc="0" locked="0" layoutInCell="1" hidden="0" allowOverlap="1" wp14:anchorId="20CDE023" wp14:editId="151C70EA">
          <wp:simplePos x="0" y="0"/>
          <wp:positionH relativeFrom="column">
            <wp:posOffset>4657090</wp:posOffset>
          </wp:positionH>
          <wp:positionV relativeFrom="paragraph">
            <wp:posOffset>0</wp:posOffset>
          </wp:positionV>
          <wp:extent cx="2046605" cy="426085"/>
          <wp:effectExtent l="0" t="0" r="0" b="0"/>
          <wp:wrapNone/>
          <wp:docPr id="1" name="image3.png">
            <a:extLst xmlns:a="http://schemas.openxmlformats.org/drawingml/2006/main">
              <a:ext uri="{FF2B5EF4-FFF2-40B4-BE49-F238E27FC236}">
                <a16:creationId xmlns:a16="http://schemas.microsoft.com/office/drawing/2014/main" id="{FFE13013-4C2D-4A2E-859D-1F2B1E664539}"/>
              </a:ext>
            </a:extLst>
          </wp:docPr>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046605" cy="426085"/>
                  </a:xfrm>
                  <a:prstGeom prst="rect">
                    <a:avLst/>
                  </a:prstGeom>
                </pic:spPr>
              </pic:pic>
            </a:graphicData>
          </a:graphic>
        </wp:anchor>
      </w:drawing>
    </w:r>
    <w:r>
      <w:rPr>
        <w:noProof/>
      </w:rPr>
      <w:drawing>
        <wp:anchor distT="0" distB="0" distL="114300" distR="114300" simplePos="0" relativeHeight="251658241" behindDoc="0" locked="0" layoutInCell="1" hidden="0" allowOverlap="1" wp14:anchorId="7F247E72" wp14:editId="3613D985">
          <wp:simplePos x="0" y="0"/>
          <wp:positionH relativeFrom="column">
            <wp:posOffset>-466725</wp:posOffset>
          </wp:positionH>
          <wp:positionV relativeFrom="paragraph">
            <wp:posOffset>0</wp:posOffset>
          </wp:positionV>
          <wp:extent cx="2145030" cy="777240"/>
          <wp:effectExtent l="0" t="0" r="0" b="0"/>
          <wp:wrapSquare wrapText="bothSides"/>
          <wp:docPr id="2" name="image2.png">
            <a:extLst xmlns:a="http://schemas.openxmlformats.org/drawingml/2006/main">
              <a:ext uri="{FF2B5EF4-FFF2-40B4-BE49-F238E27FC236}">
                <a16:creationId xmlns:a16="http://schemas.microsoft.com/office/drawing/2014/main" id="{3F85AFA4-DD39-48E5-B4CC-58BACB57EE34}"/>
              </a:ext>
            </a:extLst>
          </wp:docPr>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
                  <a:stretch>
                    <a:fillRect/>
                  </a:stretch>
                </pic:blipFill>
                <pic:spPr>
                  <a:xfrm>
                    <a:off x="0" y="0"/>
                    <a:ext cx="2145030" cy="777240"/>
                  </a:xfrm>
                  <a:prstGeom prst="rect">
                    <a:avLst/>
                  </a:prstGeom>
                </pic:spPr>
              </pic:pic>
            </a:graphicData>
          </a:graphic>
        </wp:anchor>
      </w:drawing>
    </w:r>
  </w:p>
  <w:p w14:paraId="00BBA0A8" w14:textId="77777777" w:rsidR="00190639" w:rsidRDefault="00190639">
    <w:pPr>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A7323"/>
    <w:multiLevelType w:val="singleLevel"/>
    <w:tmpl w:val="787834B8"/>
    <w:lvl w:ilvl="0">
      <w:start w:val="1"/>
      <w:numFmt w:val="bullet"/>
      <w:lvlText w:val=""/>
      <w:lvlJc w:val="left"/>
      <w:pPr>
        <w:tabs>
          <w:tab w:val="num" w:pos="720"/>
        </w:tabs>
        <w:ind w:left="720" w:hanging="360"/>
      </w:pPr>
      <w:rPr>
        <w:rFonts w:ascii="Symbol" w:eastAsia="Symbol" w:hAnsi="Symbol" w:cs="Symbol" w:hint="default"/>
        <w:b w:val="0"/>
        <w:i w:val="0"/>
        <w:strike w:val="0"/>
        <w:color w:val="000000"/>
        <w:position w:val="0"/>
        <w:sz w:val="24"/>
        <w:u w:val="none"/>
        <w:shd w:val="clear" w:color="auto" w:fill="auto"/>
      </w:rPr>
    </w:lvl>
  </w:abstractNum>
  <w:abstractNum w:abstractNumId="1" w15:restartNumberingAfterBreak="0">
    <w:nsid w:val="21254D64"/>
    <w:multiLevelType w:val="singleLevel"/>
    <w:tmpl w:val="518A6D36"/>
    <w:lvl w:ilvl="0">
      <w:start w:val="1"/>
      <w:numFmt w:val="bullet"/>
      <w:lvlText w:val=""/>
      <w:lvlJc w:val="left"/>
      <w:pPr>
        <w:tabs>
          <w:tab w:val="num" w:pos="720"/>
        </w:tabs>
        <w:ind w:left="720" w:hanging="360"/>
      </w:pPr>
      <w:rPr>
        <w:rFonts w:ascii="Symbol" w:eastAsia="Symbol" w:hAnsi="Symbol" w:cs="Symbol" w:hint="default"/>
        <w:b w:val="0"/>
        <w:i w:val="0"/>
        <w:strike w:val="0"/>
        <w:color w:val="222222"/>
        <w:position w:val="0"/>
        <w:sz w:val="24"/>
        <w:u w:val="none"/>
        <w:shd w:val="clear" w:color="auto" w:fill="auto"/>
      </w:rPr>
    </w:lvl>
  </w:abstractNum>
  <w:abstractNum w:abstractNumId="2" w15:restartNumberingAfterBreak="0">
    <w:nsid w:val="21A57D0E"/>
    <w:multiLevelType w:val="hybridMultilevel"/>
    <w:tmpl w:val="B2F0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D3092"/>
    <w:multiLevelType w:val="singleLevel"/>
    <w:tmpl w:val="1AEA072E"/>
    <w:lvl w:ilvl="0">
      <w:start w:val="1"/>
      <w:numFmt w:val="bullet"/>
      <w:lvlText w:val=""/>
      <w:lvlJc w:val="left"/>
      <w:pPr>
        <w:tabs>
          <w:tab w:val="num" w:pos="720"/>
        </w:tabs>
        <w:ind w:left="720" w:hanging="360"/>
      </w:pPr>
      <w:rPr>
        <w:rFonts w:ascii="Symbol" w:eastAsia="Symbol" w:hAnsi="Symbol" w:cs="Symbol" w:hint="default"/>
        <w:b/>
        <w:i w:val="0"/>
        <w:strike w:val="0"/>
        <w:color w:val="auto"/>
        <w:position w:val="0"/>
        <w:sz w:val="24"/>
        <w:u w:val="none"/>
        <w:shd w:val="clear" w:color="auto" w:fill="auto"/>
      </w:rPr>
    </w:lvl>
  </w:abstractNum>
  <w:abstractNum w:abstractNumId="4" w15:restartNumberingAfterBreak="0">
    <w:nsid w:val="390B2D68"/>
    <w:multiLevelType w:val="singleLevel"/>
    <w:tmpl w:val="51E656AA"/>
    <w:lvl w:ilvl="0">
      <w:start w:val="1"/>
      <w:numFmt w:val="bullet"/>
      <w:lvlText w:val=""/>
      <w:lvlJc w:val="left"/>
      <w:pPr>
        <w:tabs>
          <w:tab w:val="num" w:pos="720"/>
        </w:tabs>
        <w:ind w:left="720" w:hanging="360"/>
      </w:pPr>
      <w:rPr>
        <w:rFonts w:ascii="Symbol" w:eastAsia="Symbol" w:hAnsi="Symbol" w:cs="Symbol" w:hint="default"/>
        <w:b w:val="0"/>
        <w:i w:val="0"/>
        <w:strike w:val="0"/>
        <w:color w:val="000000"/>
        <w:position w:val="0"/>
        <w:sz w:val="24"/>
        <w:u w:val="none"/>
        <w:shd w:val="clear" w:color="auto" w:fill="FFFFFF"/>
      </w:rPr>
    </w:lvl>
  </w:abstractNum>
  <w:abstractNum w:abstractNumId="5" w15:restartNumberingAfterBreak="0">
    <w:nsid w:val="40FF12AD"/>
    <w:multiLevelType w:val="hybridMultilevel"/>
    <w:tmpl w:val="FFFFFFFF"/>
    <w:lvl w:ilvl="0" w:tplc="142A0CA0">
      <w:start w:val="1"/>
      <w:numFmt w:val="bullet"/>
      <w:lvlText w:val=""/>
      <w:lvlJc w:val="left"/>
      <w:pPr>
        <w:ind w:left="720" w:hanging="360"/>
      </w:pPr>
      <w:rPr>
        <w:rFonts w:ascii="Symbol" w:hAnsi="Symbol" w:hint="default"/>
      </w:rPr>
    </w:lvl>
    <w:lvl w:ilvl="1" w:tplc="962CAAD0">
      <w:start w:val="1"/>
      <w:numFmt w:val="bullet"/>
      <w:lvlText w:val="o"/>
      <w:lvlJc w:val="left"/>
      <w:pPr>
        <w:ind w:left="1440" w:hanging="360"/>
      </w:pPr>
      <w:rPr>
        <w:rFonts w:ascii="Courier New" w:hAnsi="Courier New" w:hint="default"/>
      </w:rPr>
    </w:lvl>
    <w:lvl w:ilvl="2" w:tplc="60422E5C">
      <w:start w:val="1"/>
      <w:numFmt w:val="bullet"/>
      <w:lvlText w:val=""/>
      <w:lvlJc w:val="left"/>
      <w:pPr>
        <w:ind w:left="2160" w:hanging="360"/>
      </w:pPr>
      <w:rPr>
        <w:rFonts w:ascii="Wingdings" w:hAnsi="Wingdings" w:hint="default"/>
      </w:rPr>
    </w:lvl>
    <w:lvl w:ilvl="3" w:tplc="F808FE20">
      <w:start w:val="1"/>
      <w:numFmt w:val="bullet"/>
      <w:lvlText w:val=""/>
      <w:lvlJc w:val="left"/>
      <w:pPr>
        <w:ind w:left="2880" w:hanging="360"/>
      </w:pPr>
      <w:rPr>
        <w:rFonts w:ascii="Symbol" w:hAnsi="Symbol" w:hint="default"/>
      </w:rPr>
    </w:lvl>
    <w:lvl w:ilvl="4" w:tplc="B322A2B8">
      <w:start w:val="1"/>
      <w:numFmt w:val="bullet"/>
      <w:lvlText w:val="o"/>
      <w:lvlJc w:val="left"/>
      <w:pPr>
        <w:ind w:left="3600" w:hanging="360"/>
      </w:pPr>
      <w:rPr>
        <w:rFonts w:ascii="Courier New" w:hAnsi="Courier New" w:hint="default"/>
      </w:rPr>
    </w:lvl>
    <w:lvl w:ilvl="5" w:tplc="0DB05816">
      <w:start w:val="1"/>
      <w:numFmt w:val="bullet"/>
      <w:lvlText w:val=""/>
      <w:lvlJc w:val="left"/>
      <w:pPr>
        <w:ind w:left="4320" w:hanging="360"/>
      </w:pPr>
      <w:rPr>
        <w:rFonts w:ascii="Wingdings" w:hAnsi="Wingdings" w:hint="default"/>
      </w:rPr>
    </w:lvl>
    <w:lvl w:ilvl="6" w:tplc="B46AE40A">
      <w:start w:val="1"/>
      <w:numFmt w:val="bullet"/>
      <w:lvlText w:val=""/>
      <w:lvlJc w:val="left"/>
      <w:pPr>
        <w:ind w:left="5040" w:hanging="360"/>
      </w:pPr>
      <w:rPr>
        <w:rFonts w:ascii="Symbol" w:hAnsi="Symbol" w:hint="default"/>
      </w:rPr>
    </w:lvl>
    <w:lvl w:ilvl="7" w:tplc="DE949048">
      <w:start w:val="1"/>
      <w:numFmt w:val="bullet"/>
      <w:lvlText w:val="o"/>
      <w:lvlJc w:val="left"/>
      <w:pPr>
        <w:ind w:left="5760" w:hanging="360"/>
      </w:pPr>
      <w:rPr>
        <w:rFonts w:ascii="Courier New" w:hAnsi="Courier New" w:hint="default"/>
      </w:rPr>
    </w:lvl>
    <w:lvl w:ilvl="8" w:tplc="BC14EFB2">
      <w:start w:val="1"/>
      <w:numFmt w:val="bullet"/>
      <w:lvlText w:val=""/>
      <w:lvlJc w:val="left"/>
      <w:pPr>
        <w:ind w:left="6480" w:hanging="360"/>
      </w:pPr>
      <w:rPr>
        <w:rFonts w:ascii="Wingdings" w:hAnsi="Wingdings" w:hint="default"/>
      </w:rPr>
    </w:lvl>
  </w:abstractNum>
  <w:abstractNum w:abstractNumId="6" w15:restartNumberingAfterBreak="0">
    <w:nsid w:val="45981245"/>
    <w:multiLevelType w:val="hybridMultilevel"/>
    <w:tmpl w:val="4FC6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041E87"/>
    <w:multiLevelType w:val="singleLevel"/>
    <w:tmpl w:val="BF525070"/>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abstractNum>
  <w:abstractNum w:abstractNumId="8" w15:restartNumberingAfterBreak="0">
    <w:nsid w:val="692E61E1"/>
    <w:multiLevelType w:val="hybridMultilevel"/>
    <w:tmpl w:val="944A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33612"/>
    <w:multiLevelType w:val="hybridMultilevel"/>
    <w:tmpl w:val="FFFFFFFF"/>
    <w:lvl w:ilvl="0" w:tplc="4370AF50">
      <w:start w:val="1"/>
      <w:numFmt w:val="bullet"/>
      <w:lvlText w:val=""/>
      <w:lvlJc w:val="left"/>
      <w:pPr>
        <w:ind w:left="360" w:hanging="360"/>
      </w:pPr>
      <w:rPr>
        <w:rFonts w:ascii="Symbol" w:hAnsi="Symbol" w:hint="default"/>
      </w:rPr>
    </w:lvl>
    <w:lvl w:ilvl="1" w:tplc="2CA2CF70">
      <w:start w:val="1"/>
      <w:numFmt w:val="bullet"/>
      <w:lvlText w:val="o"/>
      <w:lvlJc w:val="left"/>
      <w:pPr>
        <w:ind w:left="1080" w:hanging="360"/>
      </w:pPr>
      <w:rPr>
        <w:rFonts w:ascii="Courier New" w:hAnsi="Courier New" w:hint="default"/>
      </w:rPr>
    </w:lvl>
    <w:lvl w:ilvl="2" w:tplc="8912DE10">
      <w:start w:val="1"/>
      <w:numFmt w:val="bullet"/>
      <w:lvlText w:val=""/>
      <w:lvlJc w:val="left"/>
      <w:pPr>
        <w:ind w:left="1800" w:hanging="360"/>
      </w:pPr>
      <w:rPr>
        <w:rFonts w:ascii="Wingdings" w:hAnsi="Wingdings" w:hint="default"/>
      </w:rPr>
    </w:lvl>
    <w:lvl w:ilvl="3" w:tplc="94AC3620">
      <w:start w:val="1"/>
      <w:numFmt w:val="bullet"/>
      <w:lvlText w:val=""/>
      <w:lvlJc w:val="left"/>
      <w:pPr>
        <w:ind w:left="2520" w:hanging="360"/>
      </w:pPr>
      <w:rPr>
        <w:rFonts w:ascii="Symbol" w:hAnsi="Symbol" w:hint="default"/>
      </w:rPr>
    </w:lvl>
    <w:lvl w:ilvl="4" w:tplc="CFBE29B6">
      <w:start w:val="1"/>
      <w:numFmt w:val="bullet"/>
      <w:lvlText w:val="o"/>
      <w:lvlJc w:val="left"/>
      <w:pPr>
        <w:ind w:left="3240" w:hanging="360"/>
      </w:pPr>
      <w:rPr>
        <w:rFonts w:ascii="Courier New" w:hAnsi="Courier New" w:hint="default"/>
      </w:rPr>
    </w:lvl>
    <w:lvl w:ilvl="5" w:tplc="93DE28F8">
      <w:start w:val="1"/>
      <w:numFmt w:val="bullet"/>
      <w:lvlText w:val=""/>
      <w:lvlJc w:val="left"/>
      <w:pPr>
        <w:ind w:left="3960" w:hanging="360"/>
      </w:pPr>
      <w:rPr>
        <w:rFonts w:ascii="Wingdings" w:hAnsi="Wingdings" w:hint="default"/>
      </w:rPr>
    </w:lvl>
    <w:lvl w:ilvl="6" w:tplc="225A3D3A">
      <w:start w:val="1"/>
      <w:numFmt w:val="bullet"/>
      <w:lvlText w:val=""/>
      <w:lvlJc w:val="left"/>
      <w:pPr>
        <w:ind w:left="4680" w:hanging="360"/>
      </w:pPr>
      <w:rPr>
        <w:rFonts w:ascii="Symbol" w:hAnsi="Symbol" w:hint="default"/>
      </w:rPr>
    </w:lvl>
    <w:lvl w:ilvl="7" w:tplc="2A323620">
      <w:start w:val="1"/>
      <w:numFmt w:val="bullet"/>
      <w:lvlText w:val="o"/>
      <w:lvlJc w:val="left"/>
      <w:pPr>
        <w:ind w:left="5400" w:hanging="360"/>
      </w:pPr>
      <w:rPr>
        <w:rFonts w:ascii="Courier New" w:hAnsi="Courier New" w:hint="default"/>
      </w:rPr>
    </w:lvl>
    <w:lvl w:ilvl="8" w:tplc="DA184E9E">
      <w:start w:val="1"/>
      <w:numFmt w:val="bullet"/>
      <w:lvlText w:val=""/>
      <w:lvlJc w:val="left"/>
      <w:pPr>
        <w:ind w:left="6120" w:hanging="360"/>
      </w:pPr>
      <w:rPr>
        <w:rFonts w:ascii="Wingdings" w:hAnsi="Wingdings" w:hint="default"/>
      </w:rPr>
    </w:lvl>
  </w:abstractNum>
  <w:num w:numId="1" w16cid:durableId="1002583389">
    <w:abstractNumId w:val="4"/>
  </w:num>
  <w:num w:numId="2" w16cid:durableId="1054087120">
    <w:abstractNumId w:val="0"/>
  </w:num>
  <w:num w:numId="3" w16cid:durableId="131480546">
    <w:abstractNumId w:val="9"/>
  </w:num>
  <w:num w:numId="4" w16cid:durableId="1627005452">
    <w:abstractNumId w:val="1"/>
  </w:num>
  <w:num w:numId="5" w16cid:durableId="577831720">
    <w:abstractNumId w:val="7"/>
  </w:num>
  <w:num w:numId="6" w16cid:durableId="630330354">
    <w:abstractNumId w:val="5"/>
  </w:num>
  <w:num w:numId="7" w16cid:durableId="704670295">
    <w:abstractNumId w:val="3"/>
  </w:num>
  <w:num w:numId="8" w16cid:durableId="959191829">
    <w:abstractNumId w:val="2"/>
  </w:num>
  <w:num w:numId="9" w16cid:durableId="845559636">
    <w:abstractNumId w:val="6"/>
  </w:num>
  <w:num w:numId="10" w16cid:durableId="11789583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trackRevisions/>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39"/>
    <w:rsid w:val="00000D16"/>
    <w:rsid w:val="00007EFE"/>
    <w:rsid w:val="0001061D"/>
    <w:rsid w:val="000133AC"/>
    <w:rsid w:val="0001772B"/>
    <w:rsid w:val="00037082"/>
    <w:rsid w:val="000403D6"/>
    <w:rsid w:val="00043AD7"/>
    <w:rsid w:val="000459BB"/>
    <w:rsid w:val="000560C3"/>
    <w:rsid w:val="000569E0"/>
    <w:rsid w:val="00060B88"/>
    <w:rsid w:val="000669CC"/>
    <w:rsid w:val="000779AD"/>
    <w:rsid w:val="00080B70"/>
    <w:rsid w:val="00085CB2"/>
    <w:rsid w:val="00087898"/>
    <w:rsid w:val="00091B60"/>
    <w:rsid w:val="00093EE3"/>
    <w:rsid w:val="000A1876"/>
    <w:rsid w:val="000A29B3"/>
    <w:rsid w:val="000B05B6"/>
    <w:rsid w:val="000B0740"/>
    <w:rsid w:val="000C01DE"/>
    <w:rsid w:val="000C3AB2"/>
    <w:rsid w:val="000D35AD"/>
    <w:rsid w:val="000E13C8"/>
    <w:rsid w:val="000E5C1E"/>
    <w:rsid w:val="000F02E8"/>
    <w:rsid w:val="000F2336"/>
    <w:rsid w:val="000F49BE"/>
    <w:rsid w:val="000F7196"/>
    <w:rsid w:val="0010031E"/>
    <w:rsid w:val="00100F73"/>
    <w:rsid w:val="00111A95"/>
    <w:rsid w:val="00112281"/>
    <w:rsid w:val="00116AB8"/>
    <w:rsid w:val="00123AF0"/>
    <w:rsid w:val="001312A0"/>
    <w:rsid w:val="00131E35"/>
    <w:rsid w:val="00133FB8"/>
    <w:rsid w:val="001352B4"/>
    <w:rsid w:val="00136A58"/>
    <w:rsid w:val="00154416"/>
    <w:rsid w:val="00161780"/>
    <w:rsid w:val="00167348"/>
    <w:rsid w:val="00172370"/>
    <w:rsid w:val="00177213"/>
    <w:rsid w:val="00177A04"/>
    <w:rsid w:val="001801B5"/>
    <w:rsid w:val="00183CC0"/>
    <w:rsid w:val="00184823"/>
    <w:rsid w:val="0018578A"/>
    <w:rsid w:val="00190639"/>
    <w:rsid w:val="001923F3"/>
    <w:rsid w:val="00193F17"/>
    <w:rsid w:val="00196068"/>
    <w:rsid w:val="001A02DD"/>
    <w:rsid w:val="001A4BF4"/>
    <w:rsid w:val="001A60D1"/>
    <w:rsid w:val="001C038A"/>
    <w:rsid w:val="001C11E4"/>
    <w:rsid w:val="001C262C"/>
    <w:rsid w:val="001D2F3F"/>
    <w:rsid w:val="001D638D"/>
    <w:rsid w:val="001E7428"/>
    <w:rsid w:val="001F5BAE"/>
    <w:rsid w:val="001F6DAB"/>
    <w:rsid w:val="001F6F82"/>
    <w:rsid w:val="00200F27"/>
    <w:rsid w:val="00206D5C"/>
    <w:rsid w:val="00207FED"/>
    <w:rsid w:val="00211288"/>
    <w:rsid w:val="00217890"/>
    <w:rsid w:val="002229B7"/>
    <w:rsid w:val="00225407"/>
    <w:rsid w:val="002322B9"/>
    <w:rsid w:val="00234DB4"/>
    <w:rsid w:val="00235C2B"/>
    <w:rsid w:val="00240371"/>
    <w:rsid w:val="00250F61"/>
    <w:rsid w:val="00253BD1"/>
    <w:rsid w:val="00253BEB"/>
    <w:rsid w:val="002603E3"/>
    <w:rsid w:val="00261248"/>
    <w:rsid w:val="002726C7"/>
    <w:rsid w:val="00272A8D"/>
    <w:rsid w:val="00296AC4"/>
    <w:rsid w:val="002A4754"/>
    <w:rsid w:val="002A4935"/>
    <w:rsid w:val="002B028E"/>
    <w:rsid w:val="002B1B3B"/>
    <w:rsid w:val="002B51D6"/>
    <w:rsid w:val="002B60B1"/>
    <w:rsid w:val="002B7808"/>
    <w:rsid w:val="002B7C19"/>
    <w:rsid w:val="002C14C8"/>
    <w:rsid w:val="002C2BB5"/>
    <w:rsid w:val="002C6274"/>
    <w:rsid w:val="002C7000"/>
    <w:rsid w:val="002D015F"/>
    <w:rsid w:val="002D6ECE"/>
    <w:rsid w:val="002E1D5A"/>
    <w:rsid w:val="002E1F88"/>
    <w:rsid w:val="002E4EEE"/>
    <w:rsid w:val="002F302D"/>
    <w:rsid w:val="002F5135"/>
    <w:rsid w:val="002F72DC"/>
    <w:rsid w:val="002F7BBB"/>
    <w:rsid w:val="00303D4E"/>
    <w:rsid w:val="00307F3F"/>
    <w:rsid w:val="003121AA"/>
    <w:rsid w:val="003127F2"/>
    <w:rsid w:val="0031618D"/>
    <w:rsid w:val="0031759D"/>
    <w:rsid w:val="0032098C"/>
    <w:rsid w:val="00322FEE"/>
    <w:rsid w:val="003235E2"/>
    <w:rsid w:val="00324D63"/>
    <w:rsid w:val="00325FB8"/>
    <w:rsid w:val="00326F5F"/>
    <w:rsid w:val="00330AE4"/>
    <w:rsid w:val="003365C9"/>
    <w:rsid w:val="00336CA7"/>
    <w:rsid w:val="003379C4"/>
    <w:rsid w:val="00340679"/>
    <w:rsid w:val="00342C89"/>
    <w:rsid w:val="003430E5"/>
    <w:rsid w:val="00343745"/>
    <w:rsid w:val="00344E3C"/>
    <w:rsid w:val="0035186F"/>
    <w:rsid w:val="003556DF"/>
    <w:rsid w:val="0035745C"/>
    <w:rsid w:val="0036019D"/>
    <w:rsid w:val="003676EA"/>
    <w:rsid w:val="00373866"/>
    <w:rsid w:val="003754E1"/>
    <w:rsid w:val="0037780E"/>
    <w:rsid w:val="003824C4"/>
    <w:rsid w:val="00392A88"/>
    <w:rsid w:val="00397F39"/>
    <w:rsid w:val="003A26C0"/>
    <w:rsid w:val="003A2DAD"/>
    <w:rsid w:val="003A5042"/>
    <w:rsid w:val="003B5B8C"/>
    <w:rsid w:val="003B5FF9"/>
    <w:rsid w:val="003B62D5"/>
    <w:rsid w:val="003C1484"/>
    <w:rsid w:val="003C2452"/>
    <w:rsid w:val="003C2A1A"/>
    <w:rsid w:val="003D1122"/>
    <w:rsid w:val="003D6327"/>
    <w:rsid w:val="003D651C"/>
    <w:rsid w:val="003E1CF4"/>
    <w:rsid w:val="003E43E7"/>
    <w:rsid w:val="003F00EB"/>
    <w:rsid w:val="003F1CD4"/>
    <w:rsid w:val="003F3D4F"/>
    <w:rsid w:val="003F737F"/>
    <w:rsid w:val="004020F4"/>
    <w:rsid w:val="00412710"/>
    <w:rsid w:val="004150DA"/>
    <w:rsid w:val="00417565"/>
    <w:rsid w:val="00440A99"/>
    <w:rsid w:val="00442120"/>
    <w:rsid w:val="00442780"/>
    <w:rsid w:val="004449E1"/>
    <w:rsid w:val="004454BD"/>
    <w:rsid w:val="004468A8"/>
    <w:rsid w:val="0044791A"/>
    <w:rsid w:val="00452CB8"/>
    <w:rsid w:val="00471957"/>
    <w:rsid w:val="00481F2D"/>
    <w:rsid w:val="00484BC7"/>
    <w:rsid w:val="00490CD9"/>
    <w:rsid w:val="00490D7A"/>
    <w:rsid w:val="004942F4"/>
    <w:rsid w:val="00496B13"/>
    <w:rsid w:val="004A46E1"/>
    <w:rsid w:val="004A5A18"/>
    <w:rsid w:val="004A6BAA"/>
    <w:rsid w:val="004B03CF"/>
    <w:rsid w:val="004B7A09"/>
    <w:rsid w:val="004C34DE"/>
    <w:rsid w:val="004C351E"/>
    <w:rsid w:val="004C54DF"/>
    <w:rsid w:val="004C585A"/>
    <w:rsid w:val="004D0486"/>
    <w:rsid w:val="004D3639"/>
    <w:rsid w:val="004D6045"/>
    <w:rsid w:val="004E0435"/>
    <w:rsid w:val="004E358E"/>
    <w:rsid w:val="004E4592"/>
    <w:rsid w:val="004E5B12"/>
    <w:rsid w:val="004F28EE"/>
    <w:rsid w:val="0050724E"/>
    <w:rsid w:val="00521BF2"/>
    <w:rsid w:val="00522BBD"/>
    <w:rsid w:val="00524C3F"/>
    <w:rsid w:val="00527249"/>
    <w:rsid w:val="005365F7"/>
    <w:rsid w:val="00536E34"/>
    <w:rsid w:val="00537024"/>
    <w:rsid w:val="00537D41"/>
    <w:rsid w:val="00546C86"/>
    <w:rsid w:val="00553B4D"/>
    <w:rsid w:val="00553F64"/>
    <w:rsid w:val="0055512F"/>
    <w:rsid w:val="00563A16"/>
    <w:rsid w:val="00566A6A"/>
    <w:rsid w:val="00567860"/>
    <w:rsid w:val="00570364"/>
    <w:rsid w:val="00570E9A"/>
    <w:rsid w:val="00576F79"/>
    <w:rsid w:val="005808D0"/>
    <w:rsid w:val="005933F4"/>
    <w:rsid w:val="00594138"/>
    <w:rsid w:val="005944DC"/>
    <w:rsid w:val="005A0CEC"/>
    <w:rsid w:val="005A28AB"/>
    <w:rsid w:val="005A741C"/>
    <w:rsid w:val="005B1079"/>
    <w:rsid w:val="005B3383"/>
    <w:rsid w:val="005B64D0"/>
    <w:rsid w:val="005B7D07"/>
    <w:rsid w:val="005C3F54"/>
    <w:rsid w:val="005C47C5"/>
    <w:rsid w:val="005D1AB0"/>
    <w:rsid w:val="005D1C4A"/>
    <w:rsid w:val="005D40E5"/>
    <w:rsid w:val="005D7CEE"/>
    <w:rsid w:val="005E11EA"/>
    <w:rsid w:val="005E3336"/>
    <w:rsid w:val="005E5210"/>
    <w:rsid w:val="005E6612"/>
    <w:rsid w:val="005E6A84"/>
    <w:rsid w:val="005E7B51"/>
    <w:rsid w:val="005F2393"/>
    <w:rsid w:val="005F36F3"/>
    <w:rsid w:val="005F6EE8"/>
    <w:rsid w:val="00600FF2"/>
    <w:rsid w:val="006154AB"/>
    <w:rsid w:val="00616BD3"/>
    <w:rsid w:val="006204DC"/>
    <w:rsid w:val="006240E0"/>
    <w:rsid w:val="00630FF5"/>
    <w:rsid w:val="00634352"/>
    <w:rsid w:val="00634D99"/>
    <w:rsid w:val="00635AE3"/>
    <w:rsid w:val="00640FC8"/>
    <w:rsid w:val="006410ED"/>
    <w:rsid w:val="00643AB4"/>
    <w:rsid w:val="006464FA"/>
    <w:rsid w:val="00650A3F"/>
    <w:rsid w:val="00653C3A"/>
    <w:rsid w:val="00655FAE"/>
    <w:rsid w:val="0067181E"/>
    <w:rsid w:val="006835D2"/>
    <w:rsid w:val="006848E8"/>
    <w:rsid w:val="006868F1"/>
    <w:rsid w:val="006951CC"/>
    <w:rsid w:val="00695DFE"/>
    <w:rsid w:val="00697C9C"/>
    <w:rsid w:val="006A38F6"/>
    <w:rsid w:val="006B0742"/>
    <w:rsid w:val="006C25EF"/>
    <w:rsid w:val="006C5519"/>
    <w:rsid w:val="006C73DA"/>
    <w:rsid w:val="006D552A"/>
    <w:rsid w:val="006D7272"/>
    <w:rsid w:val="006E0991"/>
    <w:rsid w:val="006E2B4C"/>
    <w:rsid w:val="006F0B0B"/>
    <w:rsid w:val="006F1487"/>
    <w:rsid w:val="006F473A"/>
    <w:rsid w:val="006F4EC5"/>
    <w:rsid w:val="00707A12"/>
    <w:rsid w:val="00713E95"/>
    <w:rsid w:val="007141AD"/>
    <w:rsid w:val="007146C5"/>
    <w:rsid w:val="007203CF"/>
    <w:rsid w:val="0072328E"/>
    <w:rsid w:val="007237CC"/>
    <w:rsid w:val="00723FF5"/>
    <w:rsid w:val="00724B3A"/>
    <w:rsid w:val="00727D8B"/>
    <w:rsid w:val="007319FC"/>
    <w:rsid w:val="00733DEC"/>
    <w:rsid w:val="007342B6"/>
    <w:rsid w:val="00737EA8"/>
    <w:rsid w:val="007419E8"/>
    <w:rsid w:val="007449AD"/>
    <w:rsid w:val="00750BCD"/>
    <w:rsid w:val="00751378"/>
    <w:rsid w:val="00751500"/>
    <w:rsid w:val="007545B5"/>
    <w:rsid w:val="00754BE6"/>
    <w:rsid w:val="007567B7"/>
    <w:rsid w:val="00761577"/>
    <w:rsid w:val="00762E00"/>
    <w:rsid w:val="00762E82"/>
    <w:rsid w:val="00764DF4"/>
    <w:rsid w:val="0077225B"/>
    <w:rsid w:val="007724C2"/>
    <w:rsid w:val="00775EFE"/>
    <w:rsid w:val="00782426"/>
    <w:rsid w:val="00782A27"/>
    <w:rsid w:val="00783080"/>
    <w:rsid w:val="00783CCD"/>
    <w:rsid w:val="00785538"/>
    <w:rsid w:val="0079103C"/>
    <w:rsid w:val="00791A7B"/>
    <w:rsid w:val="00792976"/>
    <w:rsid w:val="00797CF4"/>
    <w:rsid w:val="007A18AB"/>
    <w:rsid w:val="007A29A7"/>
    <w:rsid w:val="007A3B48"/>
    <w:rsid w:val="007B6072"/>
    <w:rsid w:val="007C0B6D"/>
    <w:rsid w:val="007C15D3"/>
    <w:rsid w:val="007C1BE3"/>
    <w:rsid w:val="007C26BF"/>
    <w:rsid w:val="007C2E7E"/>
    <w:rsid w:val="007C313F"/>
    <w:rsid w:val="007C367F"/>
    <w:rsid w:val="007C43FA"/>
    <w:rsid w:val="007C661F"/>
    <w:rsid w:val="007D4460"/>
    <w:rsid w:val="007E307A"/>
    <w:rsid w:val="007F117C"/>
    <w:rsid w:val="007F5919"/>
    <w:rsid w:val="007F6187"/>
    <w:rsid w:val="00803A5C"/>
    <w:rsid w:val="00804F1C"/>
    <w:rsid w:val="00810567"/>
    <w:rsid w:val="00812437"/>
    <w:rsid w:val="008172DC"/>
    <w:rsid w:val="00820C7E"/>
    <w:rsid w:val="008242AB"/>
    <w:rsid w:val="00825E71"/>
    <w:rsid w:val="0082635B"/>
    <w:rsid w:val="00827737"/>
    <w:rsid w:val="00830B33"/>
    <w:rsid w:val="00834F8D"/>
    <w:rsid w:val="00836D92"/>
    <w:rsid w:val="008424CC"/>
    <w:rsid w:val="00845599"/>
    <w:rsid w:val="0084595A"/>
    <w:rsid w:val="0085604C"/>
    <w:rsid w:val="0085774F"/>
    <w:rsid w:val="00860E78"/>
    <w:rsid w:val="008635A0"/>
    <w:rsid w:val="008639B8"/>
    <w:rsid w:val="008704FA"/>
    <w:rsid w:val="00872F58"/>
    <w:rsid w:val="00873749"/>
    <w:rsid w:val="00874B26"/>
    <w:rsid w:val="00894770"/>
    <w:rsid w:val="008949FD"/>
    <w:rsid w:val="008A0D4D"/>
    <w:rsid w:val="008A2809"/>
    <w:rsid w:val="008A604E"/>
    <w:rsid w:val="008A6444"/>
    <w:rsid w:val="008B0DBF"/>
    <w:rsid w:val="008B2AC6"/>
    <w:rsid w:val="008B5536"/>
    <w:rsid w:val="008C27D2"/>
    <w:rsid w:val="008C4CD7"/>
    <w:rsid w:val="008D3FAD"/>
    <w:rsid w:val="008E28A6"/>
    <w:rsid w:val="008F364A"/>
    <w:rsid w:val="008F6E19"/>
    <w:rsid w:val="009011C5"/>
    <w:rsid w:val="00901862"/>
    <w:rsid w:val="009046A8"/>
    <w:rsid w:val="00904E67"/>
    <w:rsid w:val="0090618D"/>
    <w:rsid w:val="00910D66"/>
    <w:rsid w:val="00913E53"/>
    <w:rsid w:val="00914673"/>
    <w:rsid w:val="009241E6"/>
    <w:rsid w:val="009253EA"/>
    <w:rsid w:val="00925B79"/>
    <w:rsid w:val="00927648"/>
    <w:rsid w:val="009314E4"/>
    <w:rsid w:val="00935B73"/>
    <w:rsid w:val="009365DA"/>
    <w:rsid w:val="00937224"/>
    <w:rsid w:val="0094031B"/>
    <w:rsid w:val="009448F8"/>
    <w:rsid w:val="00947501"/>
    <w:rsid w:val="009500B7"/>
    <w:rsid w:val="00951FD4"/>
    <w:rsid w:val="00953DF7"/>
    <w:rsid w:val="00956B81"/>
    <w:rsid w:val="00963B1D"/>
    <w:rsid w:val="009727DE"/>
    <w:rsid w:val="0097483A"/>
    <w:rsid w:val="00977AD6"/>
    <w:rsid w:val="00983758"/>
    <w:rsid w:val="00983FB8"/>
    <w:rsid w:val="00986983"/>
    <w:rsid w:val="00986BCD"/>
    <w:rsid w:val="00991330"/>
    <w:rsid w:val="00992389"/>
    <w:rsid w:val="00996BE3"/>
    <w:rsid w:val="00997151"/>
    <w:rsid w:val="009A234E"/>
    <w:rsid w:val="009A3C23"/>
    <w:rsid w:val="009A4428"/>
    <w:rsid w:val="009B4608"/>
    <w:rsid w:val="009B6DA6"/>
    <w:rsid w:val="009C1D27"/>
    <w:rsid w:val="009C409F"/>
    <w:rsid w:val="009C5B6A"/>
    <w:rsid w:val="009C7080"/>
    <w:rsid w:val="009D0437"/>
    <w:rsid w:val="009D1F68"/>
    <w:rsid w:val="009D5A91"/>
    <w:rsid w:val="009E01DD"/>
    <w:rsid w:val="009E1F70"/>
    <w:rsid w:val="009E2BB8"/>
    <w:rsid w:val="009E3657"/>
    <w:rsid w:val="00A002C4"/>
    <w:rsid w:val="00A03089"/>
    <w:rsid w:val="00A0708E"/>
    <w:rsid w:val="00A1358A"/>
    <w:rsid w:val="00A16BC5"/>
    <w:rsid w:val="00A21383"/>
    <w:rsid w:val="00A21B1E"/>
    <w:rsid w:val="00A258AC"/>
    <w:rsid w:val="00A30620"/>
    <w:rsid w:val="00A35951"/>
    <w:rsid w:val="00A4205F"/>
    <w:rsid w:val="00A42656"/>
    <w:rsid w:val="00A52531"/>
    <w:rsid w:val="00A52F61"/>
    <w:rsid w:val="00A53A5E"/>
    <w:rsid w:val="00A5563E"/>
    <w:rsid w:val="00A623A5"/>
    <w:rsid w:val="00A64CC9"/>
    <w:rsid w:val="00A72379"/>
    <w:rsid w:val="00A72EE0"/>
    <w:rsid w:val="00A73ADE"/>
    <w:rsid w:val="00A752CD"/>
    <w:rsid w:val="00A8090B"/>
    <w:rsid w:val="00A81C21"/>
    <w:rsid w:val="00A87276"/>
    <w:rsid w:val="00A878A8"/>
    <w:rsid w:val="00A917BD"/>
    <w:rsid w:val="00A92A7C"/>
    <w:rsid w:val="00A934EA"/>
    <w:rsid w:val="00A94128"/>
    <w:rsid w:val="00A94697"/>
    <w:rsid w:val="00A94C95"/>
    <w:rsid w:val="00A97BAA"/>
    <w:rsid w:val="00AA1BAA"/>
    <w:rsid w:val="00AA2599"/>
    <w:rsid w:val="00AA276C"/>
    <w:rsid w:val="00AA70BF"/>
    <w:rsid w:val="00AB0156"/>
    <w:rsid w:val="00AB62E8"/>
    <w:rsid w:val="00AC0DE0"/>
    <w:rsid w:val="00AD13DA"/>
    <w:rsid w:val="00AD45BE"/>
    <w:rsid w:val="00AD56F6"/>
    <w:rsid w:val="00AE51AE"/>
    <w:rsid w:val="00AE5F3A"/>
    <w:rsid w:val="00AF045F"/>
    <w:rsid w:val="00AF2C2C"/>
    <w:rsid w:val="00AF2F06"/>
    <w:rsid w:val="00AF3C4B"/>
    <w:rsid w:val="00AF638A"/>
    <w:rsid w:val="00B00226"/>
    <w:rsid w:val="00B025C1"/>
    <w:rsid w:val="00B03F03"/>
    <w:rsid w:val="00B07A1F"/>
    <w:rsid w:val="00B10A1C"/>
    <w:rsid w:val="00B1213E"/>
    <w:rsid w:val="00B12C0E"/>
    <w:rsid w:val="00B12C6E"/>
    <w:rsid w:val="00B1400A"/>
    <w:rsid w:val="00B17038"/>
    <w:rsid w:val="00B25857"/>
    <w:rsid w:val="00B27DB9"/>
    <w:rsid w:val="00B348DF"/>
    <w:rsid w:val="00B34CB4"/>
    <w:rsid w:val="00B3538F"/>
    <w:rsid w:val="00B44F9E"/>
    <w:rsid w:val="00B60462"/>
    <w:rsid w:val="00B62854"/>
    <w:rsid w:val="00B632DA"/>
    <w:rsid w:val="00B65D99"/>
    <w:rsid w:val="00B73A85"/>
    <w:rsid w:val="00B84918"/>
    <w:rsid w:val="00B84A5B"/>
    <w:rsid w:val="00B86CB0"/>
    <w:rsid w:val="00B93030"/>
    <w:rsid w:val="00B967D3"/>
    <w:rsid w:val="00BA76AB"/>
    <w:rsid w:val="00BB1683"/>
    <w:rsid w:val="00BB2086"/>
    <w:rsid w:val="00BB2559"/>
    <w:rsid w:val="00BB31F3"/>
    <w:rsid w:val="00BB4033"/>
    <w:rsid w:val="00BC3C5A"/>
    <w:rsid w:val="00BC7191"/>
    <w:rsid w:val="00BE243B"/>
    <w:rsid w:val="00BE48EA"/>
    <w:rsid w:val="00BE5811"/>
    <w:rsid w:val="00BF3653"/>
    <w:rsid w:val="00BF3915"/>
    <w:rsid w:val="00C009CF"/>
    <w:rsid w:val="00C03A1E"/>
    <w:rsid w:val="00C04013"/>
    <w:rsid w:val="00C100BD"/>
    <w:rsid w:val="00C1334E"/>
    <w:rsid w:val="00C21C5E"/>
    <w:rsid w:val="00C24948"/>
    <w:rsid w:val="00C300D8"/>
    <w:rsid w:val="00C3053B"/>
    <w:rsid w:val="00C30FFF"/>
    <w:rsid w:val="00C32942"/>
    <w:rsid w:val="00C36DA0"/>
    <w:rsid w:val="00C37CD9"/>
    <w:rsid w:val="00C440AA"/>
    <w:rsid w:val="00C500E5"/>
    <w:rsid w:val="00C535C2"/>
    <w:rsid w:val="00C61D14"/>
    <w:rsid w:val="00C667E3"/>
    <w:rsid w:val="00C66A13"/>
    <w:rsid w:val="00C675FE"/>
    <w:rsid w:val="00C67AE2"/>
    <w:rsid w:val="00C7350A"/>
    <w:rsid w:val="00C75FDB"/>
    <w:rsid w:val="00C80847"/>
    <w:rsid w:val="00C83A51"/>
    <w:rsid w:val="00C8764C"/>
    <w:rsid w:val="00C9350B"/>
    <w:rsid w:val="00C97825"/>
    <w:rsid w:val="00CA10AC"/>
    <w:rsid w:val="00CB0000"/>
    <w:rsid w:val="00CB7759"/>
    <w:rsid w:val="00CC1C2C"/>
    <w:rsid w:val="00CC491C"/>
    <w:rsid w:val="00CC7A37"/>
    <w:rsid w:val="00CD1279"/>
    <w:rsid w:val="00CD2C8C"/>
    <w:rsid w:val="00CE0617"/>
    <w:rsid w:val="00CE14E9"/>
    <w:rsid w:val="00CE49E6"/>
    <w:rsid w:val="00CE667D"/>
    <w:rsid w:val="00CF126F"/>
    <w:rsid w:val="00CF2CBA"/>
    <w:rsid w:val="00CF6446"/>
    <w:rsid w:val="00D033D6"/>
    <w:rsid w:val="00D04387"/>
    <w:rsid w:val="00D07E09"/>
    <w:rsid w:val="00D07F6F"/>
    <w:rsid w:val="00D107EE"/>
    <w:rsid w:val="00D14F63"/>
    <w:rsid w:val="00D1725F"/>
    <w:rsid w:val="00D24E03"/>
    <w:rsid w:val="00D30579"/>
    <w:rsid w:val="00D31474"/>
    <w:rsid w:val="00D3749B"/>
    <w:rsid w:val="00D37F31"/>
    <w:rsid w:val="00D4367C"/>
    <w:rsid w:val="00D43825"/>
    <w:rsid w:val="00D470A9"/>
    <w:rsid w:val="00D5204B"/>
    <w:rsid w:val="00D52D8B"/>
    <w:rsid w:val="00D57071"/>
    <w:rsid w:val="00D603C5"/>
    <w:rsid w:val="00D62F66"/>
    <w:rsid w:val="00D74C9E"/>
    <w:rsid w:val="00D77927"/>
    <w:rsid w:val="00D77BB1"/>
    <w:rsid w:val="00D851C8"/>
    <w:rsid w:val="00D93754"/>
    <w:rsid w:val="00DA4006"/>
    <w:rsid w:val="00DB2A20"/>
    <w:rsid w:val="00DB3D41"/>
    <w:rsid w:val="00DB4AC3"/>
    <w:rsid w:val="00DB4B1D"/>
    <w:rsid w:val="00DC2D7F"/>
    <w:rsid w:val="00DC30DB"/>
    <w:rsid w:val="00DD181D"/>
    <w:rsid w:val="00DD1825"/>
    <w:rsid w:val="00DD5F4B"/>
    <w:rsid w:val="00DD6086"/>
    <w:rsid w:val="00DE15D8"/>
    <w:rsid w:val="00DE4265"/>
    <w:rsid w:val="00DE42D4"/>
    <w:rsid w:val="00DF69AD"/>
    <w:rsid w:val="00DF6DC3"/>
    <w:rsid w:val="00E00CB9"/>
    <w:rsid w:val="00E11740"/>
    <w:rsid w:val="00E14D06"/>
    <w:rsid w:val="00E158A3"/>
    <w:rsid w:val="00E20CF2"/>
    <w:rsid w:val="00E259B0"/>
    <w:rsid w:val="00E27247"/>
    <w:rsid w:val="00E37EB8"/>
    <w:rsid w:val="00E41D01"/>
    <w:rsid w:val="00E472EC"/>
    <w:rsid w:val="00E528F6"/>
    <w:rsid w:val="00E572BD"/>
    <w:rsid w:val="00E62C75"/>
    <w:rsid w:val="00E72082"/>
    <w:rsid w:val="00E75DD8"/>
    <w:rsid w:val="00E84C2F"/>
    <w:rsid w:val="00E9166E"/>
    <w:rsid w:val="00E95022"/>
    <w:rsid w:val="00EA1871"/>
    <w:rsid w:val="00EA1EEB"/>
    <w:rsid w:val="00EB0B54"/>
    <w:rsid w:val="00EB1856"/>
    <w:rsid w:val="00EB39E5"/>
    <w:rsid w:val="00EB4E10"/>
    <w:rsid w:val="00ED470A"/>
    <w:rsid w:val="00ED48FE"/>
    <w:rsid w:val="00EE40FE"/>
    <w:rsid w:val="00EE7598"/>
    <w:rsid w:val="00EF1085"/>
    <w:rsid w:val="00EF3DF4"/>
    <w:rsid w:val="00EF657D"/>
    <w:rsid w:val="00F074B4"/>
    <w:rsid w:val="00F11133"/>
    <w:rsid w:val="00F12B34"/>
    <w:rsid w:val="00F2129C"/>
    <w:rsid w:val="00F22176"/>
    <w:rsid w:val="00F25199"/>
    <w:rsid w:val="00F259ED"/>
    <w:rsid w:val="00F27254"/>
    <w:rsid w:val="00F30998"/>
    <w:rsid w:val="00F33125"/>
    <w:rsid w:val="00F337A4"/>
    <w:rsid w:val="00F33AFD"/>
    <w:rsid w:val="00F33CBF"/>
    <w:rsid w:val="00F35DE1"/>
    <w:rsid w:val="00F447E9"/>
    <w:rsid w:val="00F451AB"/>
    <w:rsid w:val="00F45F78"/>
    <w:rsid w:val="00F46CA7"/>
    <w:rsid w:val="00F46DE9"/>
    <w:rsid w:val="00F50F8A"/>
    <w:rsid w:val="00F61E9A"/>
    <w:rsid w:val="00F62685"/>
    <w:rsid w:val="00F62F5E"/>
    <w:rsid w:val="00F66D01"/>
    <w:rsid w:val="00F74A80"/>
    <w:rsid w:val="00F809BE"/>
    <w:rsid w:val="00F8471C"/>
    <w:rsid w:val="00F84C96"/>
    <w:rsid w:val="00F854C3"/>
    <w:rsid w:val="00F85F75"/>
    <w:rsid w:val="00F90F94"/>
    <w:rsid w:val="00F943BA"/>
    <w:rsid w:val="00FA7EF6"/>
    <w:rsid w:val="00FC0096"/>
    <w:rsid w:val="00FC2F6D"/>
    <w:rsid w:val="00FC6667"/>
    <w:rsid w:val="00FD5454"/>
    <w:rsid w:val="00FD5AD0"/>
    <w:rsid w:val="00FD63D9"/>
    <w:rsid w:val="00FE5278"/>
    <w:rsid w:val="00FE5FAE"/>
    <w:rsid w:val="00FE6BF5"/>
    <w:rsid w:val="00FF1016"/>
    <w:rsid w:val="00FF12DA"/>
    <w:rsid w:val="00FF19A8"/>
    <w:rsid w:val="00FF273F"/>
    <w:rsid w:val="00FF491C"/>
    <w:rsid w:val="00FF6151"/>
    <w:rsid w:val="0274F910"/>
    <w:rsid w:val="02C06162"/>
    <w:rsid w:val="038CD405"/>
    <w:rsid w:val="040D2EB8"/>
    <w:rsid w:val="04AD23A2"/>
    <w:rsid w:val="04ECE71F"/>
    <w:rsid w:val="054253DC"/>
    <w:rsid w:val="05761F09"/>
    <w:rsid w:val="05D9E09C"/>
    <w:rsid w:val="06846FC3"/>
    <w:rsid w:val="06861A4B"/>
    <w:rsid w:val="06EC61E2"/>
    <w:rsid w:val="0794EF66"/>
    <w:rsid w:val="07B8118E"/>
    <w:rsid w:val="07B93F1D"/>
    <w:rsid w:val="0807DB06"/>
    <w:rsid w:val="08275051"/>
    <w:rsid w:val="082C8F83"/>
    <w:rsid w:val="08A04D84"/>
    <w:rsid w:val="08A6E24B"/>
    <w:rsid w:val="0AD4EFC1"/>
    <w:rsid w:val="0ADE9AD7"/>
    <w:rsid w:val="0AFC2123"/>
    <w:rsid w:val="0B6E762A"/>
    <w:rsid w:val="0C02C8D7"/>
    <w:rsid w:val="0CF023C3"/>
    <w:rsid w:val="0D0892A6"/>
    <w:rsid w:val="0D4860E7"/>
    <w:rsid w:val="0D755AB5"/>
    <w:rsid w:val="0D8852C0"/>
    <w:rsid w:val="0E003FCC"/>
    <w:rsid w:val="0E355380"/>
    <w:rsid w:val="0E950880"/>
    <w:rsid w:val="0F5F3926"/>
    <w:rsid w:val="113C5F8E"/>
    <w:rsid w:val="1147DC2F"/>
    <w:rsid w:val="114DEB6B"/>
    <w:rsid w:val="11C53CBC"/>
    <w:rsid w:val="122B6E9D"/>
    <w:rsid w:val="12B4C99A"/>
    <w:rsid w:val="12D8A718"/>
    <w:rsid w:val="135D1CF6"/>
    <w:rsid w:val="137EC4AC"/>
    <w:rsid w:val="13A5CD67"/>
    <w:rsid w:val="13D068E5"/>
    <w:rsid w:val="1411533A"/>
    <w:rsid w:val="14235966"/>
    <w:rsid w:val="152A6732"/>
    <w:rsid w:val="156675E9"/>
    <w:rsid w:val="157B963C"/>
    <w:rsid w:val="165F470A"/>
    <w:rsid w:val="167C3780"/>
    <w:rsid w:val="1694AF54"/>
    <w:rsid w:val="171039EE"/>
    <w:rsid w:val="173032D3"/>
    <w:rsid w:val="1833B87B"/>
    <w:rsid w:val="1898CEA5"/>
    <w:rsid w:val="1A6FC296"/>
    <w:rsid w:val="1B077AD7"/>
    <w:rsid w:val="1B6C8CDA"/>
    <w:rsid w:val="1BBE2490"/>
    <w:rsid w:val="1C3E5F4E"/>
    <w:rsid w:val="1C47EDDC"/>
    <w:rsid w:val="1C91D09F"/>
    <w:rsid w:val="1C9D4396"/>
    <w:rsid w:val="1D3D77E4"/>
    <w:rsid w:val="1D653D2A"/>
    <w:rsid w:val="1DDC6C74"/>
    <w:rsid w:val="1E15D47B"/>
    <w:rsid w:val="1F323CF8"/>
    <w:rsid w:val="1F50D590"/>
    <w:rsid w:val="1F7488A6"/>
    <w:rsid w:val="1FCB3102"/>
    <w:rsid w:val="1FF31FCD"/>
    <w:rsid w:val="20854B2E"/>
    <w:rsid w:val="21D09FE7"/>
    <w:rsid w:val="21E8CF32"/>
    <w:rsid w:val="22C746A5"/>
    <w:rsid w:val="23ABE7C2"/>
    <w:rsid w:val="2422FC2A"/>
    <w:rsid w:val="2439C459"/>
    <w:rsid w:val="249B559B"/>
    <w:rsid w:val="2511A2DE"/>
    <w:rsid w:val="2514D585"/>
    <w:rsid w:val="255212AF"/>
    <w:rsid w:val="25634AFC"/>
    <w:rsid w:val="2594F1D7"/>
    <w:rsid w:val="25C4B1E3"/>
    <w:rsid w:val="265181C4"/>
    <w:rsid w:val="26B06157"/>
    <w:rsid w:val="26E485C0"/>
    <w:rsid w:val="27ABBD5A"/>
    <w:rsid w:val="2849CDBE"/>
    <w:rsid w:val="28605254"/>
    <w:rsid w:val="286769D4"/>
    <w:rsid w:val="2880267E"/>
    <w:rsid w:val="2901D49C"/>
    <w:rsid w:val="296C60AC"/>
    <w:rsid w:val="297DFCD6"/>
    <w:rsid w:val="2AB1E9C4"/>
    <w:rsid w:val="2AC162A1"/>
    <w:rsid w:val="2AECD210"/>
    <w:rsid w:val="2AEE450A"/>
    <w:rsid w:val="2C310BE7"/>
    <w:rsid w:val="2C6330CA"/>
    <w:rsid w:val="2D74BA9A"/>
    <w:rsid w:val="2DC02EAE"/>
    <w:rsid w:val="2E68E535"/>
    <w:rsid w:val="2ED34834"/>
    <w:rsid w:val="2F6A9845"/>
    <w:rsid w:val="3039E19E"/>
    <w:rsid w:val="30E35CE9"/>
    <w:rsid w:val="321DB9B8"/>
    <w:rsid w:val="325D669F"/>
    <w:rsid w:val="32F5D091"/>
    <w:rsid w:val="33A2848B"/>
    <w:rsid w:val="33E93FBF"/>
    <w:rsid w:val="33F7E97B"/>
    <w:rsid w:val="341B9D33"/>
    <w:rsid w:val="344D478E"/>
    <w:rsid w:val="34B6F0E8"/>
    <w:rsid w:val="34C154D3"/>
    <w:rsid w:val="352331AF"/>
    <w:rsid w:val="35FC4DE9"/>
    <w:rsid w:val="3671871F"/>
    <w:rsid w:val="36B1020A"/>
    <w:rsid w:val="36F2F81C"/>
    <w:rsid w:val="37392229"/>
    <w:rsid w:val="374E38CF"/>
    <w:rsid w:val="3751E4FD"/>
    <w:rsid w:val="381C3B77"/>
    <w:rsid w:val="38BBD7AE"/>
    <w:rsid w:val="39D0CFC2"/>
    <w:rsid w:val="39FB53A6"/>
    <w:rsid w:val="3A38570E"/>
    <w:rsid w:val="3A3C4DDA"/>
    <w:rsid w:val="3AC65B90"/>
    <w:rsid w:val="3AD29B6E"/>
    <w:rsid w:val="3B372E32"/>
    <w:rsid w:val="3B7869B5"/>
    <w:rsid w:val="3B7D26E4"/>
    <w:rsid w:val="3BE8C3E6"/>
    <w:rsid w:val="3C031DBB"/>
    <w:rsid w:val="3C6867A4"/>
    <w:rsid w:val="3E23AE66"/>
    <w:rsid w:val="3ED53617"/>
    <w:rsid w:val="3EFA2B99"/>
    <w:rsid w:val="40C7CE2A"/>
    <w:rsid w:val="40F3B711"/>
    <w:rsid w:val="41A1B8B8"/>
    <w:rsid w:val="43AB4F9E"/>
    <w:rsid w:val="44233D5F"/>
    <w:rsid w:val="44527622"/>
    <w:rsid w:val="445A1DE8"/>
    <w:rsid w:val="44FB55C6"/>
    <w:rsid w:val="4522EF73"/>
    <w:rsid w:val="4531523F"/>
    <w:rsid w:val="45576EAD"/>
    <w:rsid w:val="456A63B1"/>
    <w:rsid w:val="46BBE940"/>
    <w:rsid w:val="477B0AA4"/>
    <w:rsid w:val="47FDC3FF"/>
    <w:rsid w:val="48006F4B"/>
    <w:rsid w:val="482898AB"/>
    <w:rsid w:val="484CD81B"/>
    <w:rsid w:val="48E26E0D"/>
    <w:rsid w:val="4AD163B2"/>
    <w:rsid w:val="4AD402B7"/>
    <w:rsid w:val="4BBC6960"/>
    <w:rsid w:val="4CFD8DAE"/>
    <w:rsid w:val="4DCD47EE"/>
    <w:rsid w:val="4E9B96DD"/>
    <w:rsid w:val="4EC93F22"/>
    <w:rsid w:val="4F8BA76C"/>
    <w:rsid w:val="4FA426D7"/>
    <w:rsid w:val="501EE66C"/>
    <w:rsid w:val="502130D2"/>
    <w:rsid w:val="51B2E89C"/>
    <w:rsid w:val="51C8E7FD"/>
    <w:rsid w:val="51E6E2B8"/>
    <w:rsid w:val="529B04A4"/>
    <w:rsid w:val="53085BA6"/>
    <w:rsid w:val="535F187F"/>
    <w:rsid w:val="538E1298"/>
    <w:rsid w:val="5397FB86"/>
    <w:rsid w:val="54000E86"/>
    <w:rsid w:val="54836013"/>
    <w:rsid w:val="55165D8A"/>
    <w:rsid w:val="554C946F"/>
    <w:rsid w:val="55C32FB8"/>
    <w:rsid w:val="5641E456"/>
    <w:rsid w:val="5667C91E"/>
    <w:rsid w:val="56C891EC"/>
    <w:rsid w:val="5774BD12"/>
    <w:rsid w:val="57A500A1"/>
    <w:rsid w:val="58BEAF52"/>
    <w:rsid w:val="58DF78D3"/>
    <w:rsid w:val="58F1093D"/>
    <w:rsid w:val="597A00A8"/>
    <w:rsid w:val="5A055ED6"/>
    <w:rsid w:val="5A6FF2C4"/>
    <w:rsid w:val="5B5D69A2"/>
    <w:rsid w:val="5BA9DB7C"/>
    <w:rsid w:val="5BE0840E"/>
    <w:rsid w:val="5D0F26D2"/>
    <w:rsid w:val="5D839209"/>
    <w:rsid w:val="5DE40B8F"/>
    <w:rsid w:val="5E0E4C52"/>
    <w:rsid w:val="5F2DD326"/>
    <w:rsid w:val="5F6DD292"/>
    <w:rsid w:val="5F9F1C7F"/>
    <w:rsid w:val="60699FAE"/>
    <w:rsid w:val="606B9B62"/>
    <w:rsid w:val="60F32F5F"/>
    <w:rsid w:val="610362D7"/>
    <w:rsid w:val="613476A6"/>
    <w:rsid w:val="6168B7E3"/>
    <w:rsid w:val="62124366"/>
    <w:rsid w:val="63B1F178"/>
    <w:rsid w:val="6439CBE9"/>
    <w:rsid w:val="6461A5AA"/>
    <w:rsid w:val="64A7C933"/>
    <w:rsid w:val="64F51858"/>
    <w:rsid w:val="6532C473"/>
    <w:rsid w:val="654399E9"/>
    <w:rsid w:val="654B0748"/>
    <w:rsid w:val="65ADFFCE"/>
    <w:rsid w:val="65BDD24D"/>
    <w:rsid w:val="670E1E2A"/>
    <w:rsid w:val="67A8810A"/>
    <w:rsid w:val="67C54DE6"/>
    <w:rsid w:val="68EDD039"/>
    <w:rsid w:val="68F93934"/>
    <w:rsid w:val="69196C02"/>
    <w:rsid w:val="6980A3A2"/>
    <w:rsid w:val="6A27204C"/>
    <w:rsid w:val="6B7FE74E"/>
    <w:rsid w:val="6BF0EEF9"/>
    <w:rsid w:val="6C505FB0"/>
    <w:rsid w:val="6C5B7449"/>
    <w:rsid w:val="6D15B7D5"/>
    <w:rsid w:val="6DB2554B"/>
    <w:rsid w:val="6DB3D02B"/>
    <w:rsid w:val="6EDDA8AC"/>
    <w:rsid w:val="6F6A9A10"/>
    <w:rsid w:val="6F884461"/>
    <w:rsid w:val="70626A12"/>
    <w:rsid w:val="706B18BA"/>
    <w:rsid w:val="7080F21A"/>
    <w:rsid w:val="708742F6"/>
    <w:rsid w:val="7103E587"/>
    <w:rsid w:val="710539B1"/>
    <w:rsid w:val="715C29C4"/>
    <w:rsid w:val="71C5D0AD"/>
    <w:rsid w:val="71E908DE"/>
    <w:rsid w:val="72861899"/>
    <w:rsid w:val="72E41E43"/>
    <w:rsid w:val="730D8DEE"/>
    <w:rsid w:val="73E5D7F0"/>
    <w:rsid w:val="74539D45"/>
    <w:rsid w:val="747C6404"/>
    <w:rsid w:val="76014C2C"/>
    <w:rsid w:val="761A3534"/>
    <w:rsid w:val="766C8E60"/>
    <w:rsid w:val="76D47EA5"/>
    <w:rsid w:val="76E0EFF3"/>
    <w:rsid w:val="7935F873"/>
    <w:rsid w:val="79A11F0D"/>
    <w:rsid w:val="7B0A066C"/>
    <w:rsid w:val="7B69F4F9"/>
    <w:rsid w:val="7BCDBFFF"/>
    <w:rsid w:val="7C31CCCB"/>
    <w:rsid w:val="7DAFFB17"/>
    <w:rsid w:val="7DB76D88"/>
    <w:rsid w:val="7DBD859F"/>
    <w:rsid w:val="7DE98021"/>
    <w:rsid w:val="7F0C3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DD48"/>
  <w15:docId w15:val="{F6D9290F-4197-473F-9972-57C4AE5C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BD"/>
    <w:pPr>
      <w:spacing w:after="0" w:line="240" w:lineRule="auto"/>
    </w:pPr>
    <w:rPr>
      <w:rFonts w:ascii="Times New Roman"/>
      <w:szCs w:val="24"/>
      <w:lang w:bidi="en-GB"/>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unhideWhenUsed/>
    <w:qFormat/>
    <w:pPr>
      <w:keepNext/>
      <w:keepLines/>
      <w:spacing w:before="360" w:after="80"/>
      <w:outlineLvl w:val="1"/>
    </w:pPr>
    <w:rPr>
      <w:b/>
      <w:bCs/>
      <w:sz w:val="36"/>
      <w:szCs w:val="36"/>
    </w:rPr>
  </w:style>
  <w:style w:type="paragraph" w:styleId="Heading3">
    <w:name w:val="heading 3"/>
    <w:basedOn w:val="Normal"/>
    <w:next w:val="Normal"/>
    <w:uiPriority w:val="9"/>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rPr>
  </w:style>
  <w:style w:type="paragraph" w:customStyle="1" w:styleId="DefaultText1">
    <w:name w:val="Default Text:1"/>
    <w:basedOn w:val="Normal"/>
    <w:qFormat/>
    <w:rPr>
      <w:color w:val="000000"/>
      <w:lang w:val="en-US" w:eastAsia="en-US" w:bidi="en-US"/>
    </w:rPr>
  </w:style>
  <w:style w:type="paragraph" w:styleId="ListParagraph">
    <w:name w:val="List Paragraph"/>
    <w:basedOn w:val="Normal"/>
    <w:qFormat/>
    <w:pPr>
      <w:ind w:left="720"/>
    </w:p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paragraph" w:customStyle="1" w:styleId="ssdefault">
    <w:name w:val="ssdefault"/>
    <w:basedOn w:val="Normal"/>
    <w:qFormat/>
    <w:pPr>
      <w:widowControl w:val="0"/>
    </w:pPr>
    <w:rPr>
      <w:rFonts w:ascii="Arial" w:eastAsia="Arial" w:hAnsi="Arial" w:cs="Arial"/>
    </w:rPr>
  </w:style>
  <w:style w:type="paragraph" w:styleId="CommentText">
    <w:name w:val="annotation text"/>
    <w:basedOn w:val="Normal"/>
    <w:link w:val="CommentTextChar1"/>
    <w:qFormat/>
    <w:rPr>
      <w:sz w:val="20"/>
      <w:szCs w:val="20"/>
    </w:rPr>
  </w:style>
  <w:style w:type="character" w:customStyle="1" w:styleId="HeaderChar">
    <w:name w:val="Header Char"/>
    <w:qFormat/>
    <w:rPr>
      <w:rtl w:val="0"/>
    </w:rPr>
  </w:style>
  <w:style w:type="character" w:customStyle="1" w:styleId="FooterChar">
    <w:name w:val="Footer Char"/>
    <w:qFormat/>
    <w:rPr>
      <w:rtl w:val="0"/>
    </w:rPr>
  </w:style>
  <w:style w:type="character" w:customStyle="1" w:styleId="CommentTextChar">
    <w:name w:val="Comment Text Char"/>
    <w:qFormat/>
    <w:rPr>
      <w:sz w:val="20"/>
      <w:szCs w:val="20"/>
      <w:rtl w:val="0"/>
    </w:rPr>
  </w:style>
  <w:style w:type="character" w:styleId="CommentReference">
    <w:name w:val="annotation reference"/>
    <w:qFormat/>
    <w:rPr>
      <w:sz w:val="16"/>
      <w:szCs w:val="16"/>
      <w:rtl w:val="0"/>
    </w:rPr>
  </w:style>
  <w:style w:type="paragraph" w:customStyle="1" w:styleId="Default">
    <w:name w:val="Default"/>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Revision">
    <w:name w:val="Revision"/>
    <w:hidden/>
    <w:uiPriority w:val="99"/>
    <w:semiHidden/>
    <w:rsid w:val="004454BD"/>
    <w:pPr>
      <w:spacing w:after="0" w:line="240" w:lineRule="auto"/>
    </w:pPr>
    <w:rPr>
      <w:rFonts w:ascii="Times New Roman"/>
      <w:szCs w:val="24"/>
      <w:lang w:bidi="en-GB"/>
    </w:rPr>
  </w:style>
  <w:style w:type="paragraph" w:styleId="CommentSubject">
    <w:name w:val="annotation subject"/>
    <w:basedOn w:val="CommentText"/>
    <w:next w:val="CommentText"/>
    <w:link w:val="CommentSubjectChar"/>
    <w:uiPriority w:val="99"/>
    <w:semiHidden/>
    <w:unhideWhenUsed/>
    <w:rsid w:val="004454BD"/>
    <w:rPr>
      <w:b/>
      <w:bCs/>
    </w:rPr>
  </w:style>
  <w:style w:type="character" w:customStyle="1" w:styleId="CommentTextChar1">
    <w:name w:val="Comment Text Char1"/>
    <w:basedOn w:val="DefaultParagraphFont"/>
    <w:link w:val="CommentText"/>
    <w:rsid w:val="004454BD"/>
    <w:rPr>
      <w:rFonts w:ascii="Times New Roman"/>
      <w:sz w:val="20"/>
      <w:lang w:bidi="en-GB"/>
    </w:rPr>
  </w:style>
  <w:style w:type="character" w:customStyle="1" w:styleId="CommentSubjectChar">
    <w:name w:val="Comment Subject Char"/>
    <w:basedOn w:val="CommentTextChar1"/>
    <w:link w:val="CommentSubject"/>
    <w:uiPriority w:val="99"/>
    <w:semiHidden/>
    <w:rsid w:val="004454BD"/>
    <w:rPr>
      <w:rFonts w:ascii="Times New Roman"/>
      <w:b/>
      <w:bCs/>
      <w:sz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D5B4015047B439BC1F3B89426615C" ma:contentTypeVersion="14" ma:contentTypeDescription="Create a new document." ma:contentTypeScope="" ma:versionID="975b1fae6dad8fe971b6d81c91f85c63">
  <xsd:schema xmlns:xsd="http://www.w3.org/2001/XMLSchema" xmlns:xs="http://www.w3.org/2001/XMLSchema" xmlns:p="http://schemas.microsoft.com/office/2006/metadata/properties" xmlns:ns2="9205717d-b689-4f17-a87b-21ad5bbb78f4" xmlns:ns3="eb2ef9cd-631b-4d44-a437-5b914a210e93" targetNamespace="http://schemas.microsoft.com/office/2006/metadata/properties" ma:root="true" ma:fieldsID="6c3dccf55722ccb98072c492444c4bc4" ns2:_="" ns3:_="">
    <xsd:import namespace="9205717d-b689-4f17-a87b-21ad5bbb78f4"/>
    <xsd:import namespace="eb2ef9cd-631b-4d44-a437-5b914a210e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5717d-b689-4f17-a87b-21ad5bbb7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2ef9cd-631b-4d44-a437-5b914a210e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a984a6-53e6-4a6c-af6d-e53f951edb42}" ma:internalName="TaxCatchAll" ma:showField="CatchAllData" ma:web="eb2ef9cd-631b-4d44-a437-5b914a210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2ef9cd-631b-4d44-a437-5b914a210e93" xsi:nil="true"/>
    <lcf76f155ced4ddcb4097134ff3c332f xmlns="9205717d-b689-4f17-a87b-21ad5bbb78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7F0E29-B73B-465B-B928-4D68F8C5E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5717d-b689-4f17-a87b-21ad5bbb78f4"/>
    <ds:schemaRef ds:uri="eb2ef9cd-631b-4d44-a437-5b914a210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14C69-8F69-4921-AA9A-5A826A07F23C}">
  <ds:schemaRefs>
    <ds:schemaRef ds:uri="http://schemas.microsoft.com/sharepoint/v3/contenttype/forms"/>
  </ds:schemaRefs>
</ds:datastoreItem>
</file>

<file path=customXml/itemProps3.xml><?xml version="1.0" encoding="utf-8"?>
<ds:datastoreItem xmlns:ds="http://schemas.openxmlformats.org/officeDocument/2006/customXml" ds:itemID="{ABE978DB-2D7D-4379-A33F-4D72FC886439}">
  <ds:schemaRefs>
    <ds:schemaRef ds:uri="http://purl.org/dc/elements/1.1/"/>
    <ds:schemaRef ds:uri="eb2ef9cd-631b-4d44-a437-5b914a210e93"/>
    <ds:schemaRef ds:uri="9205717d-b689-4f17-a87b-21ad5bbb78f4"/>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Harrison</dc:creator>
  <cp:keywords/>
  <cp:lastModifiedBy>Alexandra Roach</cp:lastModifiedBy>
  <cp:revision>3</cp:revision>
  <dcterms:created xsi:type="dcterms:W3CDTF">2026-03-05T15:08:00Z</dcterms:created>
  <dcterms:modified xsi:type="dcterms:W3CDTF">2026-03-05T15:10:00Z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0x01010093BD5B4015047B439BC1F3B89426615C</vt:lpwstr>
  </property>
  <property fmtid="{D5CDD505-2E9C-101B-9397-08002B2CF9AE}" pid="3" name="MediaServiceImageTags">
    <vt:lpwstr/>
  </property>
</Properties>
</file>