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783C1F1" w:rsidP="13A25C9B" w:rsidRDefault="4783C1F1" w14:paraId="36AC06D4" w14:textId="6A330260">
      <w:pPr>
        <w:pStyle w:val="Normal"/>
        <w:spacing w:before="240" w:beforeAutospacing="off" w:after="240" w:afterAutospacing="off"/>
        <w:rPr>
          <w:rFonts w:ascii="Aptos" w:hAnsi="Aptos" w:eastAsia="Aptos" w:cs="Aptos"/>
          <w:noProof w:val="0"/>
          <w:sz w:val="24"/>
          <w:szCs w:val="24"/>
          <w:lang w:val="en-GB"/>
        </w:rPr>
      </w:pPr>
    </w:p>
    <w:p w:rsidR="1A7D4AEC" w:rsidP="13A25C9B" w:rsidRDefault="1A7D4AEC" w14:paraId="75438679" w14:textId="0D3F1C45">
      <w:pPr>
        <w:spacing w:before="0" w:beforeAutospacing="off" w:after="0" w:afterAutospacing="off"/>
        <w:jc w:val="center"/>
      </w:pPr>
      <w:r w:rsidRPr="13A25C9B" w:rsidR="1A7D4AEC">
        <w:rPr>
          <w:rFonts w:ascii="Arial" w:hAnsi="Arial" w:eastAsia="Arial" w:cs="Arial"/>
          <w:b w:val="1"/>
          <w:bCs w:val="1"/>
          <w:noProof w:val="0"/>
          <w:color w:val="000000" w:themeColor="text1" w:themeTint="FF" w:themeShade="FF"/>
          <w:sz w:val="24"/>
          <w:szCs w:val="24"/>
          <w:lang w:val="en-US"/>
        </w:rPr>
        <w:t xml:space="preserve">Manchester City Council </w:t>
      </w:r>
      <w:r>
        <w:br/>
      </w:r>
      <w:r w:rsidRPr="13A25C9B" w:rsidR="1A7D4AEC">
        <w:rPr>
          <w:rFonts w:ascii="Arial" w:hAnsi="Arial" w:eastAsia="Arial" w:cs="Arial"/>
          <w:b w:val="1"/>
          <w:bCs w:val="1"/>
          <w:noProof w:val="0"/>
          <w:color w:val="000000" w:themeColor="text1" w:themeTint="FF" w:themeShade="FF"/>
          <w:sz w:val="24"/>
          <w:szCs w:val="24"/>
          <w:lang w:val="en-US"/>
        </w:rPr>
        <w:t>Role Profil</w:t>
      </w:r>
      <w:r w:rsidRPr="13A25C9B" w:rsidR="5F9537CC">
        <w:rPr>
          <w:rFonts w:ascii="Arial" w:hAnsi="Arial" w:eastAsia="Arial" w:cs="Arial"/>
          <w:b w:val="1"/>
          <w:bCs w:val="1"/>
          <w:noProof w:val="0"/>
          <w:color w:val="000000" w:themeColor="text1" w:themeTint="FF" w:themeShade="FF"/>
          <w:sz w:val="24"/>
          <w:szCs w:val="24"/>
          <w:lang w:val="en-US"/>
        </w:rPr>
        <w:t xml:space="preserve">e </w:t>
      </w:r>
      <w:r w:rsidRPr="13A25C9B" w:rsidR="1A7D4AEC">
        <w:rPr>
          <w:rFonts w:ascii="Arial" w:hAnsi="Arial" w:eastAsia="Arial" w:cs="Arial"/>
          <w:b w:val="1"/>
          <w:bCs w:val="1"/>
          <w:noProof w:val="0"/>
          <w:color w:val="000000" w:themeColor="text1" w:themeTint="FF" w:themeShade="FF"/>
          <w:sz w:val="24"/>
          <w:szCs w:val="24"/>
          <w:lang w:val="en-US"/>
        </w:rPr>
        <w:t>Finance Lead, Grade 11</w:t>
      </w:r>
    </w:p>
    <w:p w:rsidR="1A7D4AEC" w:rsidP="4783C1F1" w:rsidRDefault="1A7D4AEC" w14:paraId="0776CE59" w14:textId="67F3D38A">
      <w:pPr>
        <w:spacing w:before="0" w:beforeAutospacing="off" w:after="0" w:afterAutospacing="off"/>
        <w:jc w:val="center"/>
      </w:pPr>
      <w:r w:rsidRPr="4783C1F1" w:rsidR="1A7D4AEC">
        <w:rPr>
          <w:rFonts w:ascii="Arial" w:hAnsi="Arial" w:eastAsia="Arial" w:cs="Arial"/>
          <w:b w:val="1"/>
          <w:bCs w:val="1"/>
          <w:noProof w:val="0"/>
          <w:color w:val="000000" w:themeColor="text1" w:themeTint="FF" w:themeShade="FF"/>
          <w:sz w:val="24"/>
          <w:szCs w:val="24"/>
          <w:lang w:val="en-US"/>
        </w:rPr>
        <w:t>Financial Management, Children’s Services</w:t>
      </w:r>
    </w:p>
    <w:p w:rsidR="1A7D4AEC" w:rsidP="4783C1F1" w:rsidRDefault="1A7D4AEC" w14:paraId="47B8B2F4" w14:textId="53014C5A">
      <w:pPr>
        <w:spacing w:before="0" w:beforeAutospacing="off" w:after="0" w:afterAutospacing="off"/>
        <w:jc w:val="center"/>
      </w:pPr>
      <w:r w:rsidRPr="4783C1F1" w:rsidR="1A7D4AEC">
        <w:rPr>
          <w:rFonts w:ascii="Arial" w:hAnsi="Arial" w:eastAsia="Arial" w:cs="Arial"/>
          <w:b w:val="1"/>
          <w:bCs w:val="1"/>
          <w:noProof w:val="0"/>
          <w:color w:val="000000" w:themeColor="text1" w:themeTint="FF" w:themeShade="FF"/>
          <w:sz w:val="24"/>
          <w:szCs w:val="24"/>
          <w:lang w:val="en-US"/>
        </w:rPr>
        <w:t xml:space="preserve">Reports to: </w:t>
      </w:r>
      <w:r w:rsidRPr="4783C1F1" w:rsidR="1A7D4AEC">
        <w:rPr>
          <w:rFonts w:ascii="Arial" w:hAnsi="Arial" w:eastAsia="Arial" w:cs="Arial"/>
          <w:noProof w:val="0"/>
          <w:color w:val="000000" w:themeColor="text1" w:themeTint="FF" w:themeShade="FF"/>
          <w:sz w:val="24"/>
          <w:szCs w:val="24"/>
          <w:lang w:val="en-US"/>
        </w:rPr>
        <w:t xml:space="preserve">Head of Group Finance </w:t>
      </w:r>
      <w:r w:rsidRPr="4783C1F1" w:rsidR="56521E3B">
        <w:rPr>
          <w:rFonts w:ascii="Arial" w:hAnsi="Arial" w:eastAsia="Arial" w:cs="Arial"/>
          <w:noProof w:val="0"/>
          <w:color w:val="000000" w:themeColor="text1" w:themeTint="FF" w:themeShade="FF"/>
          <w:sz w:val="24"/>
          <w:szCs w:val="24"/>
          <w:lang w:val="en-US"/>
        </w:rPr>
        <w:t>(</w:t>
      </w:r>
      <w:r w:rsidRPr="4783C1F1" w:rsidR="1A7D4AEC">
        <w:rPr>
          <w:rFonts w:ascii="Arial" w:hAnsi="Arial" w:eastAsia="Arial" w:cs="Arial"/>
          <w:noProof w:val="0"/>
          <w:color w:val="000000" w:themeColor="text1" w:themeTint="FF" w:themeShade="FF"/>
          <w:sz w:val="24"/>
          <w:szCs w:val="24"/>
          <w:lang w:val="en-US"/>
        </w:rPr>
        <w:t>Corporate Services and Growth &amp; Development</w:t>
      </w:r>
      <w:r w:rsidRPr="4783C1F1" w:rsidR="230F31A2">
        <w:rPr>
          <w:rFonts w:ascii="Arial" w:hAnsi="Arial" w:eastAsia="Arial" w:cs="Arial"/>
          <w:noProof w:val="0"/>
          <w:color w:val="000000" w:themeColor="text1" w:themeTint="FF" w:themeShade="FF"/>
          <w:sz w:val="24"/>
          <w:szCs w:val="24"/>
          <w:lang w:val="en-US"/>
        </w:rPr>
        <w:t>)</w:t>
      </w:r>
    </w:p>
    <w:p w:rsidR="1A7D4AEC" w:rsidP="4783C1F1" w:rsidRDefault="1A7D4AEC" w14:paraId="100D18C3" w14:textId="1AA0ECE1">
      <w:pPr>
        <w:spacing w:before="278" w:beforeAutospacing="off" w:after="0" w:afterAutospacing="off"/>
      </w:pPr>
      <w:r w:rsidRPr="4783C1F1" w:rsidR="1A7D4AEC">
        <w:rPr>
          <w:rFonts w:ascii="Arial" w:hAnsi="Arial" w:eastAsia="Arial" w:cs="Arial"/>
          <w:b w:val="1"/>
          <w:bCs w:val="1"/>
          <w:noProof w:val="0"/>
          <w:color w:val="000000" w:themeColor="text1" w:themeTint="FF" w:themeShade="FF"/>
          <w:sz w:val="24"/>
          <w:szCs w:val="24"/>
          <w:lang w:val="en-US"/>
        </w:rPr>
        <w:t>Key Role Descriptors:</w:t>
      </w:r>
    </w:p>
    <w:p w:rsidR="1A7D4AEC" w:rsidP="4783C1F1" w:rsidRDefault="1A7D4AEC" w14:paraId="408CCAF4" w14:textId="199A4FA5">
      <w:pPr>
        <w:spacing w:before="277" w:beforeAutospacing="off" w:after="0" w:afterAutospacing="off"/>
        <w:ind w:left="0" w:right="72"/>
      </w:pPr>
      <w:r w:rsidRPr="4783C1F1" w:rsidR="1A7D4AEC">
        <w:rPr>
          <w:rFonts w:ascii="Arial" w:hAnsi="Arial" w:eastAsia="Arial" w:cs="Arial"/>
          <w:noProof w:val="0"/>
          <w:color w:val="000000" w:themeColor="text1" w:themeTint="FF" w:themeShade="FF"/>
          <w:sz w:val="24"/>
          <w:szCs w:val="24"/>
          <w:lang w:val="en-US"/>
        </w:rPr>
        <w:t xml:space="preserve">The </w:t>
      </w:r>
      <w:r w:rsidRPr="4783C1F1" w:rsidR="1A7D4AEC">
        <w:rPr>
          <w:rFonts w:ascii="Arial" w:hAnsi="Arial" w:eastAsia="Arial" w:cs="Arial"/>
          <w:noProof w:val="0"/>
          <w:color w:val="000000" w:themeColor="text1" w:themeTint="FF" w:themeShade="FF"/>
          <w:sz w:val="24"/>
          <w:szCs w:val="24"/>
          <w:lang w:val="en-US"/>
        </w:rPr>
        <w:t>roleholder</w:t>
      </w:r>
      <w:r w:rsidRPr="4783C1F1" w:rsidR="1A7D4AEC">
        <w:rPr>
          <w:rFonts w:ascii="Arial" w:hAnsi="Arial" w:eastAsia="Arial" w:cs="Arial"/>
          <w:noProof w:val="0"/>
          <w:color w:val="000000" w:themeColor="text1" w:themeTint="FF" w:themeShade="FF"/>
          <w:sz w:val="24"/>
          <w:szCs w:val="24"/>
          <w:lang w:val="en-US"/>
        </w:rPr>
        <w:t xml:space="preserve"> will provide strategic support and </w:t>
      </w:r>
      <w:r w:rsidRPr="4783C1F1" w:rsidR="1A7D4AEC">
        <w:rPr>
          <w:rFonts w:ascii="Arial" w:hAnsi="Arial" w:eastAsia="Arial" w:cs="Arial"/>
          <w:noProof w:val="0"/>
          <w:color w:val="000000" w:themeColor="text1" w:themeTint="FF" w:themeShade="FF"/>
          <w:sz w:val="24"/>
          <w:szCs w:val="24"/>
          <w:lang w:val="en-US"/>
        </w:rPr>
        <w:t>assistance</w:t>
      </w:r>
      <w:r w:rsidRPr="4783C1F1" w:rsidR="1A7D4AEC">
        <w:rPr>
          <w:rFonts w:ascii="Arial" w:hAnsi="Arial" w:eastAsia="Arial" w:cs="Arial"/>
          <w:noProof w:val="0"/>
          <w:color w:val="000000" w:themeColor="text1" w:themeTint="FF" w:themeShade="FF"/>
          <w:sz w:val="24"/>
          <w:szCs w:val="24"/>
          <w:lang w:val="en-US"/>
        </w:rPr>
        <w:t xml:space="preserve"> to the </w:t>
      </w:r>
      <w:r w:rsidRPr="4783C1F1" w:rsidR="68C3D66F">
        <w:rPr>
          <w:rFonts w:ascii="Arial" w:hAnsi="Arial" w:eastAsia="Arial" w:cs="Arial"/>
          <w:noProof w:val="0"/>
          <w:color w:val="000000" w:themeColor="text1" w:themeTint="FF" w:themeShade="FF"/>
          <w:sz w:val="24"/>
          <w:szCs w:val="24"/>
          <w:lang w:val="en-US"/>
        </w:rPr>
        <w:t>Head of Group Finance</w:t>
      </w:r>
      <w:r w:rsidRPr="4783C1F1" w:rsidR="1A7D4AEC">
        <w:rPr>
          <w:rFonts w:ascii="Arial" w:hAnsi="Arial" w:eastAsia="Arial" w:cs="Arial"/>
          <w:noProof w:val="0"/>
          <w:color w:val="000000" w:themeColor="text1" w:themeTint="FF" w:themeShade="FF"/>
          <w:sz w:val="24"/>
          <w:szCs w:val="24"/>
          <w:lang w:val="en-US"/>
        </w:rPr>
        <w:t xml:space="preserve"> for the management of all financial matters for the allocated group of services within Directorate Finance or within the Corporate Core.</w:t>
      </w:r>
    </w:p>
    <w:p w:rsidR="1A7D4AEC" w:rsidP="4783C1F1" w:rsidRDefault="1A7D4AEC" w14:paraId="3A4A2A9B" w14:textId="51A55890">
      <w:pPr>
        <w:spacing w:before="278" w:beforeAutospacing="off" w:after="0" w:afterAutospacing="off"/>
        <w:ind w:left="0" w:right="576"/>
      </w:pPr>
      <w:r w:rsidRPr="4783C1F1" w:rsidR="1A7D4AEC">
        <w:rPr>
          <w:rFonts w:ascii="Arial" w:hAnsi="Arial" w:eastAsia="Arial" w:cs="Arial"/>
          <w:noProof w:val="0"/>
          <w:color w:val="000000" w:themeColor="text1" w:themeTint="FF" w:themeShade="FF"/>
          <w:sz w:val="24"/>
          <w:szCs w:val="24"/>
          <w:lang w:val="en-US"/>
        </w:rPr>
        <w:t>The roleholder will assume lead responsibility for day-to-day professional financial and budget management activities.</w:t>
      </w:r>
    </w:p>
    <w:p w:rsidR="1A7D4AEC" w:rsidP="4783C1F1" w:rsidRDefault="1A7D4AEC" w14:paraId="5FC9FDE1" w14:textId="64140DAB">
      <w:pPr>
        <w:spacing w:before="276" w:beforeAutospacing="off" w:after="0" w:afterAutospacing="off"/>
        <w:ind w:left="0" w:right="864"/>
      </w:pPr>
      <w:r w:rsidRPr="4783C1F1" w:rsidR="1A7D4AEC">
        <w:rPr>
          <w:rFonts w:ascii="Arial" w:hAnsi="Arial" w:eastAsia="Arial" w:cs="Arial"/>
          <w:noProof w:val="0"/>
          <w:color w:val="000000" w:themeColor="text1" w:themeTint="FF" w:themeShade="FF"/>
          <w:sz w:val="24"/>
          <w:szCs w:val="24"/>
          <w:lang w:val="en-US"/>
        </w:rPr>
        <w:t>The roleholder will lead the development and monitoring of robust and consistent financial management and reporting practices either within Directorates or the Corporate Core.</w:t>
      </w:r>
    </w:p>
    <w:p w:rsidR="1A7D4AEC" w:rsidP="4783C1F1" w:rsidRDefault="1A7D4AEC" w14:paraId="7070911D" w14:textId="05E4E9ED">
      <w:pPr>
        <w:spacing w:before="279" w:beforeAutospacing="off" w:after="0" w:afterAutospacing="off"/>
      </w:pPr>
      <w:r w:rsidRPr="4783C1F1" w:rsidR="1A7D4AEC">
        <w:rPr>
          <w:rFonts w:ascii="Arial" w:hAnsi="Arial" w:eastAsia="Arial" w:cs="Arial"/>
          <w:b w:val="1"/>
          <w:bCs w:val="1"/>
          <w:noProof w:val="0"/>
          <w:color w:val="000000" w:themeColor="text1" w:themeTint="FF" w:themeShade="FF"/>
          <w:sz w:val="24"/>
          <w:szCs w:val="24"/>
          <w:lang w:val="en-US"/>
        </w:rPr>
        <w:t>Key Role Accountabilities:</w:t>
      </w:r>
    </w:p>
    <w:p w:rsidR="1A7D4AEC" w:rsidP="4783C1F1" w:rsidRDefault="1A7D4AEC" w14:paraId="69515D42" w14:textId="51DFDE4C">
      <w:pPr>
        <w:spacing w:before="277" w:beforeAutospacing="off" w:after="0" w:afterAutospacing="off"/>
        <w:ind w:left="0" w:right="576"/>
      </w:pPr>
      <w:r w:rsidRPr="4783C1F1" w:rsidR="1A7D4AEC">
        <w:rPr>
          <w:rFonts w:ascii="Arial" w:hAnsi="Arial" w:eastAsia="Arial" w:cs="Arial"/>
          <w:noProof w:val="0"/>
          <w:color w:val="000000" w:themeColor="text1" w:themeTint="FF" w:themeShade="FF"/>
          <w:sz w:val="24"/>
          <w:szCs w:val="24"/>
          <w:lang w:val="en-US"/>
        </w:rPr>
        <w:t>Support the Finance Lead in the continuous improvement of financial management arrangements that will provide assurance that the council is delivering its priorities within budget.</w:t>
      </w:r>
    </w:p>
    <w:p w:rsidR="1A7D4AEC" w:rsidP="4783C1F1" w:rsidRDefault="1A7D4AEC" w14:paraId="0F9B63B1" w14:textId="41CE36E8">
      <w:pPr>
        <w:spacing w:before="276" w:beforeAutospacing="off" w:after="0" w:afterAutospacing="off"/>
      </w:pPr>
      <w:r w:rsidRPr="4783C1F1" w:rsidR="1A7D4AEC">
        <w:rPr>
          <w:rFonts w:ascii="Arial" w:hAnsi="Arial" w:eastAsia="Arial" w:cs="Arial"/>
          <w:noProof w:val="0"/>
          <w:color w:val="000000" w:themeColor="text1" w:themeTint="FF" w:themeShade="FF"/>
          <w:sz w:val="24"/>
          <w:szCs w:val="24"/>
          <w:lang w:val="en-US"/>
        </w:rPr>
        <w:t>Work effectively with all Corporate Core functions ensuring that financial management arrangements are aligned to the organisational design principles and corporate strategy.</w:t>
      </w:r>
    </w:p>
    <w:p w:rsidR="1A7D4AEC" w:rsidP="4783C1F1" w:rsidRDefault="1A7D4AEC" w14:paraId="018FD72B" w14:textId="19D7A1D0">
      <w:pPr>
        <w:spacing w:before="274" w:beforeAutospacing="off" w:after="0" w:afterAutospacing="off"/>
        <w:ind w:left="0" w:right="72"/>
      </w:pPr>
      <w:r w:rsidRPr="4783C1F1" w:rsidR="1A7D4AEC">
        <w:rPr>
          <w:rFonts w:ascii="Arial" w:hAnsi="Arial" w:eastAsia="Arial" w:cs="Arial"/>
          <w:noProof w:val="0"/>
          <w:color w:val="000000" w:themeColor="text1" w:themeTint="FF" w:themeShade="FF"/>
          <w:sz w:val="24"/>
          <w:szCs w:val="24"/>
          <w:lang w:val="en-US"/>
        </w:rPr>
        <w:t>Develop, implement and monitor the use of effective systems and procedures which deliver high-quality levels of financial performance.</w:t>
      </w:r>
    </w:p>
    <w:p w:rsidR="1A7D4AEC" w:rsidP="4783C1F1" w:rsidRDefault="1A7D4AEC" w14:paraId="22AFA193" w14:textId="515026E9">
      <w:pPr>
        <w:spacing w:before="276" w:beforeAutospacing="off" w:after="0" w:afterAutospacing="off"/>
        <w:ind w:left="0" w:right="288"/>
      </w:pPr>
      <w:r w:rsidRPr="4783C1F1" w:rsidR="1A7D4AEC">
        <w:rPr>
          <w:rFonts w:ascii="Arial" w:hAnsi="Arial" w:eastAsia="Arial" w:cs="Arial"/>
          <w:noProof w:val="0"/>
          <w:color w:val="000000" w:themeColor="text1" w:themeTint="FF" w:themeShade="FF"/>
          <w:sz w:val="24"/>
          <w:szCs w:val="24"/>
          <w:lang w:val="en-US"/>
        </w:rPr>
        <w:t>Provide strategic support to the Finance Lead in ensuring sound financial management, budget strategies and reporting arrangements are in place to assist the delivery of strategic corporate and directorate plans.</w:t>
      </w:r>
    </w:p>
    <w:p w:rsidR="1A7D4AEC" w:rsidP="4783C1F1" w:rsidRDefault="1A7D4AEC" w14:paraId="20EB4F57" w14:textId="3181FAED">
      <w:pPr>
        <w:spacing w:before="278" w:beforeAutospacing="off" w:after="0" w:afterAutospacing="off"/>
        <w:ind w:left="0" w:right="72"/>
      </w:pPr>
      <w:r w:rsidRPr="4783C1F1" w:rsidR="1A7D4AEC">
        <w:rPr>
          <w:rFonts w:ascii="Arial" w:hAnsi="Arial" w:eastAsia="Arial" w:cs="Arial"/>
          <w:noProof w:val="0"/>
          <w:color w:val="000000" w:themeColor="text1" w:themeTint="FF" w:themeShade="FF"/>
          <w:sz w:val="24"/>
          <w:szCs w:val="24"/>
          <w:lang w:val="en-US"/>
        </w:rPr>
        <w:t>Effectively lead, manage and develop a team of staff, ensuring a high level of performance and quality of service at all times.</w:t>
      </w:r>
    </w:p>
    <w:p w:rsidR="1A7D4AEC" w:rsidP="4783C1F1" w:rsidRDefault="1A7D4AEC" w14:paraId="1B5B35DD" w14:textId="77D61D18">
      <w:pPr>
        <w:spacing w:before="278" w:beforeAutospacing="off" w:after="0" w:afterAutospacing="off"/>
        <w:ind w:left="0" w:right="216"/>
      </w:pPr>
      <w:r w:rsidRPr="4783C1F1" w:rsidR="1A7D4AEC">
        <w:rPr>
          <w:rFonts w:ascii="Arial" w:hAnsi="Arial" w:eastAsia="Arial" w:cs="Arial"/>
          <w:noProof w:val="0"/>
          <w:color w:val="000000" w:themeColor="text1" w:themeTint="FF" w:themeShade="FF"/>
          <w:sz w:val="24"/>
          <w:szCs w:val="24"/>
          <w:lang w:val="en-US"/>
        </w:rPr>
        <w:t>Take the lead on all finance issues for their group of services in Directorates or the Corporate Core, including day-to-day financial management, support for the delivery of the budget strategy and the effective delivery of financial advice and information.</w:t>
      </w:r>
    </w:p>
    <w:p w:rsidR="1A7D4AEC" w:rsidP="4783C1F1" w:rsidRDefault="1A7D4AEC" w14:paraId="3B7BEA7D" w14:textId="3785E89D">
      <w:pPr>
        <w:spacing w:before="276" w:beforeAutospacing="off" w:after="0" w:afterAutospacing="off"/>
        <w:ind w:left="0" w:right="72"/>
      </w:pPr>
      <w:r w:rsidRPr="4783C1F1" w:rsidR="1A7D4AEC">
        <w:rPr>
          <w:rFonts w:ascii="Arial" w:hAnsi="Arial" w:eastAsia="Arial" w:cs="Arial"/>
          <w:noProof w:val="0"/>
          <w:color w:val="000000" w:themeColor="text1" w:themeTint="FF" w:themeShade="FF"/>
          <w:sz w:val="24"/>
          <w:szCs w:val="24"/>
          <w:lang w:val="en-US"/>
        </w:rPr>
        <w:t>Provide support in the production of the capital and revenue budgets and provide professional support in the achievement of financial targets set, and in the production of financial returns.</w:t>
      </w:r>
    </w:p>
    <w:p w:rsidR="1A7D4AEC" w:rsidP="4783C1F1" w:rsidRDefault="1A7D4AEC" w14:paraId="24A0E360" w14:textId="416CD06A">
      <w:pPr>
        <w:spacing w:before="279" w:beforeAutospacing="off" w:after="633" w:afterAutospacing="off"/>
      </w:pPr>
      <w:r w:rsidRPr="4783C1F1" w:rsidR="1A7D4AEC">
        <w:rPr>
          <w:rFonts w:ascii="Arial" w:hAnsi="Arial" w:eastAsia="Arial" w:cs="Arial"/>
          <w:noProof w:val="0"/>
          <w:color w:val="000000" w:themeColor="text1" w:themeTint="FF" w:themeShade="FF"/>
          <w:sz w:val="24"/>
          <w:szCs w:val="24"/>
          <w:lang w:val="en-US"/>
        </w:rPr>
        <w:t>Accountable for the development and implementation of effective budget</w:t>
      </w:r>
    </w:p>
    <w:p w:rsidR="4783C1F1" w:rsidRDefault="4783C1F1" w14:paraId="2801BE1B" w14:textId="2ABBCD88"/>
    <w:p w:rsidR="1A7D4AEC" w:rsidP="4783C1F1" w:rsidRDefault="1A7D4AEC" w14:paraId="67633A64" w14:textId="0D61E398">
      <w:pPr>
        <w:spacing w:before="8" w:beforeAutospacing="off" w:after="0" w:afterAutospacing="off"/>
      </w:pPr>
      <w:r w:rsidRPr="4783C1F1" w:rsidR="1A7D4AEC">
        <w:rPr>
          <w:rFonts w:ascii="Tahoma" w:hAnsi="Tahoma" w:eastAsia="Tahoma" w:cs="Tahoma"/>
          <w:b w:val="1"/>
          <w:bCs w:val="1"/>
          <w:noProof w:val="0"/>
          <w:color w:val="000000" w:themeColor="text1" w:themeTint="FF" w:themeShade="FF"/>
          <w:sz w:val="20"/>
          <w:szCs w:val="20"/>
          <w:lang w:val="en-US"/>
        </w:rPr>
        <w:t>People. Pride. Place.</w:t>
      </w:r>
    </w:p>
    <w:p w:rsidR="4783C1F1" w:rsidRDefault="4783C1F1" w14:paraId="3616B409" w14:textId="16B3755C"/>
    <w:p w:rsidR="1A7D4AEC" w:rsidP="4783C1F1" w:rsidRDefault="1A7D4AEC" w14:paraId="401F6108" w14:textId="5DC66512">
      <w:pPr>
        <w:spacing w:before="11" w:beforeAutospacing="off" w:after="67" w:afterAutospacing="off"/>
        <w:ind w:left="4872" w:right="6"/>
      </w:pPr>
      <w:r w:rsidR="1A7D4AEC">
        <w:drawing>
          <wp:inline wp14:editId="76661930" wp14:anchorId="3BEFA00D">
            <wp:extent cx="2181225" cy="438150"/>
            <wp:effectExtent l="0" t="0" r="0" b="0"/>
            <wp:docPr id="19412869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1286978" name="Picture 1941286978"/>
                    <pic:cNvPicPr/>
                  </pic:nvPicPr>
                  <pic:blipFill>
                    <a:blip xmlns:r="http://schemas.openxmlformats.org/officeDocument/2006/relationships" r:embed="rId1833465385">
                      <a:extLst>
                        <a:ext uri="{28A0092B-C50C-407E-A947-70E740481C1C}">
                          <a14:useLocalDpi xmlns:a14="http://schemas.microsoft.com/office/drawing/2010/main"/>
                        </a:ext>
                      </a:extLst>
                    </a:blip>
                    <a:stretch>
                      <a:fillRect/>
                    </a:stretch>
                  </pic:blipFill>
                  <pic:spPr>
                    <a:xfrm>
                      <a:off x="0" y="0"/>
                      <a:ext cx="2181225" cy="438150"/>
                    </a:xfrm>
                    <a:prstGeom prst="rect">
                      <a:avLst/>
                    </a:prstGeom>
                  </pic:spPr>
                </pic:pic>
              </a:graphicData>
            </a:graphic>
          </wp:inline>
        </w:drawing>
      </w:r>
    </w:p>
    <w:p w:rsidR="1A7D4AEC" w:rsidP="4783C1F1" w:rsidRDefault="1A7D4AEC" w14:paraId="287DB2B2" w14:textId="40537F29">
      <w:pPr>
        <w:spacing w:before="0" w:beforeAutospacing="off" w:after="0" w:afterAutospacing="off"/>
        <w:ind w:left="0" w:right="72"/>
      </w:pPr>
      <w:r w:rsidRPr="4783C1F1" w:rsidR="1A7D4AEC">
        <w:rPr>
          <w:rFonts w:ascii="Arial" w:hAnsi="Arial" w:eastAsia="Arial" w:cs="Arial"/>
          <w:noProof w:val="0"/>
          <w:color w:val="000000" w:themeColor="text1" w:themeTint="FF" w:themeShade="FF"/>
          <w:sz w:val="24"/>
          <w:szCs w:val="24"/>
          <w:lang w:val="en-US"/>
        </w:rPr>
        <w:t>monitoring systems and to ensure that managers and staff within the services they support are adequately trained in their use.</w:t>
      </w:r>
    </w:p>
    <w:p w:rsidR="1A7D4AEC" w:rsidP="4783C1F1" w:rsidRDefault="1A7D4AEC" w14:paraId="0DE5AE74" w14:textId="481A0FE2">
      <w:pPr>
        <w:spacing w:before="278" w:beforeAutospacing="off" w:after="0" w:afterAutospacing="off"/>
      </w:pPr>
      <w:r w:rsidRPr="4783C1F1" w:rsidR="1A7D4AEC">
        <w:rPr>
          <w:rFonts w:ascii="Arial" w:hAnsi="Arial" w:eastAsia="Arial" w:cs="Arial"/>
          <w:noProof w:val="0"/>
          <w:color w:val="000000" w:themeColor="text1" w:themeTint="FF" w:themeShade="FF"/>
          <w:sz w:val="24"/>
          <w:szCs w:val="24"/>
          <w:lang w:val="en-US"/>
        </w:rPr>
        <w:t>Accountable for keeping up to date with any legislative or accounting changes including consultation, guidance or regulation impacting on the Local Authority or other relevant external bodies and ensuring that the implications are understood and effective implementation arrangements are in place</w:t>
      </w:r>
    </w:p>
    <w:p w:rsidR="1A7D4AEC" w:rsidP="4783C1F1" w:rsidRDefault="1A7D4AEC" w14:paraId="74549634" w14:textId="6CD50515">
      <w:pPr>
        <w:spacing w:before="276" w:beforeAutospacing="off" w:after="0" w:afterAutospacing="off"/>
        <w:ind w:left="0" w:right="504"/>
      </w:pPr>
      <w:r w:rsidRPr="4783C1F1" w:rsidR="1A7D4AEC">
        <w:rPr>
          <w:rFonts w:ascii="Arial" w:hAnsi="Arial" w:eastAsia="Arial" w:cs="Arial"/>
          <w:noProof w:val="0"/>
          <w:color w:val="000000" w:themeColor="text1" w:themeTint="FF" w:themeShade="FF"/>
          <w:sz w:val="24"/>
          <w:szCs w:val="24"/>
          <w:lang w:val="en-US"/>
        </w:rPr>
        <w:t>Ensure preparations are in place so that City Council’s corporate policies, procedures and relevant service standards for resource procurement, managing budgets, quality and risks are implemented by staff.</w:t>
      </w:r>
    </w:p>
    <w:p w:rsidR="1A7D4AEC" w:rsidP="4783C1F1" w:rsidRDefault="1A7D4AEC" w14:paraId="75419A95" w14:textId="085C7F32">
      <w:pPr>
        <w:spacing w:before="274" w:beforeAutospacing="off" w:after="0" w:afterAutospacing="off"/>
        <w:ind w:left="0" w:right="1296"/>
      </w:pPr>
      <w:r w:rsidRPr="4783C1F1" w:rsidR="1A7D4AEC">
        <w:rPr>
          <w:rFonts w:ascii="Arial" w:hAnsi="Arial" w:eastAsia="Arial" w:cs="Arial"/>
          <w:noProof w:val="0"/>
          <w:color w:val="000000" w:themeColor="text1" w:themeTint="FF" w:themeShade="FF"/>
          <w:sz w:val="24"/>
          <w:szCs w:val="24"/>
          <w:lang w:val="en-US"/>
        </w:rPr>
        <w:t>Personal commitment to continuous self development and service improvement</w:t>
      </w:r>
    </w:p>
    <w:p w:rsidR="1A7D4AEC" w:rsidP="4783C1F1" w:rsidRDefault="1A7D4AEC" w14:paraId="3A651FF8" w14:textId="6EC0E3F0">
      <w:pPr>
        <w:spacing w:before="276" w:beforeAutospacing="off" w:after="0" w:afterAutospacing="off"/>
        <w:ind w:left="0" w:right="792"/>
      </w:pPr>
      <w:r w:rsidRPr="4783C1F1" w:rsidR="1A7D4AEC">
        <w:rPr>
          <w:rFonts w:ascii="Arial" w:hAnsi="Arial" w:eastAsia="Arial" w:cs="Arial"/>
          <w:noProof w:val="0"/>
          <w:color w:val="000000" w:themeColor="text1" w:themeTint="FF" w:themeShade="FF"/>
          <w:sz w:val="24"/>
          <w:szCs w:val="24"/>
          <w:lang w:val="en-US"/>
        </w:rPr>
        <w:t>Through personal example, open commitment and clear action, ensure diversity is positively valued, resulting in equal access and treatment in employment, service delivery and communications</w:t>
      </w:r>
    </w:p>
    <w:p w:rsidR="1A7D4AEC" w:rsidP="13A25C9B" w:rsidRDefault="1A7D4AEC" w14:paraId="16C64540" w14:textId="6BD4EB7B">
      <w:pPr>
        <w:spacing w:before="276" w:beforeAutospacing="off" w:after="8090" w:afterAutospacing="off"/>
        <w:ind w:left="0" w:right="216"/>
      </w:pPr>
      <w:r w:rsidRPr="13A25C9B" w:rsidR="1A7D4AEC">
        <w:rPr>
          <w:rFonts w:ascii="Arial" w:hAnsi="Arial" w:eastAsia="Arial" w:cs="Arial"/>
          <w:b w:val="1"/>
          <w:bCs w:val="1"/>
          <w:noProof w:val="0"/>
          <w:color w:val="000000" w:themeColor="text1" w:themeTint="FF" w:themeShade="FF"/>
          <w:sz w:val="24"/>
          <w:szCs w:val="24"/>
          <w:lang w:val="en-US"/>
        </w:rPr>
        <w:t xml:space="preserve">Where the </w:t>
      </w:r>
      <w:r w:rsidRPr="13A25C9B" w:rsidR="1A7D4AEC">
        <w:rPr>
          <w:rFonts w:ascii="Arial" w:hAnsi="Arial" w:eastAsia="Arial" w:cs="Arial"/>
          <w:b w:val="1"/>
          <w:bCs w:val="1"/>
          <w:noProof w:val="0"/>
          <w:color w:val="000000" w:themeColor="text1" w:themeTint="FF" w:themeShade="FF"/>
          <w:sz w:val="24"/>
          <w:szCs w:val="24"/>
          <w:lang w:val="en-US"/>
        </w:rPr>
        <w:t>roleholder</w:t>
      </w:r>
      <w:r w:rsidRPr="13A25C9B" w:rsidR="1A7D4AEC">
        <w:rPr>
          <w:rFonts w:ascii="Arial" w:hAnsi="Arial" w:eastAsia="Arial" w:cs="Arial"/>
          <w:b w:val="1"/>
          <w:bCs w:val="1"/>
          <w:noProof w:val="0"/>
          <w:color w:val="000000" w:themeColor="text1" w:themeTint="FF" w:themeShade="FF"/>
          <w:sz w:val="24"/>
          <w:szCs w:val="24"/>
          <w:lang w:val="en-US"/>
        </w:rPr>
        <w:t xml:space="preserve"> is </w:t>
      </w:r>
      <w:r w:rsidRPr="13A25C9B" w:rsidR="1A7D4AEC">
        <w:rPr>
          <w:rFonts w:ascii="Arial" w:hAnsi="Arial" w:eastAsia="Arial" w:cs="Arial"/>
          <w:b w:val="1"/>
          <w:bCs w:val="1"/>
          <w:noProof w:val="0"/>
          <w:color w:val="000000" w:themeColor="text1" w:themeTint="FF" w:themeShade="FF"/>
          <w:sz w:val="24"/>
          <w:szCs w:val="24"/>
          <w:lang w:val="en-US"/>
        </w:rPr>
        <w:t>disabled</w:t>
      </w:r>
      <w:r w:rsidRPr="13A25C9B" w:rsidR="1A7D4AEC">
        <w:rPr>
          <w:rFonts w:ascii="Arial" w:hAnsi="Arial" w:eastAsia="Arial" w:cs="Arial"/>
          <w:b w:val="1"/>
          <w:bCs w:val="1"/>
          <w:noProof w:val="0"/>
          <w:color w:val="000000" w:themeColor="text1" w:themeTint="FF" w:themeShade="FF"/>
          <w:sz w:val="24"/>
          <w:szCs w:val="24"/>
          <w:lang w:val="en-US"/>
        </w:rPr>
        <w:t xml:space="preserve"> every effort will be made to supply all necessary aids, </w:t>
      </w:r>
      <w:r w:rsidRPr="13A25C9B" w:rsidR="1A7D4AEC">
        <w:rPr>
          <w:rFonts w:ascii="Arial" w:hAnsi="Arial" w:eastAsia="Arial" w:cs="Arial"/>
          <w:b w:val="1"/>
          <w:bCs w:val="1"/>
          <w:noProof w:val="0"/>
          <w:color w:val="000000" w:themeColor="text1" w:themeTint="FF" w:themeShade="FF"/>
          <w:sz w:val="24"/>
          <w:szCs w:val="24"/>
          <w:lang w:val="en-US"/>
        </w:rPr>
        <w:t>adaptations</w:t>
      </w:r>
      <w:r w:rsidRPr="13A25C9B" w:rsidR="1A7D4AEC">
        <w:rPr>
          <w:rFonts w:ascii="Arial" w:hAnsi="Arial" w:eastAsia="Arial" w:cs="Arial"/>
          <w:b w:val="1"/>
          <w:bCs w:val="1"/>
          <w:noProof w:val="0"/>
          <w:color w:val="000000" w:themeColor="text1" w:themeTint="FF" w:themeShade="FF"/>
          <w:sz w:val="24"/>
          <w:szCs w:val="24"/>
          <w:lang w:val="en-US"/>
        </w:rPr>
        <w:t xml:space="preserve"> or equipment to allow them to carry out all the duties of the role. If, however, a certain task proves to be unachievable, job redesign will be given full consideration.</w:t>
      </w:r>
    </w:p>
    <w:p w:rsidR="0497E604" w:rsidP="13A25C9B" w:rsidRDefault="0497E604" w14:paraId="63EF0849" w14:textId="18D650F6">
      <w:pPr>
        <w:pStyle w:val="Normal"/>
        <w:rPr>
          <w:rFonts w:ascii="Arial" w:hAnsi="Arial" w:eastAsia="Arial" w:cs="Arial"/>
          <w:b w:val="1"/>
          <w:bCs w:val="1"/>
          <w:noProof w:val="0"/>
          <w:lang w:val="en-GB"/>
        </w:rPr>
      </w:pPr>
      <w:r w:rsidRPr="13A25C9B" w:rsidR="0497E604">
        <w:rPr>
          <w:rFonts w:ascii="Arial" w:hAnsi="Arial" w:eastAsia="Arial" w:cs="Arial"/>
          <w:b w:val="1"/>
          <w:bCs w:val="1"/>
          <w:noProof w:val="0"/>
          <w:lang w:val="en-GB"/>
        </w:rPr>
        <w:t xml:space="preserve">Role </w:t>
      </w:r>
      <w:r w:rsidRPr="13A25C9B" w:rsidR="0497E604">
        <w:rPr>
          <w:rFonts w:ascii="Arial" w:hAnsi="Arial" w:eastAsia="Arial" w:cs="Arial"/>
          <w:b w:val="1"/>
          <w:bCs w:val="1"/>
          <w:noProof w:val="0"/>
          <w:lang w:val="en-GB"/>
        </w:rPr>
        <w:t>Portfolio</w:t>
      </w:r>
    </w:p>
    <w:p w:rsidR="2F3A2B97" w:rsidP="2CFD1234" w:rsidRDefault="2F3A2B97" w14:paraId="7B06E094" w14:textId="79662BF3">
      <w:pPr>
        <w:pStyle w:val="ListParagraph"/>
        <w:spacing w:before="0" w:beforeAutospacing="off" w:after="0" w:afterAutospacing="off"/>
        <w:ind w:left="720"/>
        <w:rPr>
          <w:rFonts w:ascii="Arial" w:hAnsi="Arial" w:eastAsia="Arial" w:cs="Arial"/>
          <w:noProof w:val="0"/>
          <w:lang w:val="en-GB"/>
        </w:rPr>
      </w:pPr>
      <w:r w:rsidRPr="2CFD1234" w:rsidR="2FBEC51C">
        <w:rPr>
          <w:rFonts w:ascii="Arial" w:hAnsi="Arial" w:eastAsia="Arial" w:cs="Arial"/>
          <w:noProof w:val="0"/>
          <w:lang w:val="en-GB"/>
        </w:rPr>
        <w:t xml:space="preserve">This role supports Finance and Service Leads in </w:t>
      </w:r>
      <w:r w:rsidRPr="2CFD1234" w:rsidR="30E2AE9D">
        <w:rPr>
          <w:rFonts w:ascii="Arial" w:hAnsi="Arial" w:eastAsia="Arial" w:cs="Arial"/>
          <w:noProof w:val="0"/>
          <w:lang w:val="en-GB"/>
        </w:rPr>
        <w:t>the</w:t>
      </w:r>
      <w:r w:rsidRPr="2CFD1234" w:rsidR="2FBEC51C">
        <w:rPr>
          <w:rFonts w:ascii="Arial" w:hAnsi="Arial" w:eastAsia="Arial" w:cs="Arial"/>
          <w:noProof w:val="0"/>
          <w:lang w:val="en-GB"/>
        </w:rPr>
        <w:t xml:space="preserve"> </w:t>
      </w:r>
      <w:r w:rsidRPr="2CFD1234" w:rsidR="2FBEC51C">
        <w:rPr>
          <w:rFonts w:ascii="Arial" w:hAnsi="Arial" w:eastAsia="Arial" w:cs="Arial"/>
          <w:noProof w:val="0"/>
          <w:lang w:val="en-GB"/>
        </w:rPr>
        <w:t>Corporate Services and Growth &amp; Development Directorates</w:t>
      </w:r>
      <w:r w:rsidRPr="2CFD1234" w:rsidR="681D67B3">
        <w:rPr>
          <w:rFonts w:ascii="Arial" w:hAnsi="Arial" w:eastAsia="Arial" w:cs="Arial"/>
          <w:noProof w:val="0"/>
          <w:lang w:val="en-GB"/>
        </w:rPr>
        <w:t xml:space="preserve"> </w:t>
      </w:r>
      <w:r w:rsidRPr="2CFD1234" w:rsidR="681D67B3">
        <w:rPr>
          <w:rFonts w:ascii="Arial" w:hAnsi="Arial" w:eastAsia="Arial" w:cs="Arial"/>
          <w:noProof w:val="0"/>
          <w:lang w:val="en-GB"/>
        </w:rPr>
        <w:t>in d</w:t>
      </w:r>
      <w:r w:rsidRPr="2CFD1234" w:rsidR="681D67B3">
        <w:rPr>
          <w:rFonts w:ascii="Arial" w:hAnsi="Arial" w:eastAsia="Arial" w:cs="Arial"/>
          <w:noProof w:val="0"/>
          <w:lang w:val="en-GB"/>
        </w:rPr>
        <w:t>elivering robust budgeting, forecasting and closure of annual accounts</w:t>
      </w:r>
    </w:p>
    <w:p w:rsidR="2F3A2B97" w:rsidP="2CFD1234" w:rsidRDefault="2F3A2B97" w14:paraId="5C4F168E" w14:textId="7BFF1B5D">
      <w:pPr>
        <w:pStyle w:val="ListParagraph"/>
        <w:spacing w:before="0" w:beforeAutospacing="off" w:after="0" w:afterAutospacing="off"/>
        <w:ind w:left="720"/>
        <w:rPr>
          <w:rFonts w:ascii="Arial" w:hAnsi="Arial" w:eastAsia="Arial" w:cs="Arial"/>
          <w:noProof w:val="0"/>
          <w:sz w:val="24"/>
          <w:szCs w:val="24"/>
          <w:lang w:val="en-GB"/>
        </w:rPr>
      </w:pPr>
    </w:p>
    <w:p w:rsidR="2F3A2B97" w:rsidP="2CFD1234" w:rsidRDefault="2F3A2B97" w14:paraId="6F73CC74" w14:textId="7DAF119D">
      <w:pPr>
        <w:pStyle w:val="ListParagraph"/>
        <w:numPr>
          <w:ilvl w:val="0"/>
          <w:numId w:val="5"/>
        </w:numPr>
        <w:spacing w:before="0" w:beforeAutospacing="off" w:after="0" w:afterAutospacing="off"/>
        <w:rPr>
          <w:rFonts w:ascii="Arial" w:hAnsi="Arial" w:eastAsia="Arial" w:cs="Arial"/>
          <w:noProof w:val="0"/>
          <w:sz w:val="24"/>
          <w:szCs w:val="24"/>
          <w:lang w:val="en-GB"/>
        </w:rPr>
      </w:pPr>
      <w:r w:rsidRPr="2CFD1234" w:rsidR="2F3A2B97">
        <w:rPr>
          <w:rFonts w:ascii="Arial" w:hAnsi="Arial" w:eastAsia="Arial" w:cs="Arial"/>
          <w:noProof w:val="0"/>
          <w:sz w:val="24"/>
          <w:szCs w:val="24"/>
          <w:lang w:val="en-GB"/>
        </w:rPr>
        <w:t>Provide professional advice and forecasts to a variety of service users within the</w:t>
      </w:r>
      <w:r w:rsidRPr="2CFD1234" w:rsidR="3FD56435">
        <w:rPr>
          <w:rFonts w:ascii="Arial" w:hAnsi="Arial" w:eastAsia="Arial" w:cs="Arial"/>
          <w:noProof w:val="0"/>
          <w:sz w:val="24"/>
          <w:szCs w:val="24"/>
          <w:lang w:val="en-GB"/>
        </w:rPr>
        <w:t>se</w:t>
      </w:r>
      <w:r w:rsidRPr="2CFD1234" w:rsidR="2F3A2B97">
        <w:rPr>
          <w:rFonts w:ascii="Arial" w:hAnsi="Arial" w:eastAsia="Arial" w:cs="Arial"/>
          <w:noProof w:val="0"/>
          <w:sz w:val="24"/>
          <w:szCs w:val="24"/>
          <w:lang w:val="en-GB"/>
        </w:rPr>
        <w:t xml:space="preserve"> </w:t>
      </w:r>
      <w:r w:rsidRPr="2CFD1234" w:rsidR="3B7BDCA6">
        <w:rPr>
          <w:rFonts w:ascii="Arial" w:hAnsi="Arial" w:eastAsia="Arial" w:cs="Arial"/>
          <w:noProof w:val="0"/>
          <w:sz w:val="24"/>
          <w:szCs w:val="24"/>
          <w:lang w:val="en-GB"/>
        </w:rPr>
        <w:t>directorates</w:t>
      </w:r>
      <w:r w:rsidRPr="2CFD1234" w:rsidR="2F3A2B97">
        <w:rPr>
          <w:rFonts w:ascii="Arial" w:hAnsi="Arial" w:eastAsia="Arial" w:cs="Arial"/>
          <w:noProof w:val="0"/>
          <w:sz w:val="24"/>
          <w:szCs w:val="24"/>
          <w:lang w:val="en-GB"/>
        </w:rPr>
        <w:t>.</w:t>
      </w:r>
    </w:p>
    <w:p w:rsidR="2F3A2B97" w:rsidP="2CFD1234" w:rsidRDefault="2F3A2B97" w14:paraId="4134077F" w14:textId="0EF0D1DB">
      <w:pPr>
        <w:pStyle w:val="ListParagraph"/>
        <w:spacing w:before="0" w:beforeAutospacing="off" w:after="0" w:afterAutospacing="off"/>
        <w:ind w:left="720"/>
        <w:rPr>
          <w:rFonts w:ascii="Arial" w:hAnsi="Arial" w:eastAsia="Arial" w:cs="Arial"/>
          <w:noProof w:val="0"/>
          <w:sz w:val="24"/>
          <w:szCs w:val="24"/>
          <w:lang w:val="en-GB"/>
        </w:rPr>
      </w:pPr>
      <w:r w:rsidRPr="2CFD1234" w:rsidR="2F3A2B97">
        <w:rPr>
          <w:rFonts w:ascii="Arial" w:hAnsi="Arial" w:eastAsia="Arial" w:cs="Arial"/>
          <w:noProof w:val="0"/>
          <w:sz w:val="24"/>
          <w:szCs w:val="24"/>
          <w:lang w:val="en-GB"/>
        </w:rPr>
        <w:t>.</w:t>
      </w:r>
    </w:p>
    <w:p w:rsidR="2F25E0D6" w:rsidP="2CFD1234" w:rsidRDefault="2F25E0D6" w14:paraId="53774D5B" w14:textId="008E21C6">
      <w:pPr>
        <w:pStyle w:val="ListParagraph"/>
        <w:numPr>
          <w:ilvl w:val="0"/>
          <w:numId w:val="1"/>
        </w:numPr>
        <w:spacing w:before="0" w:beforeAutospacing="off" w:after="0" w:afterAutospacing="off"/>
        <w:rPr>
          <w:rFonts w:ascii="Arial" w:hAnsi="Arial" w:eastAsia="Arial" w:cs="Arial"/>
          <w:noProof w:val="0"/>
          <w:lang w:val="en-GB"/>
        </w:rPr>
      </w:pPr>
      <w:r w:rsidRPr="2CFD1234" w:rsidR="2F25E0D6">
        <w:rPr>
          <w:rFonts w:ascii="Arial" w:hAnsi="Arial" w:eastAsia="Arial" w:cs="Arial"/>
          <w:b w:val="0"/>
          <w:bCs w:val="0"/>
          <w:i w:val="0"/>
          <w:iCs w:val="0"/>
          <w:caps w:val="0"/>
          <w:smallCaps w:val="0"/>
          <w:noProof w:val="0"/>
          <w:color w:val="343433"/>
          <w:sz w:val="24"/>
          <w:szCs w:val="24"/>
          <w:lang w:val="en-GB"/>
        </w:rPr>
        <w:t xml:space="preserve">Work on a portfolio of </w:t>
      </w:r>
      <w:r w:rsidRPr="2CFD1234" w:rsidR="2F25E0D6">
        <w:rPr>
          <w:rFonts w:ascii="Arial" w:hAnsi="Arial" w:eastAsia="Arial" w:cs="Arial"/>
          <w:b w:val="0"/>
          <w:bCs w:val="0"/>
          <w:i w:val="0"/>
          <w:iCs w:val="0"/>
          <w:caps w:val="0"/>
          <w:smallCaps w:val="0"/>
          <w:noProof w:val="0"/>
          <w:color w:val="343433"/>
          <w:sz w:val="24"/>
          <w:szCs w:val="24"/>
          <w:lang w:val="en-GB"/>
        </w:rPr>
        <w:t>highly complex</w:t>
      </w:r>
      <w:r w:rsidRPr="2CFD1234" w:rsidR="2F25E0D6">
        <w:rPr>
          <w:rFonts w:ascii="Arial" w:hAnsi="Arial" w:eastAsia="Arial" w:cs="Arial"/>
          <w:b w:val="0"/>
          <w:bCs w:val="0"/>
          <w:i w:val="0"/>
          <w:iCs w:val="0"/>
          <w:caps w:val="0"/>
          <w:smallCaps w:val="0"/>
          <w:noProof w:val="0"/>
          <w:color w:val="343433"/>
          <w:sz w:val="24"/>
          <w:szCs w:val="24"/>
          <w:lang w:val="en-GB"/>
        </w:rPr>
        <w:t xml:space="preserve"> budgets across a range of </w:t>
      </w:r>
      <w:r w:rsidRPr="2CFD1234" w:rsidR="5FB2A5BC">
        <w:rPr>
          <w:rFonts w:ascii="Arial" w:hAnsi="Arial" w:eastAsia="Arial" w:cs="Arial"/>
          <w:b w:val="0"/>
          <w:bCs w:val="0"/>
          <w:i w:val="0"/>
          <w:iCs w:val="0"/>
          <w:caps w:val="0"/>
          <w:smallCaps w:val="0"/>
          <w:noProof w:val="0"/>
          <w:color w:val="343433"/>
          <w:sz w:val="24"/>
          <w:szCs w:val="24"/>
          <w:lang w:val="en-GB"/>
        </w:rPr>
        <w:t>Corporate</w:t>
      </w:r>
      <w:r w:rsidRPr="2CFD1234" w:rsidR="225B7D3E">
        <w:rPr>
          <w:rFonts w:ascii="Arial" w:hAnsi="Arial" w:eastAsia="Arial" w:cs="Arial"/>
          <w:b w:val="0"/>
          <w:bCs w:val="0"/>
          <w:i w:val="0"/>
          <w:iCs w:val="0"/>
          <w:caps w:val="0"/>
          <w:smallCaps w:val="0"/>
          <w:noProof w:val="0"/>
          <w:color w:val="343433"/>
          <w:sz w:val="24"/>
          <w:szCs w:val="24"/>
          <w:lang w:val="en-GB"/>
        </w:rPr>
        <w:t xml:space="preserve"> Services</w:t>
      </w:r>
      <w:r w:rsidRPr="2CFD1234" w:rsidR="5FB2A5BC">
        <w:rPr>
          <w:rFonts w:ascii="Arial" w:hAnsi="Arial" w:eastAsia="Arial" w:cs="Arial"/>
          <w:b w:val="0"/>
          <w:bCs w:val="0"/>
          <w:i w:val="0"/>
          <w:iCs w:val="0"/>
          <w:caps w:val="0"/>
          <w:smallCaps w:val="0"/>
          <w:noProof w:val="0"/>
          <w:color w:val="343433"/>
          <w:sz w:val="24"/>
          <w:szCs w:val="24"/>
          <w:lang w:val="en-GB"/>
        </w:rPr>
        <w:t xml:space="preserve"> and Growth and Development</w:t>
      </w:r>
      <w:r w:rsidRPr="2CFD1234" w:rsidR="2F25E0D6">
        <w:rPr>
          <w:rFonts w:ascii="Arial" w:hAnsi="Arial" w:eastAsia="Arial" w:cs="Arial"/>
          <w:b w:val="0"/>
          <w:bCs w:val="0"/>
          <w:i w:val="0"/>
          <w:iCs w:val="0"/>
          <w:caps w:val="0"/>
          <w:smallCaps w:val="0"/>
          <w:noProof w:val="0"/>
          <w:color w:val="343433"/>
          <w:sz w:val="24"/>
          <w:szCs w:val="24"/>
          <w:lang w:val="en-GB"/>
        </w:rPr>
        <w:t xml:space="preserve"> for the planning and development of short, medium, and longer-term initiatives. </w:t>
      </w:r>
    </w:p>
    <w:p w:rsidR="13A25C9B" w:rsidP="13A25C9B" w:rsidRDefault="13A25C9B" w14:paraId="367C0229" w14:textId="43A1640E">
      <w:pPr>
        <w:pStyle w:val="ListParagraph"/>
        <w:spacing w:before="0" w:beforeAutospacing="off" w:after="0" w:afterAutospacing="off"/>
        <w:ind w:left="720"/>
        <w:rPr>
          <w:rFonts w:ascii="Arial" w:hAnsi="Arial" w:eastAsia="Arial" w:cs="Arial"/>
          <w:noProof w:val="0"/>
          <w:sz w:val="24"/>
          <w:szCs w:val="24"/>
          <w:lang w:val="en-GB"/>
        </w:rPr>
      </w:pPr>
    </w:p>
    <w:p w:rsidR="55FE7AC3" w:rsidP="13A25C9B" w:rsidRDefault="55FE7AC3" w14:paraId="37959CFB" w14:textId="680F8DE4">
      <w:pPr>
        <w:pStyle w:val="ListParagraph"/>
        <w:numPr>
          <w:ilvl w:val="0"/>
          <w:numId w:val="1"/>
        </w:numPr>
        <w:spacing w:before="0" w:beforeAutospacing="off" w:after="0" w:afterAutospacing="off"/>
        <w:rPr>
          <w:rFonts w:ascii="Arial" w:hAnsi="Arial" w:eastAsia="Arial" w:cs="Arial"/>
          <w:noProof w:val="0"/>
          <w:color w:val="000000" w:themeColor="text1" w:themeTint="FF" w:themeShade="FF"/>
          <w:sz w:val="24"/>
          <w:szCs w:val="24"/>
          <w:lang w:val="en-GB"/>
        </w:rPr>
      </w:pPr>
      <w:r w:rsidRPr="2CFD1234" w:rsidR="1919E9C1">
        <w:rPr>
          <w:rFonts w:ascii="Arial" w:hAnsi="Arial" w:eastAsia="Arial" w:cs="Arial"/>
          <w:noProof w:val="0"/>
          <w:color w:val="000000" w:themeColor="text1" w:themeTint="FF" w:themeShade="FF"/>
          <w:sz w:val="24"/>
          <w:szCs w:val="24"/>
          <w:lang w:val="en-GB"/>
        </w:rPr>
        <w:t>P</w:t>
      </w:r>
      <w:r w:rsidRPr="2CFD1234" w:rsidR="55FE7AC3">
        <w:rPr>
          <w:rFonts w:ascii="Arial" w:hAnsi="Arial" w:eastAsia="Arial" w:cs="Arial"/>
          <w:noProof w:val="0"/>
          <w:color w:val="000000" w:themeColor="text1" w:themeTint="FF" w:themeShade="FF"/>
          <w:sz w:val="24"/>
          <w:szCs w:val="24"/>
          <w:lang w:val="en-GB"/>
        </w:rPr>
        <w:t xml:space="preserve">repare financial models to illustrate the </w:t>
      </w:r>
      <w:r w:rsidRPr="2CFD1234" w:rsidR="55FE7AC3">
        <w:rPr>
          <w:rFonts w:ascii="Arial" w:hAnsi="Arial" w:eastAsia="Arial" w:cs="Arial"/>
          <w:noProof w:val="0"/>
          <w:color w:val="000000" w:themeColor="text1" w:themeTint="FF" w:themeShade="FF"/>
          <w:sz w:val="24"/>
          <w:szCs w:val="24"/>
          <w:lang w:val="en-GB"/>
        </w:rPr>
        <w:t>financial impact</w:t>
      </w:r>
      <w:r w:rsidRPr="2CFD1234" w:rsidR="55FE7AC3">
        <w:rPr>
          <w:rFonts w:ascii="Arial" w:hAnsi="Arial" w:eastAsia="Arial" w:cs="Arial"/>
          <w:noProof w:val="0"/>
          <w:color w:val="000000" w:themeColor="text1" w:themeTint="FF" w:themeShade="FF"/>
          <w:sz w:val="24"/>
          <w:szCs w:val="24"/>
          <w:lang w:val="en-GB"/>
        </w:rPr>
        <w:t xml:space="preserve"> of proposals</w:t>
      </w:r>
      <w:r w:rsidRPr="2CFD1234" w:rsidR="55FE7AC3">
        <w:rPr>
          <w:rFonts w:ascii="Arial" w:hAnsi="Arial" w:eastAsia="Arial" w:cs="Arial"/>
          <w:noProof w:val="0"/>
          <w:color w:val="000000" w:themeColor="text1" w:themeTint="FF" w:themeShade="FF"/>
          <w:sz w:val="24"/>
          <w:szCs w:val="24"/>
          <w:lang w:val="en-GB"/>
        </w:rPr>
        <w:t xml:space="preserve">.  </w:t>
      </w:r>
      <w:r w:rsidRPr="2CFD1234" w:rsidR="55FE7AC3">
        <w:rPr>
          <w:rFonts w:ascii="Arial" w:hAnsi="Arial" w:eastAsia="Arial" w:cs="Arial"/>
          <w:noProof w:val="0"/>
          <w:color w:val="000000" w:themeColor="text1" w:themeTint="FF" w:themeShade="FF"/>
          <w:sz w:val="24"/>
          <w:szCs w:val="24"/>
          <w:lang w:val="en-GB"/>
        </w:rPr>
        <w:t xml:space="preserve">In addition, run sensitivity analysis, highlight </w:t>
      </w:r>
      <w:r w:rsidRPr="2CFD1234" w:rsidR="55FE7AC3">
        <w:rPr>
          <w:rFonts w:ascii="Arial" w:hAnsi="Arial" w:eastAsia="Arial" w:cs="Arial"/>
          <w:noProof w:val="0"/>
          <w:color w:val="000000" w:themeColor="text1" w:themeTint="FF" w:themeShade="FF"/>
          <w:sz w:val="24"/>
          <w:szCs w:val="24"/>
          <w:lang w:val="en-GB"/>
        </w:rPr>
        <w:t>risks</w:t>
      </w:r>
      <w:r w:rsidRPr="2CFD1234" w:rsidR="55FE7AC3">
        <w:rPr>
          <w:rFonts w:ascii="Arial" w:hAnsi="Arial" w:eastAsia="Arial" w:cs="Arial"/>
          <w:noProof w:val="0"/>
          <w:color w:val="000000" w:themeColor="text1" w:themeTint="FF" w:themeShade="FF"/>
          <w:sz w:val="24"/>
          <w:szCs w:val="24"/>
          <w:lang w:val="en-GB"/>
        </w:rPr>
        <w:t xml:space="preserve"> and draw conclusions from the business cases presented, including suggesting alternative approaches and solutions</w:t>
      </w:r>
      <w:r w:rsidRPr="2CFD1234" w:rsidR="55FE7AC3">
        <w:rPr>
          <w:rFonts w:ascii="Arial" w:hAnsi="Arial" w:eastAsia="Arial" w:cs="Arial"/>
          <w:noProof w:val="0"/>
          <w:color w:val="000000" w:themeColor="text1" w:themeTint="FF" w:themeShade="FF"/>
          <w:sz w:val="24"/>
          <w:szCs w:val="24"/>
          <w:lang w:val="en-GB"/>
        </w:rPr>
        <w:t xml:space="preserve">. </w:t>
      </w:r>
    </w:p>
    <w:p w:rsidR="13A25C9B" w:rsidP="2CFD1234" w:rsidRDefault="13A25C9B" w14:paraId="74BA197A" w14:textId="14228DF5">
      <w:pPr>
        <w:pStyle w:val="ListParagraph"/>
        <w:spacing w:before="0" w:beforeAutospacing="off" w:after="0" w:afterAutospacing="off"/>
        <w:ind w:left="720"/>
        <w:rPr>
          <w:rFonts w:ascii="Arial" w:hAnsi="Arial" w:eastAsia="Arial" w:cs="Arial"/>
          <w:noProof w:val="0"/>
          <w:color w:val="000000" w:themeColor="text1" w:themeTint="FF" w:themeShade="FF"/>
          <w:sz w:val="24"/>
          <w:szCs w:val="24"/>
          <w:lang w:val="en-GB"/>
        </w:rPr>
      </w:pPr>
      <w:r w:rsidRPr="2CFD1234" w:rsidR="55FE7AC3">
        <w:rPr>
          <w:rFonts w:ascii="Arial" w:hAnsi="Arial" w:eastAsia="Arial" w:cs="Arial"/>
          <w:noProof w:val="0"/>
          <w:color w:val="000000" w:themeColor="text1" w:themeTint="FF" w:themeShade="FF"/>
          <w:sz w:val="24"/>
          <w:szCs w:val="24"/>
          <w:lang w:val="en-GB"/>
        </w:rPr>
        <w:t xml:space="preserve"> </w:t>
      </w:r>
    </w:p>
    <w:p w:rsidR="03E8C33F" w:rsidP="13A25C9B" w:rsidRDefault="03E8C33F" w14:paraId="620AE5B5" w14:textId="32D61D42">
      <w:pPr>
        <w:pStyle w:val="ListParagraph"/>
        <w:numPr>
          <w:ilvl w:val="0"/>
          <w:numId w:val="1"/>
        </w:numPr>
        <w:spacing w:before="0" w:beforeAutospacing="off" w:after="0" w:afterAutospacing="off"/>
        <w:rPr>
          <w:rFonts w:ascii="Arial" w:hAnsi="Arial" w:eastAsia="Arial" w:cs="Arial"/>
          <w:noProof w:val="0"/>
          <w:color w:val="000000" w:themeColor="text1" w:themeTint="FF" w:themeShade="FF"/>
          <w:sz w:val="24"/>
          <w:szCs w:val="24"/>
          <w:lang w:val="en-GB"/>
        </w:rPr>
      </w:pPr>
      <w:r w:rsidRPr="13A25C9B" w:rsidR="03E8C33F">
        <w:rPr>
          <w:rFonts w:ascii="Arial" w:hAnsi="Arial" w:eastAsia="Arial" w:cs="Arial"/>
          <w:noProof w:val="0"/>
          <w:color w:val="000000" w:themeColor="text1" w:themeTint="FF" w:themeShade="FF"/>
          <w:sz w:val="24"/>
          <w:szCs w:val="24"/>
          <w:lang w:val="en-GB"/>
        </w:rPr>
        <w:t xml:space="preserve">To </w:t>
      </w:r>
      <w:r w:rsidRPr="13A25C9B" w:rsidR="03E8C33F">
        <w:rPr>
          <w:rFonts w:ascii="Arial" w:hAnsi="Arial" w:eastAsia="Arial" w:cs="Arial"/>
          <w:noProof w:val="0"/>
          <w:color w:val="000000" w:themeColor="text1" w:themeTint="FF" w:themeShade="FF"/>
          <w:sz w:val="24"/>
          <w:szCs w:val="24"/>
          <w:lang w:val="en-GB"/>
        </w:rPr>
        <w:t xml:space="preserve">deputise as </w:t>
      </w:r>
      <w:r w:rsidRPr="13A25C9B" w:rsidR="03E8C33F">
        <w:rPr>
          <w:rFonts w:ascii="Arial" w:hAnsi="Arial" w:eastAsia="Arial" w:cs="Arial"/>
          <w:noProof w:val="0"/>
          <w:color w:val="000000" w:themeColor="text1" w:themeTint="FF" w:themeShade="FF"/>
          <w:sz w:val="24"/>
          <w:szCs w:val="24"/>
          <w:lang w:val="en-GB"/>
        </w:rPr>
        <w:t>required</w:t>
      </w:r>
      <w:r w:rsidRPr="13A25C9B" w:rsidR="03E8C33F">
        <w:rPr>
          <w:rFonts w:ascii="Arial" w:hAnsi="Arial" w:eastAsia="Arial" w:cs="Arial"/>
          <w:noProof w:val="0"/>
          <w:color w:val="000000" w:themeColor="text1" w:themeTint="FF" w:themeShade="FF"/>
          <w:sz w:val="24"/>
          <w:szCs w:val="24"/>
          <w:lang w:val="en-GB"/>
        </w:rPr>
        <w:t xml:space="preserve"> for the Head of Group Finance Lead in their absence including attendance at meetings and undertaking staff manageme</w:t>
      </w:r>
      <w:r w:rsidRPr="13A25C9B" w:rsidR="03E8C33F">
        <w:rPr>
          <w:rFonts w:ascii="Arial" w:hAnsi="Arial" w:eastAsia="Arial" w:cs="Arial"/>
          <w:noProof w:val="0"/>
          <w:color w:val="000000" w:themeColor="text1" w:themeTint="FF" w:themeShade="FF"/>
          <w:sz w:val="24"/>
          <w:szCs w:val="24"/>
          <w:lang w:val="en-GB"/>
        </w:rPr>
        <w:t>nt</w:t>
      </w:r>
      <w:r w:rsidRPr="13A25C9B" w:rsidR="03E8C33F">
        <w:rPr>
          <w:rFonts w:ascii="Arial" w:hAnsi="Arial" w:eastAsia="Arial" w:cs="Arial"/>
          <w:noProof w:val="0"/>
          <w:color w:val="000000" w:themeColor="text1" w:themeTint="FF" w:themeShade="FF"/>
          <w:sz w:val="24"/>
          <w:szCs w:val="24"/>
          <w:lang w:val="en-GB"/>
        </w:rPr>
        <w:t xml:space="preserve"> as </w:t>
      </w:r>
      <w:r w:rsidRPr="13A25C9B" w:rsidR="03E8C33F">
        <w:rPr>
          <w:rFonts w:ascii="Arial" w:hAnsi="Arial" w:eastAsia="Arial" w:cs="Arial"/>
          <w:noProof w:val="0"/>
          <w:color w:val="000000" w:themeColor="text1" w:themeTint="FF" w:themeShade="FF"/>
          <w:sz w:val="24"/>
          <w:szCs w:val="24"/>
          <w:lang w:val="en-GB"/>
        </w:rPr>
        <w:t>re</w:t>
      </w:r>
      <w:r w:rsidRPr="13A25C9B" w:rsidR="03E8C33F">
        <w:rPr>
          <w:rFonts w:ascii="Arial" w:hAnsi="Arial" w:eastAsia="Arial" w:cs="Arial"/>
          <w:noProof w:val="0"/>
          <w:color w:val="000000" w:themeColor="text1" w:themeTint="FF" w:themeShade="FF"/>
          <w:sz w:val="24"/>
          <w:szCs w:val="24"/>
          <w:lang w:val="en-GB"/>
        </w:rPr>
        <w:t>quired</w:t>
      </w:r>
      <w:r w:rsidRPr="13A25C9B" w:rsidR="03E8C33F">
        <w:rPr>
          <w:rFonts w:ascii="Arial" w:hAnsi="Arial" w:eastAsia="Arial" w:cs="Arial"/>
          <w:noProof w:val="0"/>
          <w:color w:val="000000" w:themeColor="text1" w:themeTint="FF" w:themeShade="FF"/>
          <w:sz w:val="24"/>
          <w:szCs w:val="24"/>
          <w:lang w:val="en-GB"/>
        </w:rPr>
        <w:t xml:space="preserve">. </w:t>
      </w:r>
    </w:p>
    <w:p w:rsidR="13A25C9B" w:rsidP="13A25C9B" w:rsidRDefault="13A25C9B" w14:paraId="197D7417" w14:textId="7190B76C">
      <w:pPr>
        <w:pStyle w:val="ListParagraph"/>
        <w:spacing w:before="0" w:beforeAutospacing="off" w:after="0" w:afterAutospacing="off" w:line="257" w:lineRule="auto"/>
        <w:ind w:left="720"/>
        <w:rPr>
          <w:rFonts w:ascii="Arial" w:hAnsi="Arial" w:eastAsia="Arial" w:cs="Arial"/>
          <w:noProof w:val="0"/>
          <w:color w:val="000000" w:themeColor="text1" w:themeTint="FF" w:themeShade="FF"/>
          <w:sz w:val="24"/>
          <w:szCs w:val="24"/>
          <w:lang w:val="en-GB"/>
        </w:rPr>
      </w:pPr>
    </w:p>
    <w:p w:rsidR="4783C1F1" w:rsidP="13A25C9B" w:rsidRDefault="4783C1F1" w14:paraId="666215DA" w14:textId="3DBC04C0">
      <w:pPr>
        <w:rPr>
          <w:rFonts w:ascii="Arial" w:hAnsi="Arial" w:eastAsia="Arial" w:cs="Arial"/>
        </w:rPr>
      </w:pPr>
    </w:p>
    <w:p w:rsidR="4783C1F1" w:rsidP="4783C1F1" w:rsidRDefault="4783C1F1" w14:paraId="7DA6B742" w14:textId="2AA69363">
      <w:pPr>
        <w:spacing w:before="276" w:beforeAutospacing="off" w:after="8090" w:afterAutospacing="off"/>
        <w:ind w:left="0" w:right="216"/>
        <w:rPr>
          <w:rFonts w:ascii="Arial" w:hAnsi="Arial" w:eastAsia="Arial" w:cs="Arial"/>
          <w:b w:val="1"/>
          <w:bCs w:val="1"/>
          <w:noProof w:val="0"/>
          <w:color w:val="000000" w:themeColor="text1" w:themeTint="FF" w:themeShade="FF"/>
          <w:sz w:val="24"/>
          <w:szCs w:val="24"/>
          <w:lang w:val="en-US"/>
        </w:rPr>
      </w:pPr>
    </w:p>
    <w:p w:rsidR="4783C1F1" w:rsidRDefault="4783C1F1" w14:paraId="07D63C58" w14:textId="38FBB88C"/>
    <w:p w:rsidR="1A7D4AEC" w:rsidP="4783C1F1" w:rsidRDefault="1A7D4AEC" w14:paraId="054FD6E0" w14:textId="56C4F142">
      <w:pPr>
        <w:spacing w:before="8" w:beforeAutospacing="off" w:after="0" w:afterAutospacing="off"/>
        <w:ind w:left="72" w:right="0"/>
      </w:pPr>
      <w:r w:rsidRPr="4783C1F1" w:rsidR="1A7D4AEC">
        <w:rPr>
          <w:rFonts w:ascii="Tahoma" w:hAnsi="Tahoma" w:eastAsia="Tahoma" w:cs="Tahoma"/>
          <w:b w:val="1"/>
          <w:bCs w:val="1"/>
          <w:noProof w:val="0"/>
          <w:color w:val="000000" w:themeColor="text1" w:themeTint="FF" w:themeShade="FF"/>
          <w:sz w:val="20"/>
          <w:szCs w:val="20"/>
          <w:lang w:val="en-US"/>
        </w:rPr>
        <w:t>People. Pride. Place.</w:t>
      </w:r>
    </w:p>
    <w:p w:rsidR="4783C1F1" w:rsidRDefault="4783C1F1" w14:paraId="678C45AD" w14:textId="3196E202"/>
    <w:p w:rsidR="1A7D4AEC" w:rsidP="4783C1F1" w:rsidRDefault="1A7D4AEC" w14:paraId="0FEB3B91" w14:textId="1A29C116">
      <w:pPr>
        <w:spacing w:before="11" w:beforeAutospacing="off" w:after="49" w:afterAutospacing="off"/>
        <w:ind w:left="4982" w:right="216"/>
      </w:pPr>
      <w:r w:rsidR="1A7D4AEC">
        <w:drawing>
          <wp:inline wp14:editId="40B20E38" wp14:anchorId="2AE8813A">
            <wp:extent cx="2181225" cy="438150"/>
            <wp:effectExtent l="0" t="0" r="0" b="0"/>
            <wp:docPr id="3600346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0034652" name="Picture 360034652"/>
                    <pic:cNvPicPr/>
                  </pic:nvPicPr>
                  <pic:blipFill>
                    <a:blip xmlns:r="http://schemas.openxmlformats.org/officeDocument/2006/relationships" r:embed="rId1067059923">
                      <a:extLst>
                        <a:ext uri="{28A0092B-C50C-407E-A947-70E740481C1C}">
                          <a14:useLocalDpi xmlns:a14="http://schemas.microsoft.com/office/drawing/2010/main"/>
                        </a:ext>
                      </a:extLst>
                    </a:blip>
                    <a:stretch>
                      <a:fillRect/>
                    </a:stretch>
                  </pic:blipFill>
                  <pic:spPr>
                    <a:xfrm>
                      <a:off x="0" y="0"/>
                      <a:ext cx="2181225" cy="438150"/>
                    </a:xfrm>
                    <a:prstGeom prst="rect">
                      <a:avLst/>
                    </a:prstGeom>
                  </pic:spPr>
                </pic:pic>
              </a:graphicData>
            </a:graphic>
          </wp:inline>
        </w:drawing>
      </w:r>
    </w:p>
    <w:p w:rsidR="1A7D4AEC" w:rsidP="4783C1F1" w:rsidRDefault="1A7D4AEC" w14:paraId="4B5EAAF7" w14:textId="0DE18470">
      <w:pPr>
        <w:spacing w:before="12" w:beforeAutospacing="off" w:after="257" w:afterAutospacing="off"/>
        <w:jc w:val="center"/>
      </w:pPr>
      <w:r w:rsidRPr="4783C1F1" w:rsidR="1A7D4AEC">
        <w:rPr>
          <w:rFonts w:ascii="Arial" w:hAnsi="Arial" w:eastAsia="Arial" w:cs="Arial"/>
          <w:b w:val="1"/>
          <w:bCs w:val="1"/>
          <w:noProof w:val="0"/>
          <w:color w:val="000000" w:themeColor="text1" w:themeTint="FF" w:themeShade="FF"/>
          <w:sz w:val="24"/>
          <w:szCs w:val="24"/>
          <w:lang w:val="en-US"/>
        </w:rPr>
        <w:t xml:space="preserve">Finance Group Lead, </w:t>
      </w:r>
      <w:r w:rsidRPr="4783C1F1" w:rsidR="1A7D4AEC">
        <w:rPr>
          <w:rFonts w:ascii="Arial" w:hAnsi="Arial" w:eastAsia="Arial" w:cs="Arial"/>
          <w:b w:val="1"/>
          <w:bCs w:val="1"/>
          <w:noProof w:val="0"/>
          <w:color w:val="000000" w:themeColor="text1" w:themeTint="FF" w:themeShade="FF"/>
          <w:sz w:val="26"/>
          <w:szCs w:val="26"/>
          <w:u w:val="single"/>
          <w:lang w:val="en-US"/>
        </w:rPr>
        <w:t xml:space="preserve"> – </w:t>
      </w:r>
      <w:r w:rsidRPr="4783C1F1" w:rsidR="1A7D4AEC">
        <w:rPr>
          <w:rFonts w:ascii="Arial" w:hAnsi="Arial" w:eastAsia="Arial" w:cs="Arial"/>
          <w:b w:val="1"/>
          <w:bCs w:val="1"/>
          <w:noProof w:val="0"/>
          <w:color w:val="000000" w:themeColor="text1" w:themeTint="FF" w:themeShade="FF"/>
          <w:sz w:val="24"/>
          <w:szCs w:val="24"/>
          <w:u w:val="single"/>
          <w:lang w:val="en-US"/>
        </w:rPr>
        <w:t>Key Competencies and Technical Requirements</w:t>
      </w:r>
    </w:p>
    <w:p w:rsidR="1A7D4AEC" w:rsidP="4783C1F1" w:rsidRDefault="1A7D4AEC" w14:paraId="33C224E4" w14:textId="3E59F595">
      <w:pPr>
        <w:pBdr>
          <w:top w:val="single" w:color="000000" w:sz="8" w:space="1"/>
          <w:left w:val="single" w:color="000000" w:sz="8" w:space="7"/>
          <w:bottom w:val="single" w:color="000000" w:sz="8" w:space="0"/>
          <w:right w:val="single" w:color="000000" w:sz="8" w:space="0"/>
        </w:pBdr>
        <w:shd w:val="clear" w:color="auto" w:fill="FFFF00"/>
        <w:spacing w:before="0" w:beforeAutospacing="off" w:after="248" w:afterAutospacing="off"/>
        <w:ind w:left="144" w:right="0"/>
      </w:pPr>
      <w:r w:rsidRPr="4783C1F1" w:rsidR="1A7D4AEC">
        <w:rPr>
          <w:rFonts w:ascii="Arial" w:hAnsi="Arial" w:eastAsia="Arial" w:cs="Arial"/>
          <w:b w:val="1"/>
          <w:bCs w:val="1"/>
          <w:noProof w:val="0"/>
          <w:color w:val="000000" w:themeColor="text1" w:themeTint="FF" w:themeShade="FF"/>
          <w:sz w:val="24"/>
          <w:szCs w:val="24"/>
          <w:lang w:val="en-US"/>
        </w:rPr>
        <w:t>Generic Behaviours: General</w:t>
      </w:r>
    </w:p>
    <w:p w:rsidR="1A7D4AEC" w:rsidP="4783C1F1" w:rsidRDefault="1A7D4AEC" w14:paraId="4BE3CC52" w14:textId="738419AE">
      <w:pPr>
        <w:pStyle w:val="ListParagraph"/>
        <w:numPr>
          <w:ilvl w:val="0"/>
          <w:numId w:val="2"/>
        </w:numPr>
        <w:shd w:val="clear" w:color="auto" w:fill="FFFFFF" w:themeFill="background1"/>
        <w:spacing w:before="0" w:beforeAutospacing="off" w:after="0" w:afterAutospacing="off"/>
        <w:rPr>
          <w:rFonts w:ascii="Arial" w:hAnsi="Arial" w:eastAsia="Arial" w:cs="Arial"/>
          <w:noProof w:val="0"/>
          <w:color w:val="222222"/>
          <w:sz w:val="24"/>
          <w:szCs w:val="24"/>
          <w:lang w:val="en-GB"/>
        </w:rPr>
      </w:pPr>
      <w:r w:rsidRPr="4783C1F1" w:rsidR="1A7D4AEC">
        <w:rPr>
          <w:rFonts w:ascii="Arial" w:hAnsi="Arial" w:eastAsia="Arial" w:cs="Arial"/>
          <w:noProof w:val="0"/>
          <w:color w:val="222222"/>
          <w:sz w:val="24"/>
          <w:szCs w:val="24"/>
          <w:lang w:val="en-GB"/>
        </w:rPr>
        <w:t xml:space="preserve">We are proud and passionate about Manchester </w:t>
      </w:r>
    </w:p>
    <w:p w:rsidR="1A7D4AEC" w:rsidP="4783C1F1" w:rsidRDefault="1A7D4AEC" w14:paraId="54092D60" w14:textId="21E44D7A">
      <w:pPr>
        <w:pStyle w:val="ListParagraph"/>
        <w:numPr>
          <w:ilvl w:val="0"/>
          <w:numId w:val="2"/>
        </w:numPr>
        <w:shd w:val="clear" w:color="auto" w:fill="FFFFFF" w:themeFill="background1"/>
        <w:spacing w:before="0" w:beforeAutospacing="off" w:after="0" w:afterAutospacing="off"/>
        <w:rPr>
          <w:rFonts w:ascii="Arial" w:hAnsi="Arial" w:eastAsia="Arial" w:cs="Arial"/>
          <w:noProof w:val="0"/>
          <w:color w:val="000000" w:themeColor="text1" w:themeTint="FF" w:themeShade="FF"/>
          <w:sz w:val="24"/>
          <w:szCs w:val="24"/>
          <w:lang w:val="en-GB"/>
        </w:rPr>
      </w:pPr>
      <w:r w:rsidRPr="4783C1F1" w:rsidR="1A7D4AEC">
        <w:rPr>
          <w:rFonts w:ascii="Arial" w:hAnsi="Arial" w:eastAsia="Arial" w:cs="Arial"/>
          <w:noProof w:val="0"/>
          <w:color w:val="000000" w:themeColor="text1" w:themeTint="FF" w:themeShade="FF"/>
          <w:sz w:val="24"/>
          <w:szCs w:val="24"/>
          <w:lang w:val="en-GB"/>
        </w:rPr>
        <w:t xml:space="preserve">We take time to listen and understand  </w:t>
      </w:r>
    </w:p>
    <w:p w:rsidR="1A7D4AEC" w:rsidP="4783C1F1" w:rsidRDefault="1A7D4AEC" w14:paraId="53DB2AA5" w14:textId="24C40B4D">
      <w:pPr>
        <w:pStyle w:val="ListParagraph"/>
        <w:numPr>
          <w:ilvl w:val="0"/>
          <w:numId w:val="2"/>
        </w:numPr>
        <w:shd w:val="clear" w:color="auto" w:fill="FFFFFF" w:themeFill="background1"/>
        <w:spacing w:before="0" w:beforeAutospacing="off" w:after="0" w:afterAutospacing="off"/>
        <w:rPr>
          <w:rFonts w:ascii="Arial" w:hAnsi="Arial" w:eastAsia="Arial" w:cs="Arial"/>
          <w:noProof w:val="0"/>
          <w:color w:val="000000" w:themeColor="text1" w:themeTint="FF" w:themeShade="FF"/>
          <w:sz w:val="24"/>
          <w:szCs w:val="24"/>
          <w:lang w:val="en-GB"/>
        </w:rPr>
      </w:pPr>
      <w:r w:rsidRPr="4783C1F1" w:rsidR="1A7D4AEC">
        <w:rPr>
          <w:rFonts w:ascii="Arial" w:hAnsi="Arial" w:eastAsia="Arial" w:cs="Arial"/>
          <w:noProof w:val="0"/>
          <w:color w:val="000000" w:themeColor="text1" w:themeTint="FF" w:themeShade="FF"/>
          <w:sz w:val="24"/>
          <w:szCs w:val="24"/>
          <w:lang w:val="en-GB"/>
        </w:rPr>
        <w:t xml:space="preserve">We ‘own it’ and we’re not afraid to try new things   </w:t>
      </w:r>
    </w:p>
    <w:p w:rsidR="1A7D4AEC" w:rsidP="4783C1F1" w:rsidRDefault="1A7D4AEC" w14:paraId="736FC594" w14:textId="1C13F1DD">
      <w:pPr>
        <w:pStyle w:val="ListParagraph"/>
        <w:numPr>
          <w:ilvl w:val="0"/>
          <w:numId w:val="2"/>
        </w:numPr>
        <w:shd w:val="clear" w:color="auto" w:fill="FFFFFF" w:themeFill="background1"/>
        <w:spacing w:before="0" w:beforeAutospacing="off" w:after="0" w:afterAutospacing="off"/>
        <w:rPr>
          <w:rFonts w:ascii="Arial" w:hAnsi="Arial" w:eastAsia="Arial" w:cs="Arial"/>
          <w:noProof w:val="0"/>
          <w:color w:val="000000" w:themeColor="text1" w:themeTint="FF" w:themeShade="FF"/>
          <w:sz w:val="24"/>
          <w:szCs w:val="24"/>
          <w:lang w:val="en-GB"/>
        </w:rPr>
      </w:pPr>
      <w:r w:rsidRPr="4783C1F1" w:rsidR="1A7D4AEC">
        <w:rPr>
          <w:rFonts w:ascii="Arial" w:hAnsi="Arial" w:eastAsia="Arial" w:cs="Arial"/>
          <w:noProof w:val="0"/>
          <w:color w:val="000000" w:themeColor="text1" w:themeTint="FF" w:themeShade="FF"/>
          <w:sz w:val="24"/>
          <w:szCs w:val="24"/>
          <w:lang w:val="en-GB"/>
        </w:rPr>
        <w:t xml:space="preserve">We work together and trust each other </w:t>
      </w:r>
    </w:p>
    <w:p w:rsidR="1A7D4AEC" w:rsidP="4783C1F1" w:rsidRDefault="1A7D4AEC" w14:paraId="037CEE0A" w14:textId="562D6931">
      <w:pPr>
        <w:pStyle w:val="ListParagraph"/>
        <w:numPr>
          <w:ilvl w:val="0"/>
          <w:numId w:val="2"/>
        </w:numPr>
        <w:shd w:val="clear" w:color="auto" w:fill="FFFFFF" w:themeFill="background1"/>
        <w:spacing w:before="0" w:beforeAutospacing="off" w:after="0" w:afterAutospacing="off"/>
        <w:rPr>
          <w:rFonts w:ascii="Arial" w:hAnsi="Arial" w:eastAsia="Arial" w:cs="Arial"/>
          <w:noProof w:val="0"/>
          <w:color w:val="000000" w:themeColor="text1" w:themeTint="FF" w:themeShade="FF"/>
          <w:sz w:val="24"/>
          <w:szCs w:val="24"/>
          <w:lang w:val="en-GB"/>
        </w:rPr>
      </w:pPr>
      <w:r w:rsidRPr="4783C1F1" w:rsidR="1A7D4AEC">
        <w:rPr>
          <w:rFonts w:ascii="Arial" w:hAnsi="Arial" w:eastAsia="Arial" w:cs="Arial"/>
          <w:noProof w:val="0"/>
          <w:color w:val="000000" w:themeColor="text1" w:themeTint="FF" w:themeShade="FF"/>
          <w:sz w:val="24"/>
          <w:szCs w:val="24"/>
          <w:lang w:val="en-GB"/>
        </w:rPr>
        <w:t xml:space="preserve">We show that we value our differences and treat people fairly </w:t>
      </w:r>
    </w:p>
    <w:p w:rsidR="1A7D4AEC" w:rsidP="4783C1F1" w:rsidRDefault="1A7D4AEC" w14:paraId="3F6801C5" w14:textId="6FC1AB4C">
      <w:pPr>
        <w:tabs>
          <w:tab w:val="left" w:leader="none" w:pos="360"/>
          <w:tab w:val="left" w:leader="none" w:pos="864"/>
        </w:tabs>
        <w:spacing w:before="16" w:beforeAutospacing="off" w:after="0" w:afterAutospacing="off"/>
        <w:ind w:left="864" w:right="648"/>
      </w:pPr>
      <w:r w:rsidRPr="4783C1F1" w:rsidR="1A7D4AEC">
        <w:rPr>
          <w:rFonts w:ascii="Arial" w:hAnsi="Arial" w:eastAsia="Arial" w:cs="Arial"/>
          <w:b w:val="1"/>
          <w:bCs w:val="1"/>
          <w:noProof w:val="0"/>
          <w:color w:val="000000" w:themeColor="text1" w:themeTint="FF" w:themeShade="FF"/>
          <w:sz w:val="24"/>
          <w:szCs w:val="24"/>
          <w:lang w:val="en-US"/>
        </w:rPr>
        <w:t xml:space="preserve"> </w:t>
      </w:r>
    </w:p>
    <w:p w:rsidR="1A7D4AEC" w:rsidP="4783C1F1" w:rsidRDefault="1A7D4AEC" w14:paraId="350FF60D" w14:textId="45331C5C">
      <w:pPr>
        <w:pBdr>
          <w:top w:val="single" w:color="000000" w:sz="8" w:space="1"/>
          <w:left w:val="single" w:color="000000" w:sz="8" w:space="7"/>
          <w:bottom w:val="single" w:color="000000" w:sz="8" w:space="0"/>
          <w:right w:val="single" w:color="000000" w:sz="8" w:space="0"/>
        </w:pBdr>
        <w:shd w:val="clear" w:color="auto" w:fill="FFFF00"/>
        <w:spacing w:before="0" w:beforeAutospacing="off" w:after="249" w:afterAutospacing="off"/>
        <w:ind w:left="144" w:right="0"/>
      </w:pPr>
      <w:r w:rsidRPr="4783C1F1" w:rsidR="1A7D4AEC">
        <w:rPr>
          <w:rFonts w:ascii="Arial" w:hAnsi="Arial" w:eastAsia="Arial" w:cs="Arial"/>
          <w:b w:val="1"/>
          <w:bCs w:val="1"/>
          <w:noProof w:val="0"/>
          <w:color w:val="000000" w:themeColor="text1" w:themeTint="FF" w:themeShade="FF"/>
          <w:sz w:val="24"/>
          <w:szCs w:val="24"/>
          <w:lang w:val="en-US"/>
        </w:rPr>
        <w:t>Generic Skills</w:t>
      </w:r>
    </w:p>
    <w:p w:rsidR="1A7D4AEC" w:rsidP="4783C1F1" w:rsidRDefault="1A7D4AEC" w14:paraId="185D3F36" w14:textId="77AD7FB7">
      <w:pPr>
        <w:pStyle w:val="ListParagraph"/>
        <w:numPr>
          <w:ilvl w:val="0"/>
          <w:numId w:val="2"/>
        </w:numPr>
        <w:spacing w:before="0" w:beforeAutospacing="off" w:after="0" w:afterAutospacing="off"/>
        <w:ind w:left="864" w:right="720" w:hanging="360"/>
        <w:rPr>
          <w:rFonts w:ascii="Arial" w:hAnsi="Arial" w:eastAsia="Arial" w:cs="Arial"/>
          <w:noProof w:val="0"/>
          <w:color w:val="000000" w:themeColor="text1" w:themeTint="FF" w:themeShade="FF"/>
          <w:sz w:val="24"/>
          <w:szCs w:val="24"/>
          <w:lang w:val="en-US"/>
        </w:rPr>
      </w:pPr>
      <w:r w:rsidRPr="4783C1F1" w:rsidR="1A7D4AEC">
        <w:rPr>
          <w:rFonts w:ascii="Arial" w:hAnsi="Arial" w:eastAsia="Arial" w:cs="Arial"/>
          <w:b w:val="1"/>
          <w:bCs w:val="1"/>
          <w:noProof w:val="0"/>
          <w:color w:val="000000" w:themeColor="text1" w:themeTint="FF" w:themeShade="FF"/>
          <w:sz w:val="24"/>
          <w:szCs w:val="24"/>
          <w:lang w:val="en-US"/>
        </w:rPr>
        <w:t xml:space="preserve">Communication Skills: </w:t>
      </w:r>
      <w:r w:rsidRPr="4783C1F1" w:rsidR="1A7D4AEC">
        <w:rPr>
          <w:rFonts w:ascii="Arial" w:hAnsi="Arial" w:eastAsia="Arial" w:cs="Arial"/>
          <w:noProof w:val="0"/>
          <w:color w:val="000000" w:themeColor="text1" w:themeTint="FF" w:themeShade="FF"/>
          <w:sz w:val="24"/>
          <w:szCs w:val="24"/>
          <w:lang w:val="en-US"/>
        </w:rPr>
        <w:t>A skilled communicator in terms of the political/ officer interface who exhibits integrity and creates rapport, trust and confidence.</w:t>
      </w:r>
    </w:p>
    <w:p w:rsidR="1A7D4AEC" w:rsidP="4783C1F1" w:rsidRDefault="1A7D4AEC" w14:paraId="05C4A073" w14:textId="5A45741A">
      <w:pPr>
        <w:pStyle w:val="ListParagraph"/>
        <w:numPr>
          <w:ilvl w:val="0"/>
          <w:numId w:val="2"/>
        </w:numPr>
        <w:spacing w:before="0" w:beforeAutospacing="off" w:after="0" w:afterAutospacing="off"/>
        <w:ind w:left="864" w:right="504" w:hanging="360"/>
        <w:rPr>
          <w:rFonts w:ascii="Arial" w:hAnsi="Arial" w:eastAsia="Arial" w:cs="Arial"/>
          <w:noProof w:val="0"/>
          <w:color w:val="000000" w:themeColor="text1" w:themeTint="FF" w:themeShade="FF"/>
          <w:sz w:val="24"/>
          <w:szCs w:val="24"/>
          <w:lang w:val="en-US"/>
        </w:rPr>
      </w:pPr>
      <w:r w:rsidRPr="4783C1F1" w:rsidR="1A7D4AEC">
        <w:rPr>
          <w:rFonts w:ascii="Arial" w:hAnsi="Arial" w:eastAsia="Arial" w:cs="Arial"/>
          <w:b w:val="1"/>
          <w:bCs w:val="1"/>
          <w:noProof w:val="0"/>
          <w:color w:val="000000" w:themeColor="text1" w:themeTint="FF" w:themeShade="FF"/>
          <w:sz w:val="24"/>
          <w:szCs w:val="24"/>
          <w:lang w:val="en-US"/>
        </w:rPr>
        <w:t xml:space="preserve">Strategic Thinking: </w:t>
      </w:r>
      <w:r w:rsidRPr="4783C1F1" w:rsidR="1A7D4AEC">
        <w:rPr>
          <w:rFonts w:ascii="Arial" w:hAnsi="Arial" w:eastAsia="Arial" w:cs="Arial"/>
          <w:noProof w:val="0"/>
          <w:color w:val="000000" w:themeColor="text1" w:themeTint="FF" w:themeShade="FF"/>
          <w:sz w:val="24"/>
          <w:szCs w:val="24"/>
          <w:lang w:val="en-US"/>
        </w:rPr>
        <w:t>Thinks and acts cross-functionally and cross-organisationally, beyond one's own professional areas of specialism, perceiving the wider picture and the implications of short-term decisions for the achievement of long-term strategic goals.</w:t>
      </w:r>
    </w:p>
    <w:p w:rsidR="1A7D4AEC" w:rsidP="4783C1F1" w:rsidRDefault="1A7D4AEC" w14:paraId="670CA31E" w14:textId="69E33CBE">
      <w:pPr>
        <w:pStyle w:val="ListParagraph"/>
        <w:numPr>
          <w:ilvl w:val="0"/>
          <w:numId w:val="2"/>
        </w:numPr>
        <w:spacing w:before="0" w:beforeAutospacing="off" w:after="0" w:afterAutospacing="off"/>
        <w:ind w:left="864" w:right="360" w:hanging="360"/>
        <w:rPr>
          <w:rFonts w:ascii="Arial" w:hAnsi="Arial" w:eastAsia="Arial" w:cs="Arial"/>
          <w:noProof w:val="0"/>
          <w:color w:val="000000" w:themeColor="text1" w:themeTint="FF" w:themeShade="FF"/>
          <w:sz w:val="24"/>
          <w:szCs w:val="24"/>
          <w:lang w:val="en-US"/>
        </w:rPr>
      </w:pPr>
      <w:r w:rsidRPr="4783C1F1" w:rsidR="1A7D4AEC">
        <w:rPr>
          <w:rFonts w:ascii="Arial" w:hAnsi="Arial" w:eastAsia="Arial" w:cs="Arial"/>
          <w:b w:val="1"/>
          <w:bCs w:val="1"/>
          <w:noProof w:val="0"/>
          <w:color w:val="000000" w:themeColor="text1" w:themeTint="FF" w:themeShade="FF"/>
          <w:sz w:val="24"/>
          <w:szCs w:val="24"/>
          <w:lang w:val="en-US"/>
        </w:rPr>
        <w:t xml:space="preserve">Problem Solving and Decision Making: </w:t>
      </w:r>
      <w:r w:rsidRPr="4783C1F1" w:rsidR="1A7D4AEC">
        <w:rPr>
          <w:rFonts w:ascii="Arial" w:hAnsi="Arial" w:eastAsia="Arial" w:cs="Arial"/>
          <w:noProof w:val="0"/>
          <w:color w:val="000000" w:themeColor="text1" w:themeTint="FF" w:themeShade="FF"/>
          <w:sz w:val="24"/>
          <w:szCs w:val="24"/>
          <w:lang w:val="en-US"/>
        </w:rPr>
        <w:t>Ability to react to immediate problems of a highly complex nature with associated risk factors and deliver pragmatic solutions sometimes under extreme pressure.</w:t>
      </w:r>
    </w:p>
    <w:p w:rsidR="1A7D4AEC" w:rsidP="4783C1F1" w:rsidRDefault="1A7D4AEC" w14:paraId="15E7BBCC" w14:textId="56EFB161">
      <w:pPr>
        <w:pStyle w:val="ListParagraph"/>
        <w:numPr>
          <w:ilvl w:val="0"/>
          <w:numId w:val="2"/>
        </w:numPr>
        <w:spacing w:before="0" w:beforeAutospacing="off" w:after="0" w:afterAutospacing="off"/>
        <w:ind w:left="864" w:right="504" w:hanging="360"/>
        <w:rPr>
          <w:rFonts w:ascii="Arial" w:hAnsi="Arial" w:eastAsia="Arial" w:cs="Arial"/>
          <w:noProof w:val="0"/>
          <w:color w:val="000000" w:themeColor="text1" w:themeTint="FF" w:themeShade="FF"/>
          <w:sz w:val="24"/>
          <w:szCs w:val="24"/>
          <w:lang w:val="en-US"/>
        </w:rPr>
      </w:pPr>
      <w:r w:rsidRPr="4783C1F1" w:rsidR="1A7D4AEC">
        <w:rPr>
          <w:rFonts w:ascii="Arial" w:hAnsi="Arial" w:eastAsia="Arial" w:cs="Arial"/>
          <w:b w:val="1"/>
          <w:bCs w:val="1"/>
          <w:noProof w:val="0"/>
          <w:color w:val="000000" w:themeColor="text1" w:themeTint="FF" w:themeShade="FF"/>
          <w:sz w:val="24"/>
          <w:szCs w:val="24"/>
          <w:lang w:val="en-US"/>
        </w:rPr>
        <w:t xml:space="preserve">Planning and Organising: </w:t>
      </w:r>
      <w:r w:rsidRPr="4783C1F1" w:rsidR="1A7D4AEC">
        <w:rPr>
          <w:rFonts w:ascii="Arial" w:hAnsi="Arial" w:eastAsia="Arial" w:cs="Arial"/>
          <w:noProof w:val="0"/>
          <w:color w:val="000000" w:themeColor="text1" w:themeTint="FF" w:themeShade="FF"/>
          <w:sz w:val="24"/>
          <w:szCs w:val="24"/>
          <w:lang w:val="en-US"/>
        </w:rPr>
        <w:t>Sets clearly defined objectives, plans activities and projects well in advance and takes account of risks and changing circumstances; identifies and organises resources and manages time effectively monitoring performance against milestones and deadlines.</w:t>
      </w:r>
    </w:p>
    <w:p w:rsidR="1A7D4AEC" w:rsidP="4783C1F1" w:rsidRDefault="1A7D4AEC" w14:paraId="62A81E30" w14:textId="4E406FCF">
      <w:pPr>
        <w:pStyle w:val="ListParagraph"/>
        <w:numPr>
          <w:ilvl w:val="0"/>
          <w:numId w:val="2"/>
        </w:numPr>
        <w:spacing w:before="0" w:beforeAutospacing="off" w:after="0" w:afterAutospacing="off"/>
        <w:ind w:left="864" w:right="432" w:hanging="360"/>
        <w:rPr>
          <w:rFonts w:ascii="Arial" w:hAnsi="Arial" w:eastAsia="Arial" w:cs="Arial"/>
          <w:noProof w:val="0"/>
          <w:color w:val="000000" w:themeColor="text1" w:themeTint="FF" w:themeShade="FF"/>
          <w:sz w:val="24"/>
          <w:szCs w:val="24"/>
          <w:lang w:val="en-US"/>
        </w:rPr>
      </w:pPr>
      <w:r w:rsidRPr="4783C1F1" w:rsidR="1A7D4AEC">
        <w:rPr>
          <w:rFonts w:ascii="Arial" w:hAnsi="Arial" w:eastAsia="Arial" w:cs="Arial"/>
          <w:b w:val="1"/>
          <w:bCs w:val="1"/>
          <w:noProof w:val="0"/>
          <w:color w:val="000000" w:themeColor="text1" w:themeTint="FF" w:themeShade="FF"/>
          <w:sz w:val="24"/>
          <w:szCs w:val="24"/>
          <w:lang w:val="en-US"/>
        </w:rPr>
        <w:t xml:space="preserve">Analytical Skills: </w:t>
      </w:r>
      <w:r w:rsidRPr="4783C1F1" w:rsidR="1A7D4AEC">
        <w:rPr>
          <w:rFonts w:ascii="Arial" w:hAnsi="Arial" w:eastAsia="Arial" w:cs="Arial"/>
          <w:noProof w:val="0"/>
          <w:color w:val="000000" w:themeColor="text1" w:themeTint="FF" w:themeShade="FF"/>
          <w:sz w:val="24"/>
          <w:szCs w:val="24"/>
          <w:lang w:val="en-US"/>
        </w:rPr>
        <w:t>Application of strong analytical reasoning skills and intellectual focus, taking in the wider external and internal environments and proactively think through problems rather than reactively following a procedure-driven approach</w:t>
      </w:r>
    </w:p>
    <w:p w:rsidR="1A7D4AEC" w:rsidP="4783C1F1" w:rsidRDefault="1A7D4AEC" w14:paraId="5FCB6CB4" w14:textId="056F790A">
      <w:pPr>
        <w:pStyle w:val="ListParagraph"/>
        <w:numPr>
          <w:ilvl w:val="0"/>
          <w:numId w:val="2"/>
        </w:numPr>
        <w:spacing w:before="0" w:beforeAutospacing="off" w:after="0" w:afterAutospacing="off"/>
        <w:ind w:left="864" w:right="288" w:hanging="360"/>
        <w:rPr>
          <w:rFonts w:ascii="Arial" w:hAnsi="Arial" w:eastAsia="Arial" w:cs="Arial"/>
          <w:noProof w:val="0"/>
          <w:color w:val="000000" w:themeColor="text1" w:themeTint="FF" w:themeShade="FF"/>
          <w:sz w:val="24"/>
          <w:szCs w:val="24"/>
          <w:lang w:val="en-US"/>
        </w:rPr>
      </w:pPr>
      <w:r w:rsidRPr="4783C1F1" w:rsidR="1A7D4AEC">
        <w:rPr>
          <w:rFonts w:ascii="Arial" w:hAnsi="Arial" w:eastAsia="Arial" w:cs="Arial"/>
          <w:b w:val="1"/>
          <w:bCs w:val="1"/>
          <w:noProof w:val="0"/>
          <w:color w:val="000000" w:themeColor="text1" w:themeTint="FF" w:themeShade="FF"/>
          <w:sz w:val="24"/>
          <w:szCs w:val="24"/>
          <w:lang w:val="en-US"/>
        </w:rPr>
        <w:t>People Management</w:t>
      </w:r>
      <w:r w:rsidRPr="4783C1F1" w:rsidR="1A7D4AEC">
        <w:rPr>
          <w:rFonts w:ascii="Arial" w:hAnsi="Arial" w:eastAsia="Arial" w:cs="Arial"/>
          <w:noProof w:val="0"/>
          <w:color w:val="000000" w:themeColor="text1" w:themeTint="FF" w:themeShade="FF"/>
          <w:sz w:val="24"/>
          <w:szCs w:val="24"/>
          <w:lang w:val="en-US"/>
        </w:rPr>
        <w:t>: Effective development, management and motivation of staff within service area, providing leadership and planning for the work of a service based function or Council wide team. Establishes clear targets and monitors progress to ensure continuous improvement in service delivery.</w:t>
      </w:r>
    </w:p>
    <w:p w:rsidR="1A7D4AEC" w:rsidP="4783C1F1" w:rsidRDefault="1A7D4AEC" w14:paraId="7D3DACD5" w14:textId="5AC3D7A5">
      <w:pPr>
        <w:pStyle w:val="ListParagraph"/>
        <w:numPr>
          <w:ilvl w:val="0"/>
          <w:numId w:val="2"/>
        </w:numPr>
        <w:spacing w:before="0" w:beforeAutospacing="off" w:after="0" w:afterAutospacing="off"/>
        <w:ind w:left="864" w:right="216" w:hanging="360"/>
        <w:rPr>
          <w:rFonts w:ascii="Arial" w:hAnsi="Arial" w:eastAsia="Arial" w:cs="Arial"/>
          <w:noProof w:val="0"/>
          <w:color w:val="000000" w:themeColor="text1" w:themeTint="FF" w:themeShade="FF"/>
          <w:sz w:val="24"/>
          <w:szCs w:val="24"/>
          <w:lang w:val="en-US"/>
        </w:rPr>
      </w:pPr>
      <w:r w:rsidRPr="4783C1F1" w:rsidR="1A7D4AEC">
        <w:rPr>
          <w:rFonts w:ascii="Arial" w:hAnsi="Arial" w:eastAsia="Arial" w:cs="Arial"/>
          <w:b w:val="1"/>
          <w:bCs w:val="1"/>
          <w:noProof w:val="0"/>
          <w:color w:val="000000" w:themeColor="text1" w:themeTint="FF" w:themeShade="FF"/>
          <w:sz w:val="24"/>
          <w:szCs w:val="24"/>
          <w:lang w:val="en-US"/>
        </w:rPr>
        <w:t xml:space="preserve">Financial Management: </w:t>
      </w:r>
      <w:r w:rsidRPr="4783C1F1" w:rsidR="1A7D4AEC">
        <w:rPr>
          <w:rFonts w:ascii="Arial" w:hAnsi="Arial" w:eastAsia="Arial" w:cs="Arial"/>
          <w:noProof w:val="0"/>
          <w:color w:val="000000" w:themeColor="text1" w:themeTint="FF" w:themeShade="FF"/>
          <w:sz w:val="24"/>
          <w:szCs w:val="24"/>
          <w:lang w:val="en-US"/>
        </w:rPr>
        <w:t>Excellent financial planning skills to develop short, medium and long term financial plans with an ability to budget proactively with large, high-risk or volatile elements being identified and cross-referenced to operational activity.</w:t>
      </w:r>
    </w:p>
    <w:p w:rsidR="1A7D4AEC" w:rsidP="4783C1F1" w:rsidRDefault="1A7D4AEC" w14:paraId="461A9EA1" w14:textId="4F16F890">
      <w:pPr>
        <w:pBdr>
          <w:top w:val="single" w:color="000000" w:sz="8" w:space="1"/>
          <w:left w:val="single" w:color="000000" w:sz="8" w:space="0"/>
          <w:bottom w:val="single" w:color="000000" w:sz="8" w:space="0"/>
          <w:right w:val="single" w:color="000000" w:sz="8" w:space="0"/>
        </w:pBdr>
        <w:shd w:val="clear" w:color="auto" w:fill="FFFF00"/>
        <w:spacing w:before="0" w:beforeAutospacing="off" w:after="248" w:afterAutospacing="off"/>
      </w:pPr>
      <w:r w:rsidRPr="4783C1F1" w:rsidR="1A7D4AEC">
        <w:rPr>
          <w:rFonts w:ascii="Arial" w:hAnsi="Arial" w:eastAsia="Arial" w:cs="Arial"/>
          <w:b w:val="1"/>
          <w:bCs w:val="1"/>
          <w:noProof w:val="0"/>
          <w:color w:val="000000" w:themeColor="text1" w:themeTint="FF" w:themeShade="FF"/>
          <w:sz w:val="24"/>
          <w:szCs w:val="24"/>
          <w:lang w:val="en-US"/>
        </w:rPr>
        <w:t>Technical requirements (Role Specific)</w:t>
      </w:r>
    </w:p>
    <w:p w:rsidR="1A7D4AEC" w:rsidP="4783C1F1" w:rsidRDefault="1A7D4AEC" w14:paraId="6493B8F3" w14:textId="796DC681">
      <w:pPr>
        <w:pStyle w:val="ListParagraph"/>
        <w:numPr>
          <w:ilvl w:val="0"/>
          <w:numId w:val="2"/>
        </w:numPr>
        <w:spacing w:before="0" w:beforeAutospacing="off" w:after="0" w:afterAutospacing="off"/>
        <w:ind w:left="864" w:right="0" w:hanging="360"/>
        <w:rPr>
          <w:rFonts w:ascii="Arial" w:hAnsi="Arial" w:eastAsia="Arial" w:cs="Arial"/>
          <w:noProof w:val="0"/>
          <w:color w:val="000000" w:themeColor="text1" w:themeTint="FF" w:themeShade="FF"/>
          <w:sz w:val="24"/>
          <w:szCs w:val="24"/>
          <w:lang w:val="en-US"/>
        </w:rPr>
      </w:pPr>
      <w:r w:rsidRPr="4783C1F1" w:rsidR="1A7D4AEC">
        <w:rPr>
          <w:rFonts w:ascii="Arial" w:hAnsi="Arial" w:eastAsia="Arial" w:cs="Arial"/>
          <w:noProof w:val="0"/>
          <w:color w:val="000000" w:themeColor="text1" w:themeTint="FF" w:themeShade="FF"/>
          <w:sz w:val="24"/>
          <w:szCs w:val="24"/>
          <w:lang w:val="en-US"/>
        </w:rPr>
        <w:t>Must be a qualified CCAB Accountant.</w:t>
      </w:r>
    </w:p>
    <w:p w:rsidR="1A7D4AEC" w:rsidP="4783C1F1" w:rsidRDefault="1A7D4AEC" w14:paraId="1673781C" w14:textId="1FE860A0">
      <w:pPr>
        <w:pStyle w:val="ListParagraph"/>
        <w:numPr>
          <w:ilvl w:val="0"/>
          <w:numId w:val="2"/>
        </w:numPr>
        <w:spacing w:before="0" w:beforeAutospacing="off" w:after="0" w:afterAutospacing="off"/>
        <w:ind w:left="864" w:right="360" w:hanging="360"/>
        <w:rPr>
          <w:rFonts w:ascii="Arial" w:hAnsi="Arial" w:eastAsia="Arial" w:cs="Arial"/>
          <w:noProof w:val="0"/>
          <w:color w:val="000000" w:themeColor="text1" w:themeTint="FF" w:themeShade="FF"/>
          <w:sz w:val="24"/>
          <w:szCs w:val="24"/>
          <w:lang w:val="en-US"/>
        </w:rPr>
      </w:pPr>
      <w:r w:rsidRPr="4783C1F1" w:rsidR="1A7D4AEC">
        <w:rPr>
          <w:rFonts w:ascii="Arial" w:hAnsi="Arial" w:eastAsia="Arial" w:cs="Arial"/>
          <w:noProof w:val="0"/>
          <w:color w:val="000000" w:themeColor="text1" w:themeTint="FF" w:themeShade="FF"/>
          <w:sz w:val="24"/>
          <w:szCs w:val="24"/>
          <w:lang w:val="en-US"/>
        </w:rPr>
        <w:t>Experience of preparing, managing and monitoring significant revenue and capital budgets in a large and complex organisation.</w:t>
      </w:r>
    </w:p>
    <w:p w:rsidR="1A7D4AEC" w:rsidP="4783C1F1" w:rsidRDefault="1A7D4AEC" w14:paraId="23AE9DF0" w14:textId="34E31E77">
      <w:pPr>
        <w:spacing w:before="518" w:beforeAutospacing="off" w:after="0" w:afterAutospacing="off"/>
        <w:ind w:left="0" w:right="144"/>
        <w:jc w:val="right"/>
      </w:pPr>
      <w:r w:rsidRPr="4783C1F1" w:rsidR="1A7D4AEC">
        <w:rPr>
          <w:rFonts w:ascii="Tahoma" w:hAnsi="Tahoma" w:eastAsia="Tahoma" w:cs="Tahoma"/>
          <w:b w:val="1"/>
          <w:bCs w:val="1"/>
          <w:noProof w:val="0"/>
          <w:color w:val="000000" w:themeColor="text1" w:themeTint="FF" w:themeShade="FF"/>
          <w:sz w:val="20"/>
          <w:szCs w:val="20"/>
          <w:lang w:val="en-US"/>
        </w:rPr>
        <w:t>People. Pride. Place.</w:t>
      </w:r>
    </w:p>
    <w:p w:rsidR="4783C1F1" w:rsidRDefault="4783C1F1" w14:paraId="21C9F47C" w14:textId="56FA5387"/>
    <w:p w:rsidR="4783C1F1" w:rsidRDefault="4783C1F1" w14:paraId="7A029047" w14:textId="6F99E1C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5be26c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87ee0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354604f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17a2e7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e3a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52CFB3"/>
    <w:rsid w:val="0252CFB3"/>
    <w:rsid w:val="03E8C33F"/>
    <w:rsid w:val="0497E604"/>
    <w:rsid w:val="05ED411B"/>
    <w:rsid w:val="087BF3D6"/>
    <w:rsid w:val="0AB1A5F8"/>
    <w:rsid w:val="0B77F06B"/>
    <w:rsid w:val="0D02988A"/>
    <w:rsid w:val="0F3FC33B"/>
    <w:rsid w:val="0FB2F796"/>
    <w:rsid w:val="11EB6E14"/>
    <w:rsid w:val="1216BEDD"/>
    <w:rsid w:val="1378C02C"/>
    <w:rsid w:val="13A25C9B"/>
    <w:rsid w:val="173EA597"/>
    <w:rsid w:val="1919E9C1"/>
    <w:rsid w:val="1A7D4AEC"/>
    <w:rsid w:val="20E3E579"/>
    <w:rsid w:val="2128BA6D"/>
    <w:rsid w:val="2154BD2E"/>
    <w:rsid w:val="225B7D3E"/>
    <w:rsid w:val="230F31A2"/>
    <w:rsid w:val="241D3194"/>
    <w:rsid w:val="2CFD1234"/>
    <w:rsid w:val="2F25E0D6"/>
    <w:rsid w:val="2F3A2B97"/>
    <w:rsid w:val="2FBEC51C"/>
    <w:rsid w:val="3067096D"/>
    <w:rsid w:val="30E2AE9D"/>
    <w:rsid w:val="35804C34"/>
    <w:rsid w:val="366E8D63"/>
    <w:rsid w:val="37255466"/>
    <w:rsid w:val="37488923"/>
    <w:rsid w:val="379D5123"/>
    <w:rsid w:val="389186CF"/>
    <w:rsid w:val="396FEA8B"/>
    <w:rsid w:val="3B7BDCA6"/>
    <w:rsid w:val="3CCA8A51"/>
    <w:rsid w:val="3E626030"/>
    <w:rsid w:val="3FD56435"/>
    <w:rsid w:val="41786F97"/>
    <w:rsid w:val="41D22171"/>
    <w:rsid w:val="43525729"/>
    <w:rsid w:val="4783C1F1"/>
    <w:rsid w:val="481DCE1D"/>
    <w:rsid w:val="48FD152B"/>
    <w:rsid w:val="4DA7A90B"/>
    <w:rsid w:val="4E29F00C"/>
    <w:rsid w:val="4F01A147"/>
    <w:rsid w:val="5044F44D"/>
    <w:rsid w:val="50C9A2A1"/>
    <w:rsid w:val="51DCC831"/>
    <w:rsid w:val="535357C0"/>
    <w:rsid w:val="55FE7AC3"/>
    <w:rsid w:val="56521E3B"/>
    <w:rsid w:val="569DEF95"/>
    <w:rsid w:val="57A9DB6A"/>
    <w:rsid w:val="596C442B"/>
    <w:rsid w:val="5AC19549"/>
    <w:rsid w:val="5C1AA219"/>
    <w:rsid w:val="5F9537CC"/>
    <w:rsid w:val="5FB2A5BC"/>
    <w:rsid w:val="5FC73F7D"/>
    <w:rsid w:val="621D18C3"/>
    <w:rsid w:val="6356F9D0"/>
    <w:rsid w:val="63C1DC51"/>
    <w:rsid w:val="64BF3280"/>
    <w:rsid w:val="65BF3871"/>
    <w:rsid w:val="681D67B3"/>
    <w:rsid w:val="68C3D66F"/>
    <w:rsid w:val="6B88C418"/>
    <w:rsid w:val="6C6A9BDC"/>
    <w:rsid w:val="6CBC5B07"/>
    <w:rsid w:val="6D4EF807"/>
    <w:rsid w:val="6E4F362C"/>
    <w:rsid w:val="6F4DF1A0"/>
    <w:rsid w:val="70223362"/>
    <w:rsid w:val="72B27A53"/>
    <w:rsid w:val="74FF0F51"/>
    <w:rsid w:val="76AB6EFB"/>
    <w:rsid w:val="77F0A743"/>
    <w:rsid w:val="781513BF"/>
    <w:rsid w:val="795A0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CFB3"/>
  <w15:chartTrackingRefBased/>
  <w15:docId w15:val="{57653C29-C7C2-4FE6-B3D1-A4A146E007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783C1F1"/>
    <w:pPr>
      <w:spacing/>
      <w:ind w:left="720"/>
      <w:contextualSpacing/>
    </w:pPr>
  </w:style>
  <w:style w:type="paragraph" w:styleId="NoSpacing">
    <w:uiPriority w:val="1"/>
    <w:name w:val="No Spacing"/>
    <w:qFormat/>
    <w:rsid w:val="13A25C9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1833465385" /><Relationship Type="http://schemas.openxmlformats.org/officeDocument/2006/relationships/image" Target="/media/image2.jpg" Id="rId1067059923" /><Relationship Type="http://schemas.openxmlformats.org/officeDocument/2006/relationships/numbering" Target="/word/numbering.xml" Id="R8793785de7ee497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Vanda McKeon</dc:creator>
  <keywords/>
  <dc:description/>
  <lastModifiedBy>Vanda McKeon</lastModifiedBy>
  <revision>4</revision>
  <dcterms:created xsi:type="dcterms:W3CDTF">2025-12-03T16:54:37.2513925Z</dcterms:created>
  <dcterms:modified xsi:type="dcterms:W3CDTF">2025-12-04T10:35:10.7344574Z</dcterms:modified>
</coreProperties>
</file>