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CD47D" w14:textId="77777777" w:rsidR="00107591" w:rsidRPr="00D21F24" w:rsidRDefault="00D21F24" w:rsidP="00D21F24">
      <w:pPr>
        <w:keepLines/>
        <w:spacing w:line="240" w:lineRule="auto"/>
        <w:jc w:val="center"/>
        <w:rPr>
          <w:b/>
          <w:sz w:val="24"/>
          <w:szCs w:val="24"/>
        </w:rPr>
      </w:pPr>
      <w:r w:rsidRPr="00D21F24">
        <w:rPr>
          <w:b/>
          <w:sz w:val="24"/>
          <w:szCs w:val="24"/>
        </w:rPr>
        <w:t>Manchester City Council</w:t>
      </w:r>
    </w:p>
    <w:p w14:paraId="1BE0B952" w14:textId="77777777" w:rsidR="00D21F24" w:rsidRDefault="00D21F24" w:rsidP="00D21F24">
      <w:pPr>
        <w:keepLines/>
        <w:spacing w:line="240" w:lineRule="auto"/>
        <w:jc w:val="center"/>
        <w:rPr>
          <w:b/>
          <w:sz w:val="24"/>
          <w:szCs w:val="24"/>
        </w:rPr>
      </w:pPr>
      <w:r w:rsidRPr="00D21F24">
        <w:rPr>
          <w:b/>
          <w:sz w:val="24"/>
          <w:szCs w:val="24"/>
        </w:rPr>
        <w:t>Role Profile</w:t>
      </w:r>
    </w:p>
    <w:p w14:paraId="17324693" w14:textId="77777777" w:rsidR="00D21F24" w:rsidRDefault="00B03575" w:rsidP="00D21F24">
      <w:pPr>
        <w:keepLines/>
        <w:spacing w:line="240" w:lineRule="auto"/>
        <w:jc w:val="center"/>
        <w:rPr>
          <w:b/>
          <w:sz w:val="24"/>
          <w:szCs w:val="24"/>
        </w:rPr>
      </w:pPr>
      <w:r>
        <w:rPr>
          <w:b/>
          <w:sz w:val="24"/>
          <w:szCs w:val="24"/>
        </w:rPr>
        <w:t>Grade 5</w:t>
      </w:r>
    </w:p>
    <w:p w14:paraId="7ECA2953" w14:textId="77777777" w:rsidR="00D21F24" w:rsidRDefault="00D21F24" w:rsidP="00D21F24">
      <w:pPr>
        <w:keepLines/>
        <w:spacing w:line="240" w:lineRule="auto"/>
        <w:jc w:val="center"/>
        <w:rPr>
          <w:b/>
          <w:sz w:val="24"/>
          <w:szCs w:val="24"/>
        </w:rPr>
      </w:pPr>
      <w:r>
        <w:rPr>
          <w:b/>
          <w:sz w:val="24"/>
          <w:szCs w:val="24"/>
        </w:rPr>
        <w:t>Account Manager – Debt Recovery Team</w:t>
      </w:r>
    </w:p>
    <w:p w14:paraId="2CA050A3" w14:textId="77777777" w:rsidR="00D21F24" w:rsidRDefault="00D21F24" w:rsidP="00D21F24">
      <w:pPr>
        <w:keepLines/>
        <w:spacing w:line="240" w:lineRule="auto"/>
        <w:jc w:val="center"/>
        <w:rPr>
          <w:b/>
          <w:sz w:val="24"/>
          <w:szCs w:val="24"/>
        </w:rPr>
      </w:pPr>
      <w:r>
        <w:rPr>
          <w:b/>
          <w:sz w:val="24"/>
          <w:szCs w:val="24"/>
        </w:rPr>
        <w:t>Revenues &amp; Benefits, Corporate Services Directorate</w:t>
      </w:r>
    </w:p>
    <w:p w14:paraId="1D423DE1" w14:textId="77777777" w:rsidR="00D21F24" w:rsidRDefault="00D21F24" w:rsidP="00D21F24">
      <w:pPr>
        <w:keepLines/>
        <w:spacing w:line="240" w:lineRule="auto"/>
        <w:jc w:val="center"/>
        <w:rPr>
          <w:b/>
          <w:sz w:val="24"/>
          <w:szCs w:val="24"/>
        </w:rPr>
      </w:pPr>
      <w:r>
        <w:rPr>
          <w:b/>
          <w:sz w:val="24"/>
          <w:szCs w:val="24"/>
        </w:rPr>
        <w:t xml:space="preserve">Reports </w:t>
      </w:r>
      <w:proofErr w:type="gramStart"/>
      <w:r>
        <w:rPr>
          <w:b/>
          <w:sz w:val="24"/>
          <w:szCs w:val="24"/>
        </w:rPr>
        <w:t>to :</w:t>
      </w:r>
      <w:proofErr w:type="gramEnd"/>
      <w:r>
        <w:rPr>
          <w:b/>
          <w:sz w:val="24"/>
          <w:szCs w:val="24"/>
        </w:rPr>
        <w:t xml:space="preserve"> T</w:t>
      </w:r>
      <w:r w:rsidR="008C183D">
        <w:rPr>
          <w:b/>
          <w:sz w:val="24"/>
          <w:szCs w:val="24"/>
        </w:rPr>
        <w:t>e</w:t>
      </w:r>
      <w:r>
        <w:rPr>
          <w:b/>
          <w:sz w:val="24"/>
          <w:szCs w:val="24"/>
        </w:rPr>
        <w:t>am Manager</w:t>
      </w:r>
    </w:p>
    <w:p w14:paraId="114CB137" w14:textId="77777777" w:rsidR="008C183D" w:rsidRDefault="008C183D" w:rsidP="00D21F24">
      <w:pPr>
        <w:keepLines/>
        <w:spacing w:line="240" w:lineRule="auto"/>
        <w:jc w:val="center"/>
        <w:rPr>
          <w:b/>
          <w:sz w:val="24"/>
          <w:szCs w:val="24"/>
        </w:rPr>
      </w:pPr>
    </w:p>
    <w:p w14:paraId="4637419A" w14:textId="77777777" w:rsidR="008C183D" w:rsidRDefault="008C183D" w:rsidP="008C183D">
      <w:pPr>
        <w:keepLines/>
        <w:spacing w:line="240" w:lineRule="auto"/>
        <w:rPr>
          <w:b/>
          <w:sz w:val="28"/>
          <w:szCs w:val="28"/>
        </w:rPr>
      </w:pPr>
      <w:r w:rsidRPr="008C183D">
        <w:rPr>
          <w:b/>
          <w:sz w:val="28"/>
          <w:szCs w:val="28"/>
        </w:rPr>
        <w:t>Key Role Descriptors:</w:t>
      </w:r>
    </w:p>
    <w:p w14:paraId="50DC9ABE" w14:textId="77777777" w:rsidR="00E665E2" w:rsidRDefault="008C183D" w:rsidP="008C183D">
      <w:pPr>
        <w:keepLines/>
        <w:spacing w:line="240" w:lineRule="auto"/>
        <w:rPr>
          <w:sz w:val="24"/>
          <w:szCs w:val="24"/>
        </w:rPr>
      </w:pPr>
      <w:r w:rsidRPr="008C183D">
        <w:rPr>
          <w:sz w:val="24"/>
          <w:szCs w:val="24"/>
        </w:rPr>
        <w:t>The role hol</w:t>
      </w:r>
      <w:r>
        <w:rPr>
          <w:sz w:val="24"/>
          <w:szCs w:val="24"/>
        </w:rPr>
        <w:t>der will provide a high quality</w:t>
      </w:r>
      <w:r w:rsidR="000F532C">
        <w:rPr>
          <w:sz w:val="24"/>
          <w:szCs w:val="24"/>
        </w:rPr>
        <w:t xml:space="preserve"> and effective</w:t>
      </w:r>
      <w:r w:rsidR="000A5FD6">
        <w:rPr>
          <w:sz w:val="24"/>
          <w:szCs w:val="24"/>
        </w:rPr>
        <w:t xml:space="preserve"> and supportive service using a holistic</w:t>
      </w:r>
      <w:r>
        <w:rPr>
          <w:sz w:val="24"/>
          <w:szCs w:val="24"/>
        </w:rPr>
        <w:t xml:space="preserve"> </w:t>
      </w:r>
      <w:r w:rsidR="000A5FD6">
        <w:rPr>
          <w:sz w:val="24"/>
          <w:szCs w:val="24"/>
        </w:rPr>
        <w:t>approach</w:t>
      </w:r>
      <w:r>
        <w:rPr>
          <w:sz w:val="24"/>
          <w:szCs w:val="24"/>
        </w:rPr>
        <w:t xml:space="preserve"> </w:t>
      </w:r>
      <w:r w:rsidR="000F532C">
        <w:rPr>
          <w:sz w:val="24"/>
          <w:szCs w:val="24"/>
        </w:rPr>
        <w:t>to maximise collection</w:t>
      </w:r>
      <w:r w:rsidR="000A5FD6">
        <w:rPr>
          <w:sz w:val="24"/>
          <w:szCs w:val="24"/>
        </w:rPr>
        <w:t xml:space="preserve"> for the Revenues Service.</w:t>
      </w:r>
      <w:r>
        <w:rPr>
          <w:sz w:val="24"/>
          <w:szCs w:val="24"/>
        </w:rPr>
        <w:t xml:space="preserve"> </w:t>
      </w:r>
      <w:r w:rsidR="000A5FD6">
        <w:rPr>
          <w:sz w:val="24"/>
          <w:szCs w:val="24"/>
        </w:rPr>
        <w:t>T</w:t>
      </w:r>
      <w:r>
        <w:rPr>
          <w:sz w:val="24"/>
          <w:szCs w:val="24"/>
        </w:rPr>
        <w:t xml:space="preserve">his will include all aspects of Revenues administration </w:t>
      </w:r>
      <w:r w:rsidR="000A5FD6">
        <w:rPr>
          <w:sz w:val="24"/>
          <w:szCs w:val="24"/>
        </w:rPr>
        <w:t>including a</w:t>
      </w:r>
      <w:r>
        <w:rPr>
          <w:sz w:val="24"/>
          <w:szCs w:val="24"/>
        </w:rPr>
        <w:t xml:space="preserve"> focus on </w:t>
      </w:r>
      <w:r w:rsidR="000F532C">
        <w:rPr>
          <w:sz w:val="24"/>
          <w:szCs w:val="24"/>
        </w:rPr>
        <w:t xml:space="preserve">tracing, insolvency and committals, </w:t>
      </w:r>
      <w:r>
        <w:rPr>
          <w:sz w:val="24"/>
          <w:szCs w:val="24"/>
        </w:rPr>
        <w:t>working in accordance with the relevant legislation and guidance.</w:t>
      </w:r>
      <w:r w:rsidR="00E665E2">
        <w:rPr>
          <w:sz w:val="24"/>
          <w:szCs w:val="24"/>
        </w:rPr>
        <w:t xml:space="preserve"> </w:t>
      </w:r>
    </w:p>
    <w:p w14:paraId="3A295725" w14:textId="77777777" w:rsidR="009F5338" w:rsidRDefault="000F532C" w:rsidP="008C183D">
      <w:pPr>
        <w:keepLines/>
        <w:spacing w:line="240" w:lineRule="auto"/>
        <w:rPr>
          <w:sz w:val="24"/>
          <w:szCs w:val="24"/>
        </w:rPr>
      </w:pPr>
      <w:r>
        <w:rPr>
          <w:sz w:val="24"/>
          <w:szCs w:val="24"/>
        </w:rPr>
        <w:t xml:space="preserve">The role holder will </w:t>
      </w:r>
      <w:r w:rsidR="00A97272">
        <w:rPr>
          <w:sz w:val="24"/>
          <w:szCs w:val="24"/>
        </w:rPr>
        <w:t xml:space="preserve">work </w:t>
      </w:r>
      <w:r>
        <w:rPr>
          <w:sz w:val="24"/>
          <w:szCs w:val="24"/>
        </w:rPr>
        <w:t>within the council’s policies and procedures, determine the most appropriate method and rate of recovery and review the approach to cases accordingly, lia</w:t>
      </w:r>
      <w:r w:rsidR="005A579A">
        <w:rPr>
          <w:sz w:val="24"/>
          <w:szCs w:val="24"/>
        </w:rPr>
        <w:t>i</w:t>
      </w:r>
      <w:r>
        <w:rPr>
          <w:sz w:val="24"/>
          <w:szCs w:val="24"/>
        </w:rPr>
        <w:t>sing with other teams and external partners where appropriate.</w:t>
      </w:r>
    </w:p>
    <w:p w14:paraId="5F010466" w14:textId="77777777" w:rsidR="000A5FD6" w:rsidRDefault="000A5FD6" w:rsidP="008C183D">
      <w:pPr>
        <w:keepLines/>
        <w:spacing w:line="240" w:lineRule="auto"/>
        <w:rPr>
          <w:b/>
          <w:sz w:val="28"/>
          <w:szCs w:val="28"/>
        </w:rPr>
      </w:pPr>
    </w:p>
    <w:p w14:paraId="4512B4B7" w14:textId="77777777" w:rsidR="009F5338" w:rsidRDefault="009F5338" w:rsidP="008C183D">
      <w:pPr>
        <w:keepLines/>
        <w:spacing w:line="240" w:lineRule="auto"/>
        <w:rPr>
          <w:b/>
          <w:sz w:val="28"/>
          <w:szCs w:val="28"/>
        </w:rPr>
      </w:pPr>
      <w:r w:rsidRPr="009F5338">
        <w:rPr>
          <w:b/>
          <w:sz w:val="28"/>
          <w:szCs w:val="28"/>
        </w:rPr>
        <w:t>Key Role Accountability:</w:t>
      </w:r>
    </w:p>
    <w:p w14:paraId="79ABAD63" w14:textId="77777777" w:rsidR="009F5338" w:rsidRDefault="009F5338" w:rsidP="008C183D">
      <w:pPr>
        <w:keepLines/>
        <w:spacing w:line="240" w:lineRule="auto"/>
        <w:rPr>
          <w:sz w:val="24"/>
          <w:szCs w:val="24"/>
        </w:rPr>
      </w:pPr>
      <w:r w:rsidRPr="009F5338">
        <w:rPr>
          <w:sz w:val="24"/>
          <w:szCs w:val="24"/>
        </w:rPr>
        <w:t xml:space="preserve">Maximise the collection of </w:t>
      </w:r>
      <w:r w:rsidR="004B4C17">
        <w:rPr>
          <w:sz w:val="24"/>
          <w:szCs w:val="24"/>
        </w:rPr>
        <w:t>debt</w:t>
      </w:r>
      <w:r w:rsidR="000F532C">
        <w:rPr>
          <w:sz w:val="24"/>
          <w:szCs w:val="24"/>
        </w:rPr>
        <w:t xml:space="preserve"> owed to the </w:t>
      </w:r>
      <w:r w:rsidR="000A047B">
        <w:rPr>
          <w:sz w:val="24"/>
          <w:szCs w:val="24"/>
        </w:rPr>
        <w:t>Revenues Service, analysing cases carefully to ensure t</w:t>
      </w:r>
      <w:r w:rsidR="00B51C31">
        <w:rPr>
          <w:sz w:val="24"/>
          <w:szCs w:val="24"/>
        </w:rPr>
        <w:t>he most effective method of collection has been used, including insolvency and committal action.</w:t>
      </w:r>
    </w:p>
    <w:p w14:paraId="4A27B829" w14:textId="77777777" w:rsidR="00E665E2" w:rsidRDefault="00E665E2" w:rsidP="008C183D">
      <w:pPr>
        <w:keepLines/>
        <w:spacing w:line="240" w:lineRule="auto"/>
        <w:rPr>
          <w:sz w:val="24"/>
          <w:szCs w:val="24"/>
        </w:rPr>
      </w:pPr>
      <w:r>
        <w:rPr>
          <w:sz w:val="24"/>
          <w:szCs w:val="24"/>
        </w:rPr>
        <w:t xml:space="preserve">Take ownership </w:t>
      </w:r>
      <w:r w:rsidR="007F7DEC">
        <w:rPr>
          <w:sz w:val="24"/>
          <w:szCs w:val="24"/>
        </w:rPr>
        <w:t>with a</w:t>
      </w:r>
      <w:r>
        <w:rPr>
          <w:sz w:val="24"/>
          <w:szCs w:val="24"/>
        </w:rPr>
        <w:t xml:space="preserve"> proactive approach to engage and </w:t>
      </w:r>
      <w:r w:rsidR="007F7DEC">
        <w:rPr>
          <w:sz w:val="24"/>
          <w:szCs w:val="24"/>
        </w:rPr>
        <w:t>facilitate maximum income collection from a portfolio of Revenues cases.</w:t>
      </w:r>
    </w:p>
    <w:p w14:paraId="70D0C6D9" w14:textId="77777777" w:rsidR="00B51C31" w:rsidRDefault="00B51C31" w:rsidP="008C183D">
      <w:pPr>
        <w:keepLines/>
        <w:spacing w:line="240" w:lineRule="auto"/>
        <w:rPr>
          <w:sz w:val="24"/>
          <w:szCs w:val="24"/>
        </w:rPr>
      </w:pPr>
      <w:r>
        <w:rPr>
          <w:sz w:val="24"/>
          <w:szCs w:val="24"/>
        </w:rPr>
        <w:t>Deal appropriately with contact from customers and their representatives by telephone and in writing</w:t>
      </w:r>
      <w:r w:rsidR="00D12818">
        <w:rPr>
          <w:sz w:val="24"/>
          <w:szCs w:val="24"/>
        </w:rPr>
        <w:t xml:space="preserve"> and face to face</w:t>
      </w:r>
      <w:r>
        <w:rPr>
          <w:sz w:val="24"/>
          <w:szCs w:val="24"/>
        </w:rPr>
        <w:t xml:space="preserve">, advising on payment options, negotiating payment arrangements and providing relevant </w:t>
      </w:r>
      <w:r w:rsidR="004B4C17">
        <w:rPr>
          <w:sz w:val="24"/>
          <w:szCs w:val="24"/>
        </w:rPr>
        <w:t>Revenues</w:t>
      </w:r>
      <w:r>
        <w:rPr>
          <w:sz w:val="24"/>
          <w:szCs w:val="24"/>
        </w:rPr>
        <w:t xml:space="preserve"> legislation where applicable.</w:t>
      </w:r>
    </w:p>
    <w:p w14:paraId="14695764" w14:textId="77777777" w:rsidR="00B51C31" w:rsidRDefault="00B51C31" w:rsidP="008C183D">
      <w:pPr>
        <w:keepLines/>
        <w:spacing w:line="240" w:lineRule="auto"/>
        <w:rPr>
          <w:sz w:val="24"/>
          <w:szCs w:val="24"/>
        </w:rPr>
      </w:pPr>
      <w:r>
        <w:rPr>
          <w:sz w:val="24"/>
          <w:szCs w:val="24"/>
        </w:rPr>
        <w:t xml:space="preserve">Effectively monitor and review customer accounts at various stages of recovery to ensure that the recovery method being used is the most effective to collect </w:t>
      </w:r>
      <w:r w:rsidR="008B535E">
        <w:rPr>
          <w:sz w:val="24"/>
          <w:szCs w:val="24"/>
        </w:rPr>
        <w:t>the debt to the council.</w:t>
      </w:r>
    </w:p>
    <w:p w14:paraId="284A41D0" w14:textId="77777777" w:rsidR="008B535E" w:rsidRDefault="008B535E" w:rsidP="008C183D">
      <w:pPr>
        <w:keepLines/>
        <w:spacing w:line="240" w:lineRule="auto"/>
        <w:rPr>
          <w:sz w:val="24"/>
          <w:szCs w:val="24"/>
        </w:rPr>
      </w:pPr>
      <w:r>
        <w:rPr>
          <w:sz w:val="24"/>
          <w:szCs w:val="24"/>
        </w:rPr>
        <w:t>Take a proactive approach to contacting customers by telephone and to take part in outbound telephone exercises to maximise income generation.</w:t>
      </w:r>
    </w:p>
    <w:p w14:paraId="43CBA207" w14:textId="77777777" w:rsidR="008B535E" w:rsidRDefault="008B535E" w:rsidP="008C183D">
      <w:pPr>
        <w:keepLines/>
        <w:spacing w:line="240" w:lineRule="auto"/>
        <w:rPr>
          <w:sz w:val="24"/>
          <w:szCs w:val="24"/>
        </w:rPr>
      </w:pPr>
      <w:r>
        <w:rPr>
          <w:sz w:val="24"/>
          <w:szCs w:val="24"/>
        </w:rPr>
        <w:t>Attend the magistrates and county court to assist customers with any queries they have relating to their court appearance</w:t>
      </w:r>
      <w:r w:rsidR="004B4C17">
        <w:rPr>
          <w:sz w:val="24"/>
          <w:szCs w:val="24"/>
        </w:rPr>
        <w:t xml:space="preserve"> and to support the prosecuting officer on the day</w:t>
      </w:r>
      <w:r>
        <w:rPr>
          <w:sz w:val="24"/>
          <w:szCs w:val="24"/>
        </w:rPr>
        <w:t>.</w:t>
      </w:r>
    </w:p>
    <w:p w14:paraId="7613BBBC" w14:textId="77777777" w:rsidR="008B535E" w:rsidRDefault="008B535E" w:rsidP="008C183D">
      <w:pPr>
        <w:keepLines/>
        <w:spacing w:line="240" w:lineRule="auto"/>
        <w:rPr>
          <w:sz w:val="24"/>
          <w:szCs w:val="24"/>
        </w:rPr>
      </w:pPr>
      <w:r>
        <w:rPr>
          <w:sz w:val="24"/>
          <w:szCs w:val="24"/>
        </w:rPr>
        <w:t>Monitor and liaise with the Revenues Service external partners to ensure that the customer information they hold is as accurate as possible.</w:t>
      </w:r>
    </w:p>
    <w:p w14:paraId="6E16094A" w14:textId="77777777" w:rsidR="008B535E" w:rsidRDefault="00933326" w:rsidP="008C183D">
      <w:pPr>
        <w:keepLines/>
        <w:spacing w:line="240" w:lineRule="auto"/>
        <w:rPr>
          <w:sz w:val="24"/>
          <w:szCs w:val="24"/>
        </w:rPr>
      </w:pPr>
      <w:r>
        <w:rPr>
          <w:sz w:val="24"/>
          <w:szCs w:val="24"/>
        </w:rPr>
        <w:t>Prepare cases for committal proceedings and bankruptcy proceedings, taking ownership of the cases and actively monitor for payment, reinstating the case to court where appropriate.</w:t>
      </w:r>
    </w:p>
    <w:p w14:paraId="5E6F4E99" w14:textId="77777777" w:rsidR="00933326" w:rsidRDefault="00933326" w:rsidP="008C183D">
      <w:pPr>
        <w:keepLines/>
        <w:spacing w:line="240" w:lineRule="auto"/>
        <w:rPr>
          <w:sz w:val="24"/>
          <w:szCs w:val="24"/>
        </w:rPr>
      </w:pPr>
      <w:r>
        <w:rPr>
          <w:sz w:val="24"/>
          <w:szCs w:val="24"/>
        </w:rPr>
        <w:lastRenderedPageBreak/>
        <w:t>Work collaboratively with colleagues.</w:t>
      </w:r>
    </w:p>
    <w:p w14:paraId="6F272104" w14:textId="77777777" w:rsidR="00933326" w:rsidRDefault="00A97272" w:rsidP="008C183D">
      <w:pPr>
        <w:keepLines/>
        <w:spacing w:line="240" w:lineRule="auto"/>
        <w:rPr>
          <w:sz w:val="24"/>
          <w:szCs w:val="24"/>
        </w:rPr>
      </w:pPr>
      <w:r>
        <w:rPr>
          <w:sz w:val="24"/>
          <w:szCs w:val="24"/>
        </w:rPr>
        <w:t>Work to prescribed targets and p</w:t>
      </w:r>
      <w:r w:rsidR="00933326">
        <w:rPr>
          <w:sz w:val="24"/>
          <w:szCs w:val="24"/>
        </w:rPr>
        <w:t>rovide accurate figures for the compilation of statistical reports and monthly reports.</w:t>
      </w:r>
      <w:r w:rsidR="004B4C17">
        <w:rPr>
          <w:sz w:val="24"/>
          <w:szCs w:val="24"/>
        </w:rPr>
        <w:t xml:space="preserve"> </w:t>
      </w:r>
    </w:p>
    <w:p w14:paraId="4B2A83B3" w14:textId="77777777" w:rsidR="00933326" w:rsidRDefault="00933326" w:rsidP="008C183D">
      <w:pPr>
        <w:keepLines/>
        <w:spacing w:line="240" w:lineRule="auto"/>
        <w:rPr>
          <w:sz w:val="24"/>
          <w:szCs w:val="24"/>
        </w:rPr>
      </w:pPr>
      <w:r>
        <w:rPr>
          <w:sz w:val="24"/>
          <w:szCs w:val="24"/>
        </w:rPr>
        <w:t>Undertake on the job training and mentor and support new team members.</w:t>
      </w:r>
    </w:p>
    <w:p w14:paraId="390B3D93" w14:textId="77777777" w:rsidR="00933326" w:rsidRDefault="00933326" w:rsidP="008C183D">
      <w:pPr>
        <w:keepLines/>
        <w:spacing w:line="240" w:lineRule="auto"/>
        <w:rPr>
          <w:sz w:val="24"/>
          <w:szCs w:val="24"/>
        </w:rPr>
      </w:pPr>
      <w:r>
        <w:rPr>
          <w:sz w:val="24"/>
          <w:szCs w:val="24"/>
        </w:rPr>
        <w:t>Demonstrate personal commitment to continuous self</w:t>
      </w:r>
      <w:r w:rsidR="00822E62">
        <w:rPr>
          <w:sz w:val="24"/>
          <w:szCs w:val="24"/>
        </w:rPr>
        <w:t>-</w:t>
      </w:r>
      <w:r>
        <w:rPr>
          <w:sz w:val="24"/>
          <w:szCs w:val="24"/>
        </w:rPr>
        <w:t>development and service improvement.</w:t>
      </w:r>
    </w:p>
    <w:p w14:paraId="7F45F82E" w14:textId="77777777" w:rsidR="00933326" w:rsidRDefault="00933326" w:rsidP="008C183D">
      <w:pPr>
        <w:keepLines/>
        <w:spacing w:line="240" w:lineRule="auto"/>
        <w:rPr>
          <w:sz w:val="24"/>
          <w:szCs w:val="24"/>
        </w:rPr>
      </w:pPr>
      <w:r>
        <w:rPr>
          <w:sz w:val="24"/>
          <w:szCs w:val="24"/>
        </w:rPr>
        <w:t>Through personal example, open commitment and clear action, ensure diversity is positively valued, resulting in equal access and treatment in employment, service delivery and communication.</w:t>
      </w:r>
    </w:p>
    <w:p w14:paraId="3A4EFD5D" w14:textId="77777777" w:rsidR="003E0A2E" w:rsidRDefault="003E0A2E" w:rsidP="008C183D">
      <w:pPr>
        <w:keepLines/>
        <w:spacing w:line="240" w:lineRule="auto"/>
        <w:rPr>
          <w:b/>
          <w:sz w:val="24"/>
          <w:szCs w:val="24"/>
        </w:rPr>
      </w:pPr>
      <w:r w:rsidRPr="003E0A2E">
        <w:rPr>
          <w:b/>
          <w:sz w:val="24"/>
          <w:szCs w:val="24"/>
        </w:rPr>
        <w:t>Where the role holder is disabled every effort will be made to supply all necessary aids, adaptations or equipment to allow them to carry out all the duties of the role. If, however, a certain task proves to be unachievable, job redesign will be given full consideration.</w:t>
      </w:r>
    </w:p>
    <w:p w14:paraId="035AADFC" w14:textId="77777777" w:rsidR="003E0A2E" w:rsidRDefault="003E0A2E" w:rsidP="008C183D">
      <w:pPr>
        <w:keepLines/>
        <w:spacing w:line="240" w:lineRule="auto"/>
        <w:rPr>
          <w:b/>
          <w:sz w:val="24"/>
          <w:szCs w:val="24"/>
        </w:rPr>
      </w:pPr>
    </w:p>
    <w:p w14:paraId="48D13DD1" w14:textId="77777777" w:rsidR="003E0A2E" w:rsidRDefault="003E0A2E" w:rsidP="008C183D">
      <w:pPr>
        <w:keepLines/>
        <w:spacing w:line="240" w:lineRule="auto"/>
        <w:rPr>
          <w:b/>
          <w:sz w:val="24"/>
          <w:szCs w:val="24"/>
          <w:u w:val="single"/>
        </w:rPr>
      </w:pPr>
      <w:r w:rsidRPr="003E0A2E">
        <w:rPr>
          <w:b/>
          <w:sz w:val="24"/>
          <w:szCs w:val="24"/>
          <w:u w:val="single"/>
        </w:rPr>
        <w:t>Revenues Service Account Manager – Key Competencies and Technical Requirements</w:t>
      </w:r>
    </w:p>
    <w:p w14:paraId="1E3D4748" w14:textId="77777777" w:rsidR="003E0A2E" w:rsidRDefault="003E0A2E" w:rsidP="008C183D">
      <w:pPr>
        <w:keepLines/>
        <w:spacing w:line="240" w:lineRule="auto"/>
        <w:rPr>
          <w:b/>
          <w:sz w:val="24"/>
          <w:szCs w:val="24"/>
          <w:u w:val="single"/>
        </w:rPr>
      </w:pPr>
    </w:p>
    <w:p w14:paraId="2FE44C28" w14:textId="77777777" w:rsidR="003E0A2E" w:rsidRPr="003E0A2E" w:rsidRDefault="003E0A2E" w:rsidP="008C183D">
      <w:pPr>
        <w:keepLines/>
        <w:spacing w:line="240" w:lineRule="auto"/>
        <w:rPr>
          <w:b/>
          <w:sz w:val="24"/>
          <w:szCs w:val="24"/>
          <w:u w:val="single"/>
        </w:rPr>
      </w:pPr>
      <w:r>
        <w:rPr>
          <w:b/>
          <w:noProof/>
          <w:sz w:val="24"/>
          <w:szCs w:val="24"/>
          <w:u w:val="single"/>
          <w:lang w:eastAsia="en-GB"/>
        </w:rPr>
        <mc:AlternateContent>
          <mc:Choice Requires="wps">
            <w:drawing>
              <wp:anchor distT="0" distB="0" distL="114300" distR="114300" simplePos="0" relativeHeight="251659264" behindDoc="0" locked="0" layoutInCell="1" allowOverlap="1" wp14:anchorId="257A6F63" wp14:editId="650FF89D">
                <wp:simplePos x="0" y="0"/>
                <wp:positionH relativeFrom="column">
                  <wp:posOffset>19050</wp:posOffset>
                </wp:positionH>
                <wp:positionV relativeFrom="paragraph">
                  <wp:posOffset>11430</wp:posOffset>
                </wp:positionV>
                <wp:extent cx="5553075" cy="2476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553075" cy="247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EE4A70" w14:textId="77777777" w:rsidR="003E0A2E" w:rsidRPr="003E0A2E" w:rsidRDefault="003E0A2E" w:rsidP="003E0A2E">
                            <w:pPr>
                              <w:rPr>
                                <w:b/>
                              </w:rPr>
                            </w:pPr>
                            <w:r w:rsidRPr="003E0A2E">
                              <w:rPr>
                                <w:b/>
                              </w:rPr>
                              <w:t>Behavioural Competencies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A6F63" id="Rectangle 1" o:spid="_x0000_s1026" style="position:absolute;margin-left:1.5pt;margin-top:.9pt;width:437.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cUZAIAAB4FAAAOAAAAZHJzL2Uyb0RvYy54bWysVMFu2zAMvQ/YPwi6r3ayuN2COkXQosOA&#10;oi3WDj0rslQbkEWNUmJnXz9KdpyiLXYYloNCiuSj9Pyo84u+NWyn0DdgSz47yTlTVkLV2OeS/3y8&#10;/vSFMx+ErYQBq0q+V55frD5+OO/cUs2hBlMpZARi/bJzJa9DcMss87JWrfAn4JSloAZsRSAXn7MK&#10;RUforcnmeX6adYCVQ5DKe9q9GoJ8lfC1VjLcae1VYKbkdLaQVkzrJq7Z6lwsn1G4upHjMcQ/nKIV&#10;jaWmE9SVCIJtsXkD1TYSwYMOJxLaDLRupEp3oNvM8le3eaiFU+kuRI53E03+/8HK292Du0eioXN+&#10;6cmMt+g1tvGfzsf6RNZ+Ikv1gUnaLIric35WcCYpNl+cnRaJzexY7dCHbwpaFo2SI32MxJHY3fhA&#10;HSn1kELOsX+ywt6oeARjfyjNmoo6zlN1koa6NMh2gj6qkFLZMBtCtajUsF3k9Itfl5pMFclLgBFZ&#10;N8ZM2CNAlN1b7AFmzI+lKilrKs7/drCheKpIncGGqbhtLOB7AIZuNXYe8g8kDdRElkK/6Sklmhuo&#10;9vfIEAaJeyevG6L9RvhwL5A0TeqnOQ13tGgDXclhtDirAX+/tx/zSWoU5ayjGSm5/7UVqDgz3y2J&#10;8OtssYhDlZxFcTYnB19GNi8jdtteAn2xGb0ITiYz5gdzMDVC+0TjvI5dKSSspN4llwEPzmUYZpce&#10;BKnW65RGg+REuLEPTkbwSHCU1WP/JNCN2guk2ls4zJNYvpLgkBsrLay3AXST9HnkdaSehjBpaHww&#10;4pS/9FPW8Vlb/QEAAP//AwBQSwMEFAAGAAgAAAAhAPQDohnaAAAABgEAAA8AAABkcnMvZG93bnJl&#10;di54bWxMj81OwzAQhO9IvIO1lbhRp/wlCnEqVIkLEoe2PMA2XuK0/olip0nenuUEx9lZzXxTbWdn&#10;xZWG2AWvYLPOQJBvgu58q+Dr+H5fgIgJvUYbPClYKMK2vr2psNRh8nu6HlIrOMTHEhWYlPpSytgY&#10;chjXoSfP3ncYHCaWQyv1gBOHOysfsuxFOuw8NxjsaWeouRxGxyVI+2WTT7vLp5k/OrLLmcZFqbvV&#10;/PYKItGc/p7hF5/RoWamUxi9jsIqeOQlic/Mz26R588gTgqesgJkXcn/+PUPAAAA//8DAFBLAQIt&#10;ABQABgAIAAAAIQC2gziS/gAAAOEBAAATAAAAAAAAAAAAAAAAAAAAAABbQ29udGVudF9UeXBlc10u&#10;eG1sUEsBAi0AFAAGAAgAAAAhADj9If/WAAAAlAEAAAsAAAAAAAAAAAAAAAAALwEAAF9yZWxzLy5y&#10;ZWxzUEsBAi0AFAAGAAgAAAAhALBwdxRkAgAAHgUAAA4AAAAAAAAAAAAAAAAALgIAAGRycy9lMm9E&#10;b2MueG1sUEsBAi0AFAAGAAgAAAAhAPQDohnaAAAABgEAAA8AAAAAAAAAAAAAAAAAvgQAAGRycy9k&#10;b3ducmV2LnhtbFBLBQYAAAAABAAEAPMAAADFBQAAAAA=&#10;" fillcolor="#5b9bd5 [3204]" strokecolor="#1f4d78 [1604]" strokeweight="1pt">
                <v:textbox>
                  <w:txbxContent>
                    <w:p w14:paraId="6EEE4A70" w14:textId="77777777" w:rsidR="003E0A2E" w:rsidRPr="003E0A2E" w:rsidRDefault="003E0A2E" w:rsidP="003E0A2E">
                      <w:pPr>
                        <w:rPr>
                          <w:b/>
                        </w:rPr>
                      </w:pPr>
                      <w:r w:rsidRPr="003E0A2E">
                        <w:rPr>
                          <w:b/>
                        </w:rPr>
                        <w:t>Behavioural Competencies</w:t>
                      </w:r>
                    </w:p>
                  </w:txbxContent>
                </v:textbox>
              </v:rect>
            </w:pict>
          </mc:Fallback>
        </mc:AlternateContent>
      </w:r>
    </w:p>
    <w:p w14:paraId="29A57B08" w14:textId="77777777" w:rsidR="00121CF1" w:rsidRDefault="00121CF1" w:rsidP="004D3149">
      <w:pPr>
        <w:autoSpaceDE w:val="0"/>
        <w:autoSpaceDN w:val="0"/>
        <w:adjustRightInd w:val="0"/>
        <w:spacing w:after="0" w:line="240" w:lineRule="auto"/>
        <w:ind w:firstLine="360"/>
        <w:rPr>
          <w:rFonts w:ascii="Calibri" w:hAnsi="Calibri" w:cs="Calibri"/>
          <w:b/>
          <w:bCs/>
          <w:sz w:val="24"/>
          <w:szCs w:val="24"/>
        </w:rPr>
      </w:pPr>
    </w:p>
    <w:p w14:paraId="549AE271" w14:textId="2737FB03" w:rsidR="004D3149" w:rsidRPr="004D3149" w:rsidRDefault="004D3149" w:rsidP="004D3149">
      <w:pPr>
        <w:autoSpaceDE w:val="0"/>
        <w:autoSpaceDN w:val="0"/>
        <w:adjustRightInd w:val="0"/>
        <w:spacing w:after="0" w:line="240" w:lineRule="auto"/>
        <w:ind w:firstLine="360"/>
        <w:rPr>
          <w:rFonts w:ascii="Calibri" w:hAnsi="Calibri" w:cs="Calibri"/>
          <w:b/>
          <w:bCs/>
          <w:sz w:val="24"/>
          <w:szCs w:val="24"/>
        </w:rPr>
      </w:pPr>
      <w:r w:rsidRPr="004D3149">
        <w:rPr>
          <w:rFonts w:ascii="Calibri" w:hAnsi="Calibri" w:cs="Calibri"/>
          <w:b/>
          <w:bCs/>
          <w:sz w:val="24"/>
          <w:szCs w:val="24"/>
        </w:rPr>
        <w:t>Our Manchester Behaviours</w:t>
      </w:r>
    </w:p>
    <w:p w14:paraId="54EDF2EC" w14:textId="77777777" w:rsidR="004D3149" w:rsidRPr="004D3149" w:rsidRDefault="004D3149" w:rsidP="004D3149">
      <w:pPr>
        <w:autoSpaceDE w:val="0"/>
        <w:autoSpaceDN w:val="0"/>
        <w:adjustRightInd w:val="0"/>
        <w:spacing w:after="0" w:line="240" w:lineRule="auto"/>
        <w:ind w:firstLine="360"/>
        <w:rPr>
          <w:rFonts w:ascii="Calibri" w:hAnsi="Calibri" w:cs="Calibri"/>
          <w:sz w:val="24"/>
          <w:szCs w:val="24"/>
        </w:rPr>
      </w:pPr>
      <w:r w:rsidRPr="004D3149">
        <w:rPr>
          <w:rFonts w:ascii="Calibri" w:hAnsi="Calibri" w:cs="Calibri"/>
          <w:sz w:val="24"/>
          <w:szCs w:val="24"/>
        </w:rPr>
        <w:t>• We’re proud and passionate about Manchester</w:t>
      </w:r>
    </w:p>
    <w:p w14:paraId="478D3AD3" w14:textId="77777777" w:rsidR="004D3149" w:rsidRPr="004D3149" w:rsidRDefault="004D3149" w:rsidP="004D3149">
      <w:pPr>
        <w:autoSpaceDE w:val="0"/>
        <w:autoSpaceDN w:val="0"/>
        <w:adjustRightInd w:val="0"/>
        <w:spacing w:after="0" w:line="240" w:lineRule="auto"/>
        <w:ind w:firstLine="360"/>
        <w:rPr>
          <w:rFonts w:ascii="Calibri" w:hAnsi="Calibri" w:cs="Calibri"/>
          <w:sz w:val="24"/>
          <w:szCs w:val="24"/>
        </w:rPr>
      </w:pPr>
      <w:r w:rsidRPr="004D3149">
        <w:rPr>
          <w:rFonts w:ascii="Calibri" w:hAnsi="Calibri" w:cs="Calibri"/>
          <w:sz w:val="24"/>
          <w:szCs w:val="24"/>
        </w:rPr>
        <w:t>• We take time to listen and understand</w:t>
      </w:r>
    </w:p>
    <w:p w14:paraId="10168A7F" w14:textId="77777777" w:rsidR="004D3149" w:rsidRPr="004D3149" w:rsidRDefault="004D3149" w:rsidP="004D3149">
      <w:pPr>
        <w:autoSpaceDE w:val="0"/>
        <w:autoSpaceDN w:val="0"/>
        <w:adjustRightInd w:val="0"/>
        <w:spacing w:after="0" w:line="240" w:lineRule="auto"/>
        <w:ind w:firstLine="360"/>
        <w:rPr>
          <w:rFonts w:ascii="Calibri" w:hAnsi="Calibri" w:cs="Calibri"/>
          <w:sz w:val="24"/>
          <w:szCs w:val="24"/>
        </w:rPr>
      </w:pPr>
      <w:r w:rsidRPr="004D3149">
        <w:rPr>
          <w:rFonts w:ascii="Calibri" w:hAnsi="Calibri" w:cs="Calibri"/>
          <w:sz w:val="24"/>
          <w:szCs w:val="24"/>
        </w:rPr>
        <w:t>• We ‘own it’ and we’re not afraid to try new things</w:t>
      </w:r>
    </w:p>
    <w:p w14:paraId="4BCBD572" w14:textId="77777777" w:rsidR="004D3149" w:rsidRPr="004D3149" w:rsidRDefault="004D3149" w:rsidP="004D3149">
      <w:pPr>
        <w:autoSpaceDE w:val="0"/>
        <w:autoSpaceDN w:val="0"/>
        <w:adjustRightInd w:val="0"/>
        <w:spacing w:after="0" w:line="240" w:lineRule="auto"/>
        <w:ind w:firstLine="360"/>
        <w:rPr>
          <w:rFonts w:ascii="Calibri" w:hAnsi="Calibri" w:cs="Calibri"/>
          <w:sz w:val="24"/>
          <w:szCs w:val="24"/>
        </w:rPr>
      </w:pPr>
      <w:r w:rsidRPr="004D3149">
        <w:rPr>
          <w:rFonts w:ascii="Calibri" w:hAnsi="Calibri" w:cs="Calibri"/>
          <w:sz w:val="24"/>
          <w:szCs w:val="24"/>
        </w:rPr>
        <w:t>• We work together and trust each other</w:t>
      </w:r>
    </w:p>
    <w:p w14:paraId="644A5A71" w14:textId="65C84FCD" w:rsidR="00933326" w:rsidRPr="004D3149" w:rsidRDefault="004D3149" w:rsidP="004D3149">
      <w:pPr>
        <w:keepLines/>
        <w:spacing w:line="240" w:lineRule="auto"/>
        <w:ind w:firstLine="360"/>
        <w:rPr>
          <w:rFonts w:ascii="Calibri" w:hAnsi="Calibri" w:cs="Calibri"/>
          <w:sz w:val="24"/>
          <w:szCs w:val="24"/>
        </w:rPr>
      </w:pPr>
      <w:r w:rsidRPr="004D3149">
        <w:rPr>
          <w:rFonts w:ascii="Calibri" w:hAnsi="Calibri" w:cs="Calibri"/>
          <w:sz w:val="24"/>
          <w:szCs w:val="24"/>
        </w:rPr>
        <w:t>• We show that we value our differences and treat people fairly</w:t>
      </w:r>
    </w:p>
    <w:p w14:paraId="7C5014B9" w14:textId="77777777" w:rsidR="00121CF1" w:rsidRDefault="00121CF1" w:rsidP="008C183D">
      <w:pPr>
        <w:keepLines/>
        <w:spacing w:line="240" w:lineRule="auto"/>
        <w:rPr>
          <w:sz w:val="24"/>
          <w:szCs w:val="24"/>
        </w:rPr>
      </w:pPr>
    </w:p>
    <w:p w14:paraId="5B86861F" w14:textId="0D4DCA21" w:rsidR="00B157FF" w:rsidRDefault="00B157FF" w:rsidP="008C183D">
      <w:pPr>
        <w:keepLines/>
        <w:spacing w:line="240" w:lineRule="auto"/>
        <w:rPr>
          <w:sz w:val="24"/>
          <w:szCs w:val="24"/>
        </w:rPr>
      </w:pPr>
      <w:r>
        <w:rPr>
          <w:b/>
          <w:noProof/>
          <w:sz w:val="24"/>
          <w:szCs w:val="24"/>
          <w:u w:val="single"/>
          <w:lang w:eastAsia="en-GB"/>
        </w:rPr>
        <mc:AlternateContent>
          <mc:Choice Requires="wps">
            <w:drawing>
              <wp:anchor distT="0" distB="0" distL="114300" distR="114300" simplePos="0" relativeHeight="251661312" behindDoc="0" locked="0" layoutInCell="1" allowOverlap="1" wp14:anchorId="30C17C19" wp14:editId="09C2957D">
                <wp:simplePos x="0" y="0"/>
                <wp:positionH relativeFrom="column">
                  <wp:posOffset>0</wp:posOffset>
                </wp:positionH>
                <wp:positionV relativeFrom="paragraph">
                  <wp:posOffset>0</wp:posOffset>
                </wp:positionV>
                <wp:extent cx="5553075" cy="2476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5553075" cy="247650"/>
                        </a:xfrm>
                        <a:prstGeom prst="rect">
                          <a:avLst/>
                        </a:prstGeom>
                        <a:solidFill>
                          <a:srgbClr val="5B9BD5"/>
                        </a:solidFill>
                        <a:ln w="12700" cap="flat" cmpd="sng" algn="ctr">
                          <a:solidFill>
                            <a:srgbClr val="5B9BD5">
                              <a:shade val="50000"/>
                            </a:srgbClr>
                          </a:solidFill>
                          <a:prstDash val="solid"/>
                          <a:miter lim="800000"/>
                        </a:ln>
                        <a:effectLst/>
                      </wps:spPr>
                      <wps:txbx>
                        <w:txbxContent>
                          <w:p w14:paraId="19CA1CD7" w14:textId="77777777" w:rsidR="00B157FF" w:rsidRPr="00B157FF" w:rsidRDefault="00B157FF" w:rsidP="00B157FF">
                            <w:pPr>
                              <w:rPr>
                                <w:b/>
                                <w:color w:val="FFFFFF" w:themeColor="background1"/>
                              </w:rPr>
                            </w:pPr>
                            <w:r w:rsidRPr="00B157FF">
                              <w:rPr>
                                <w:b/>
                                <w:color w:val="FFFFFF" w:themeColor="background1"/>
                              </w:rPr>
                              <w:t>Generic Competencies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17C19" id="Rectangle 3" o:spid="_x0000_s1027" style="position:absolute;margin-left:0;margin-top:0;width:437.2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pycQIAAP4EAAAOAAAAZHJzL2Uyb0RvYy54bWysVE1v2zAMvQ/YfxB0X+1kcdMGdYo0QYYB&#10;RRugHXpWZDkWoK9RSuzu14+SnaZfp2E5KKRE8YmPj7667rQiBwFeWlPS0VlOiTDcVtLsSvrrcf3t&#10;ghIfmKmYskaU9Fl4ej3/+uWqdTMxto1VlQCCSYyfta6kTQhulmWeN0Izf2adMHhYW9AsoAu7rALW&#10;YnatsnGen2ethcqB5cJ73F31h3Se8te14OG+rr0IRJUU3xbSCmndxjWbX7HZDphrJB+ewf7hFZpJ&#10;g6AvqVYsMLIH+SGVlhyst3U441Zntq4lF6kGrGaUv6vmoWFOpFqQHO9eaPL/Ly2/Ozy4DSANrfMz&#10;j2asoqtBx398H+kSWc8vZIkuEI6bRVF8z6cFJRzPxpPpeZHYzE63HfjwQ1hNolFSwGYkjtjh1gdE&#10;xNBjSATzVslqLZVKDuy2SwXkwLBxxc3lzaqIvcIrb8KUIS3KbjzNsbmcoYBqxQKa2lUl9WZHCVM7&#10;VCYPkLDf3PafgCTwhlVigM7xd0Tuwz++IlaxYr7prySIXlhaBlS3krqkFzHRMZMyEUYkfQ5cnOiP&#10;Vui2HZFYwigmijtbWz1vgIDtJewdX0uEvWU+bBigZpEAnMNwj0utLLJiB4uSxsKfz/ZjPEoJTylp&#10;cQaQsd97BoIS9dOgyC5Hk0kcmuRMiukYHXh9sn19YvZ6abFbI5x4x5MZ44M6mjVY/YTjuoioeMQM&#10;R+y+N4OzDP1s4sBzsVikMBwUx8KteXA8Jo/MRcIfuycGbtBWQFXe2eO8sNk7ifWx8aaxi32wtUz6&#10;O/GKPY0ODlnq7vBBiFP82k9Rp8/W/C8AAAD//wMAUEsDBBQABgAIAAAAIQAwn24B3wAAAAQBAAAP&#10;AAAAZHJzL2Rvd25yZXYueG1sTI/NTsMwEITvSLyDtUhcEHX4KZSQTUURoIoLaqEHbm68TSLsdWQ7&#10;bdqnx3CBy0qjGc18W0wHa8SWfGgdI1yMMhDEldMt1wgf78/nExAhKtbKOCaEPQWYlsdHhcq12/GC&#10;tstYi1TCIVcITYxdLmWoGrIqjFxHnLyN81bFJH0ttVe7VG6NvMyyG2lVy2mhUR09NlR9LXuLMFu8&#10;zfdjf+hn883r5+rFrA5PZwbx9GR4uAcRaYh/YfjBT+hQJqa161kHYRDSI/H3Jm9yez0GsUa4ustA&#10;loX8D19+AwAA//8DAFBLAQItABQABgAIAAAAIQC2gziS/gAAAOEBAAATAAAAAAAAAAAAAAAAAAAA&#10;AABbQ29udGVudF9UeXBlc10ueG1sUEsBAi0AFAAGAAgAAAAhADj9If/WAAAAlAEAAAsAAAAAAAAA&#10;AAAAAAAALwEAAF9yZWxzLy5yZWxzUEsBAi0AFAAGAAgAAAAhAOKOGnJxAgAA/gQAAA4AAAAAAAAA&#10;AAAAAAAALgIAAGRycy9lMm9Eb2MueG1sUEsBAi0AFAAGAAgAAAAhADCfbgHfAAAABAEAAA8AAAAA&#10;AAAAAAAAAAAAywQAAGRycy9kb3ducmV2LnhtbFBLBQYAAAAABAAEAPMAAADXBQAAAAA=&#10;" fillcolor="#5b9bd5" strokecolor="#41719c" strokeweight="1pt">
                <v:textbox>
                  <w:txbxContent>
                    <w:p w14:paraId="19CA1CD7" w14:textId="77777777" w:rsidR="00B157FF" w:rsidRPr="00B157FF" w:rsidRDefault="00B157FF" w:rsidP="00B157FF">
                      <w:pPr>
                        <w:rPr>
                          <w:b/>
                          <w:color w:val="FFFFFF" w:themeColor="background1"/>
                        </w:rPr>
                      </w:pPr>
                      <w:r w:rsidRPr="00B157FF">
                        <w:rPr>
                          <w:b/>
                          <w:color w:val="FFFFFF" w:themeColor="background1"/>
                        </w:rPr>
                        <w:t>Generic Competencies</w:t>
                      </w:r>
                    </w:p>
                  </w:txbxContent>
                </v:textbox>
              </v:rect>
            </w:pict>
          </mc:Fallback>
        </mc:AlternateContent>
      </w:r>
    </w:p>
    <w:p w14:paraId="52D43292" w14:textId="77777777" w:rsidR="00933326" w:rsidRDefault="00933326" w:rsidP="008C183D">
      <w:pPr>
        <w:keepLines/>
        <w:spacing w:line="240" w:lineRule="auto"/>
        <w:rPr>
          <w:sz w:val="24"/>
          <w:szCs w:val="24"/>
        </w:rPr>
      </w:pPr>
    </w:p>
    <w:p w14:paraId="31A4F224" w14:textId="77777777" w:rsidR="00B157FF" w:rsidRPr="0047519D" w:rsidRDefault="00B157FF" w:rsidP="00B157FF">
      <w:pPr>
        <w:pStyle w:val="ListParagraph"/>
        <w:keepLines/>
        <w:numPr>
          <w:ilvl w:val="0"/>
          <w:numId w:val="3"/>
        </w:numPr>
        <w:spacing w:line="240" w:lineRule="auto"/>
        <w:rPr>
          <w:b/>
          <w:sz w:val="24"/>
          <w:szCs w:val="24"/>
        </w:rPr>
      </w:pPr>
      <w:r w:rsidRPr="00B157FF">
        <w:rPr>
          <w:b/>
          <w:sz w:val="24"/>
          <w:szCs w:val="24"/>
        </w:rPr>
        <w:t>Communication Skills:</w:t>
      </w:r>
      <w:r w:rsidR="0047519D">
        <w:rPr>
          <w:b/>
          <w:sz w:val="24"/>
          <w:szCs w:val="24"/>
        </w:rPr>
        <w:t xml:space="preserve"> </w:t>
      </w:r>
      <w:r w:rsidR="0047519D" w:rsidRPr="0047519D">
        <w:rPr>
          <w:sz w:val="24"/>
          <w:szCs w:val="24"/>
        </w:rPr>
        <w:t>A</w:t>
      </w:r>
      <w:r w:rsidR="0047519D">
        <w:rPr>
          <w:sz w:val="24"/>
          <w:szCs w:val="24"/>
        </w:rPr>
        <w:t>bility to comm</w:t>
      </w:r>
      <w:r w:rsidR="00A97272">
        <w:rPr>
          <w:sz w:val="24"/>
          <w:szCs w:val="24"/>
        </w:rPr>
        <w:t xml:space="preserve">unicate effectively both orally, </w:t>
      </w:r>
      <w:r w:rsidR="0047519D">
        <w:rPr>
          <w:sz w:val="24"/>
          <w:szCs w:val="24"/>
        </w:rPr>
        <w:t xml:space="preserve">in writing </w:t>
      </w:r>
      <w:r w:rsidR="00A97272">
        <w:rPr>
          <w:sz w:val="24"/>
          <w:szCs w:val="24"/>
        </w:rPr>
        <w:t xml:space="preserve">and face to face </w:t>
      </w:r>
      <w:r w:rsidR="0047519D">
        <w:rPr>
          <w:sz w:val="24"/>
          <w:szCs w:val="24"/>
        </w:rPr>
        <w:t>with customers, their representatives and other stakeholders sometimes in difficult and challenging situations.</w:t>
      </w:r>
    </w:p>
    <w:p w14:paraId="1FEA2686" w14:textId="77777777" w:rsidR="0047519D" w:rsidRPr="0047519D" w:rsidRDefault="0047519D" w:rsidP="00B157FF">
      <w:pPr>
        <w:pStyle w:val="ListParagraph"/>
        <w:keepLines/>
        <w:numPr>
          <w:ilvl w:val="0"/>
          <w:numId w:val="3"/>
        </w:numPr>
        <w:spacing w:line="240" w:lineRule="auto"/>
        <w:rPr>
          <w:b/>
          <w:sz w:val="24"/>
          <w:szCs w:val="24"/>
        </w:rPr>
      </w:pPr>
      <w:r>
        <w:rPr>
          <w:b/>
          <w:sz w:val="24"/>
          <w:szCs w:val="24"/>
        </w:rPr>
        <w:t xml:space="preserve">Analytical Skills: </w:t>
      </w:r>
      <w:r w:rsidRPr="0047519D">
        <w:rPr>
          <w:sz w:val="24"/>
          <w:szCs w:val="24"/>
        </w:rPr>
        <w:t>Ability to</w:t>
      </w:r>
      <w:r>
        <w:rPr>
          <w:b/>
          <w:sz w:val="24"/>
          <w:szCs w:val="24"/>
        </w:rPr>
        <w:t xml:space="preserve"> </w:t>
      </w:r>
      <w:r>
        <w:rPr>
          <w:sz w:val="24"/>
          <w:szCs w:val="24"/>
        </w:rPr>
        <w:t>review, understand and quickly assimilate complex information and concepts and compare information from a number of different sources.</w:t>
      </w:r>
    </w:p>
    <w:p w14:paraId="74D4952E" w14:textId="77777777" w:rsidR="0047519D" w:rsidRPr="0047519D" w:rsidRDefault="0047519D" w:rsidP="00B157FF">
      <w:pPr>
        <w:pStyle w:val="ListParagraph"/>
        <w:keepLines/>
        <w:numPr>
          <w:ilvl w:val="0"/>
          <w:numId w:val="3"/>
        </w:numPr>
        <w:spacing w:line="240" w:lineRule="auto"/>
        <w:rPr>
          <w:b/>
          <w:sz w:val="24"/>
          <w:szCs w:val="24"/>
        </w:rPr>
      </w:pPr>
      <w:r>
        <w:rPr>
          <w:b/>
          <w:sz w:val="24"/>
          <w:szCs w:val="24"/>
        </w:rPr>
        <w:t xml:space="preserve">Planning and Organising: </w:t>
      </w:r>
      <w:r>
        <w:rPr>
          <w:sz w:val="24"/>
          <w:szCs w:val="24"/>
        </w:rPr>
        <w:t>Demonstrate the ability to organise multiple tasks in the most effective way and allocate time and energy according to the task complexity and priority.</w:t>
      </w:r>
    </w:p>
    <w:p w14:paraId="1A6BEFE3" w14:textId="77777777" w:rsidR="0047519D" w:rsidRPr="0047519D" w:rsidRDefault="0047519D" w:rsidP="00B157FF">
      <w:pPr>
        <w:pStyle w:val="ListParagraph"/>
        <w:keepLines/>
        <w:numPr>
          <w:ilvl w:val="0"/>
          <w:numId w:val="3"/>
        </w:numPr>
        <w:spacing w:line="240" w:lineRule="auto"/>
        <w:rPr>
          <w:b/>
          <w:sz w:val="24"/>
          <w:szCs w:val="24"/>
        </w:rPr>
      </w:pPr>
      <w:r>
        <w:rPr>
          <w:b/>
          <w:sz w:val="24"/>
          <w:szCs w:val="24"/>
        </w:rPr>
        <w:t xml:space="preserve">Presentational Skills: </w:t>
      </w:r>
      <w:r w:rsidRPr="0047519D">
        <w:rPr>
          <w:sz w:val="24"/>
          <w:szCs w:val="24"/>
        </w:rPr>
        <w:t xml:space="preserve">Good </w:t>
      </w:r>
      <w:r>
        <w:rPr>
          <w:sz w:val="24"/>
          <w:szCs w:val="24"/>
        </w:rPr>
        <w:t>literacy and numeracy skills to undertake calculations and produce clear numerical information, letters and other documents.</w:t>
      </w:r>
    </w:p>
    <w:p w14:paraId="39DE99C7" w14:textId="77777777" w:rsidR="0047519D" w:rsidRPr="00896F42" w:rsidRDefault="0047519D" w:rsidP="00B157FF">
      <w:pPr>
        <w:pStyle w:val="ListParagraph"/>
        <w:keepLines/>
        <w:numPr>
          <w:ilvl w:val="0"/>
          <w:numId w:val="3"/>
        </w:numPr>
        <w:spacing w:line="240" w:lineRule="auto"/>
        <w:rPr>
          <w:b/>
          <w:sz w:val="24"/>
          <w:szCs w:val="24"/>
        </w:rPr>
      </w:pPr>
      <w:r w:rsidRPr="00896F42">
        <w:rPr>
          <w:b/>
          <w:sz w:val="24"/>
          <w:szCs w:val="24"/>
        </w:rPr>
        <w:lastRenderedPageBreak/>
        <w:t xml:space="preserve">Problem Solving and Decision Making: </w:t>
      </w:r>
      <w:r w:rsidRPr="00896F42">
        <w:rPr>
          <w:sz w:val="24"/>
          <w:szCs w:val="24"/>
        </w:rPr>
        <w:t>Is</w:t>
      </w:r>
      <w:r w:rsidRPr="00896F42">
        <w:rPr>
          <w:b/>
          <w:sz w:val="24"/>
          <w:szCs w:val="24"/>
        </w:rPr>
        <w:t xml:space="preserve"> </w:t>
      </w:r>
      <w:r w:rsidR="00896F42" w:rsidRPr="00896F42">
        <w:rPr>
          <w:sz w:val="24"/>
          <w:szCs w:val="24"/>
        </w:rPr>
        <w:t>able to make effective decisions on a day-to-day basis, taking ownership of decisions, demonstrating sound judgement in escalating issues where necessary, be logical in thinking and explain reasoning behind decisions or actions taken</w:t>
      </w:r>
      <w:r w:rsidR="00896F42">
        <w:rPr>
          <w:sz w:val="24"/>
          <w:szCs w:val="24"/>
        </w:rPr>
        <w:t>.</w:t>
      </w:r>
    </w:p>
    <w:p w14:paraId="2BBE379E" w14:textId="77777777" w:rsidR="00896F42" w:rsidRPr="00896F42" w:rsidRDefault="00896F42" w:rsidP="00B157FF">
      <w:pPr>
        <w:pStyle w:val="ListParagraph"/>
        <w:keepLines/>
        <w:numPr>
          <w:ilvl w:val="0"/>
          <w:numId w:val="3"/>
        </w:numPr>
        <w:spacing w:line="240" w:lineRule="auto"/>
        <w:rPr>
          <w:b/>
          <w:sz w:val="24"/>
          <w:szCs w:val="24"/>
        </w:rPr>
      </w:pPr>
      <w:r>
        <w:rPr>
          <w:b/>
          <w:sz w:val="24"/>
          <w:szCs w:val="24"/>
        </w:rPr>
        <w:t xml:space="preserve">ICT Skills: </w:t>
      </w:r>
      <w:r>
        <w:rPr>
          <w:sz w:val="24"/>
          <w:szCs w:val="24"/>
        </w:rPr>
        <w:t xml:space="preserve"> Ability to use multiple applications, systems and associated software packages.</w:t>
      </w:r>
    </w:p>
    <w:p w14:paraId="3B687773" w14:textId="77777777" w:rsidR="00896F42" w:rsidRPr="00836D1D" w:rsidRDefault="00896F42" w:rsidP="00B157FF">
      <w:pPr>
        <w:pStyle w:val="ListParagraph"/>
        <w:keepLines/>
        <w:numPr>
          <w:ilvl w:val="0"/>
          <w:numId w:val="3"/>
        </w:numPr>
        <w:spacing w:line="240" w:lineRule="auto"/>
        <w:rPr>
          <w:b/>
          <w:sz w:val="24"/>
          <w:szCs w:val="24"/>
        </w:rPr>
      </w:pPr>
      <w:r>
        <w:rPr>
          <w:b/>
          <w:sz w:val="24"/>
          <w:szCs w:val="24"/>
        </w:rPr>
        <w:t xml:space="preserve">Administrative Skills: </w:t>
      </w:r>
      <w:r>
        <w:rPr>
          <w:sz w:val="24"/>
          <w:szCs w:val="24"/>
        </w:rPr>
        <w:t>Good level of literacy and numeracy skills to undertake calculations and produce letters and other documentation.</w:t>
      </w:r>
    </w:p>
    <w:p w14:paraId="31BB4275" w14:textId="77777777" w:rsidR="00836D1D" w:rsidRPr="00896F42" w:rsidRDefault="00836D1D" w:rsidP="00B157FF">
      <w:pPr>
        <w:pStyle w:val="ListParagraph"/>
        <w:keepLines/>
        <w:numPr>
          <w:ilvl w:val="0"/>
          <w:numId w:val="3"/>
        </w:numPr>
        <w:spacing w:line="240" w:lineRule="auto"/>
        <w:rPr>
          <w:b/>
          <w:sz w:val="24"/>
          <w:szCs w:val="24"/>
        </w:rPr>
      </w:pPr>
      <w:r>
        <w:rPr>
          <w:b/>
          <w:sz w:val="24"/>
          <w:szCs w:val="24"/>
        </w:rPr>
        <w:t xml:space="preserve">Strategic Thinking: </w:t>
      </w:r>
      <w:r>
        <w:rPr>
          <w:sz w:val="24"/>
          <w:szCs w:val="24"/>
        </w:rPr>
        <w:t>Understand and apply the principles of ‘Our Manchester’ and recognise how the Revenues Service contributes to this strategy.</w:t>
      </w:r>
    </w:p>
    <w:p w14:paraId="77F14783" w14:textId="77777777" w:rsidR="00896F42" w:rsidRDefault="00896F42" w:rsidP="00896F42">
      <w:pPr>
        <w:pStyle w:val="ListParagraph"/>
        <w:keepLines/>
        <w:spacing w:line="240" w:lineRule="auto"/>
        <w:rPr>
          <w:b/>
          <w:sz w:val="24"/>
          <w:szCs w:val="24"/>
        </w:rPr>
      </w:pPr>
    </w:p>
    <w:p w14:paraId="7E515197" w14:textId="77777777" w:rsidR="00933326" w:rsidRDefault="00896F42" w:rsidP="008C183D">
      <w:pPr>
        <w:keepLines/>
        <w:spacing w:line="240" w:lineRule="auto"/>
        <w:rPr>
          <w:sz w:val="24"/>
          <w:szCs w:val="24"/>
        </w:rPr>
      </w:pPr>
      <w:r>
        <w:rPr>
          <w:b/>
          <w:noProof/>
          <w:sz w:val="24"/>
          <w:szCs w:val="24"/>
          <w:u w:val="single"/>
          <w:lang w:eastAsia="en-GB"/>
        </w:rPr>
        <mc:AlternateContent>
          <mc:Choice Requires="wps">
            <w:drawing>
              <wp:anchor distT="0" distB="0" distL="114300" distR="114300" simplePos="0" relativeHeight="251663360" behindDoc="0" locked="0" layoutInCell="1" allowOverlap="1" wp14:anchorId="08ED9E0D" wp14:editId="1ED510B2">
                <wp:simplePos x="0" y="0"/>
                <wp:positionH relativeFrom="column">
                  <wp:posOffset>0</wp:posOffset>
                </wp:positionH>
                <wp:positionV relativeFrom="paragraph">
                  <wp:posOffset>0</wp:posOffset>
                </wp:positionV>
                <wp:extent cx="5553075" cy="2476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5553075" cy="247650"/>
                        </a:xfrm>
                        <a:prstGeom prst="rect">
                          <a:avLst/>
                        </a:prstGeom>
                        <a:solidFill>
                          <a:srgbClr val="5B9BD5"/>
                        </a:solidFill>
                        <a:ln w="12700" cap="flat" cmpd="sng" algn="ctr">
                          <a:solidFill>
                            <a:srgbClr val="5B9BD5">
                              <a:shade val="50000"/>
                            </a:srgbClr>
                          </a:solidFill>
                          <a:prstDash val="solid"/>
                          <a:miter lim="800000"/>
                        </a:ln>
                        <a:effectLst/>
                      </wps:spPr>
                      <wps:txbx>
                        <w:txbxContent>
                          <w:p w14:paraId="0175CC80" w14:textId="77777777" w:rsidR="00896F42" w:rsidRPr="00B157FF" w:rsidRDefault="00896F42" w:rsidP="00896F42">
                            <w:pPr>
                              <w:rPr>
                                <w:b/>
                                <w:color w:val="FFFFFF" w:themeColor="background1"/>
                              </w:rPr>
                            </w:pPr>
                            <w:r>
                              <w:rPr>
                                <w:b/>
                                <w:color w:val="FFFFFF" w:themeColor="background1"/>
                              </w:rPr>
                              <w:t>Technical Requirements (Role Specific)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D9E0D" id="Rectangle 2" o:spid="_x0000_s1028" style="position:absolute;margin-left:0;margin-top:0;width:437.2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M/cQIAAP4EAAAOAAAAZHJzL2Uyb0RvYy54bWysVE1v2zAMvQ/YfxB0X+1kcdMGdYo0QYYB&#10;RRugHXpmZDkWoK9JSuzu14+SnaZfp2E5KKRE8YmPj7667pQkB+68MLqko7OcEq6ZqYTelfTX4/rb&#10;BSU+gK5AGs1L+sw9vZ5//XLV2hkfm8bIijuCSbSftbakTQh2lmWeNVyBPzOWazysjVMQ0HW7rHLQ&#10;YnYls3Gen2etcZV1hnHvcXfVH9J5yl/XnIX7uvY8EFlSfFtIq0vrNq7Z/ApmOwe2EWx4BvzDKxQI&#10;jaAvqVYQgOyd+JBKCeaMN3U4Y0Zlpq4F46kGrGaUv6vmoQHLUy1IjrcvNPn/l5bdHR7sxiENrfUz&#10;j2asoqudiv/4PtIlsp5fyOJdIAw3i6L4nk8LShiejSfT8yKxmZ1uW+fDD24UiUZJHTYjcQSHWx8Q&#10;EUOPIRHMGymqtZAyOW63XUpHDoCNK24ub1ZF7BVeeRMmNWlRduNpjs1lgAKqJQQ0la1K6vWOEpA7&#10;VCYLLmG/ue0/AUngDVR8gM7xd0Tuwz++IlaxAt/0VxJELywlAqpbClXSi5jomEnqCMOTPgcuTvRH&#10;K3TbjggsYRwTxZ2tqZ43jjjTS9hbthYIews+bMChZpEAnMNwj0stDbJiBouSxrg/n+3HeJQSnlLS&#10;4gwgY7/34Dgl8qdGkV2OJpM4NMmZFNMxOu71yfb1id6rpcFujXDiLUtmjA/yaNbOqCcc10VExSPQ&#10;DLH73gzOMvSziQPP+GKRwnBQLIRb/WBZTB6Zi4Q/dk/g7KCtgKq8M8d5gdk7ifWx8aY2i30wtUj6&#10;O/GKPY0ODlnq7vBBiFP82k9Rp8/W/C8AAAD//wMAUEsDBBQABgAIAAAAIQAwn24B3wAAAAQBAAAP&#10;AAAAZHJzL2Rvd25yZXYueG1sTI/NTsMwEITvSLyDtUhcEHX4KZSQTUURoIoLaqEHbm68TSLsdWQ7&#10;bdqnx3CBy0qjGc18W0wHa8SWfGgdI1yMMhDEldMt1wgf78/nExAhKtbKOCaEPQWYlsdHhcq12/GC&#10;tstYi1TCIVcITYxdLmWoGrIqjFxHnLyN81bFJH0ttVe7VG6NvMyyG2lVy2mhUR09NlR9LXuLMFu8&#10;zfdjf+hn883r5+rFrA5PZwbx9GR4uAcRaYh/YfjBT+hQJqa161kHYRDSI/H3Jm9yez0GsUa4ustA&#10;loX8D19+AwAA//8DAFBLAQItABQABgAIAAAAIQC2gziS/gAAAOEBAAATAAAAAAAAAAAAAAAAAAAA&#10;AABbQ29udGVudF9UeXBlc10ueG1sUEsBAi0AFAAGAAgAAAAhADj9If/WAAAAlAEAAAsAAAAAAAAA&#10;AAAAAAAALwEAAF9yZWxzLy5yZWxzUEsBAi0AFAAGAAgAAAAhANkvMz9xAgAA/gQAAA4AAAAAAAAA&#10;AAAAAAAALgIAAGRycy9lMm9Eb2MueG1sUEsBAi0AFAAGAAgAAAAhADCfbgHfAAAABAEAAA8AAAAA&#10;AAAAAAAAAAAAywQAAGRycy9kb3ducmV2LnhtbFBLBQYAAAAABAAEAPMAAADXBQAAAAA=&#10;" fillcolor="#5b9bd5" strokecolor="#41719c" strokeweight="1pt">
                <v:textbox>
                  <w:txbxContent>
                    <w:p w14:paraId="0175CC80" w14:textId="77777777" w:rsidR="00896F42" w:rsidRPr="00B157FF" w:rsidRDefault="00896F42" w:rsidP="00896F42">
                      <w:pPr>
                        <w:rPr>
                          <w:b/>
                          <w:color w:val="FFFFFF" w:themeColor="background1"/>
                        </w:rPr>
                      </w:pPr>
                      <w:r>
                        <w:rPr>
                          <w:b/>
                          <w:color w:val="FFFFFF" w:themeColor="background1"/>
                        </w:rPr>
                        <w:t>Technical Requirements (Role Specific)</w:t>
                      </w:r>
                    </w:p>
                  </w:txbxContent>
                </v:textbox>
              </v:rect>
            </w:pict>
          </mc:Fallback>
        </mc:AlternateContent>
      </w:r>
    </w:p>
    <w:p w14:paraId="10B4085E" w14:textId="77777777" w:rsidR="008B535E" w:rsidRDefault="008B535E" w:rsidP="008C183D">
      <w:pPr>
        <w:keepLines/>
        <w:spacing w:line="240" w:lineRule="auto"/>
        <w:rPr>
          <w:sz w:val="24"/>
          <w:szCs w:val="24"/>
        </w:rPr>
      </w:pPr>
    </w:p>
    <w:p w14:paraId="65B1B106" w14:textId="77777777" w:rsidR="008B535E" w:rsidRDefault="00822E62" w:rsidP="00896F42">
      <w:pPr>
        <w:pStyle w:val="ListParagraph"/>
        <w:keepLines/>
        <w:numPr>
          <w:ilvl w:val="0"/>
          <w:numId w:val="4"/>
        </w:numPr>
        <w:spacing w:line="240" w:lineRule="auto"/>
        <w:rPr>
          <w:sz w:val="24"/>
          <w:szCs w:val="24"/>
        </w:rPr>
      </w:pPr>
      <w:r>
        <w:rPr>
          <w:sz w:val="24"/>
          <w:szCs w:val="24"/>
        </w:rPr>
        <w:t>Demonstrable knowledge of Council Tax and/or NNDR and associated legislation to the extent it can be practically applied.</w:t>
      </w:r>
    </w:p>
    <w:p w14:paraId="6CE119D4" w14:textId="77777777" w:rsidR="00822E62" w:rsidRDefault="00822E62" w:rsidP="00896F42">
      <w:pPr>
        <w:pStyle w:val="ListParagraph"/>
        <w:keepLines/>
        <w:numPr>
          <w:ilvl w:val="0"/>
          <w:numId w:val="4"/>
        </w:numPr>
        <w:spacing w:line="240" w:lineRule="auto"/>
        <w:rPr>
          <w:sz w:val="24"/>
          <w:szCs w:val="24"/>
        </w:rPr>
      </w:pPr>
      <w:r>
        <w:rPr>
          <w:sz w:val="24"/>
          <w:szCs w:val="24"/>
        </w:rPr>
        <w:t>Demonstrable knowledge of debt recovery as it relates to Council Tax and/or NNDR and the legislation, policies and practices of the service that ensure income is maximised.</w:t>
      </w:r>
    </w:p>
    <w:p w14:paraId="12A8D460" w14:textId="77777777" w:rsidR="00836D1D" w:rsidRPr="00896F42" w:rsidRDefault="00836D1D" w:rsidP="00896F42">
      <w:pPr>
        <w:pStyle w:val="ListParagraph"/>
        <w:keepLines/>
        <w:numPr>
          <w:ilvl w:val="0"/>
          <w:numId w:val="4"/>
        </w:numPr>
        <w:spacing w:line="240" w:lineRule="auto"/>
        <w:rPr>
          <w:sz w:val="24"/>
          <w:szCs w:val="24"/>
        </w:rPr>
      </w:pPr>
      <w:r>
        <w:rPr>
          <w:sz w:val="24"/>
          <w:szCs w:val="24"/>
        </w:rPr>
        <w:t xml:space="preserve">An understanding of the principles of data management and security </w:t>
      </w:r>
    </w:p>
    <w:p w14:paraId="71E8322D" w14:textId="77777777" w:rsidR="008B535E" w:rsidRDefault="008B535E" w:rsidP="008C183D">
      <w:pPr>
        <w:keepLines/>
        <w:spacing w:line="240" w:lineRule="auto"/>
        <w:rPr>
          <w:sz w:val="24"/>
          <w:szCs w:val="24"/>
        </w:rPr>
      </w:pPr>
    </w:p>
    <w:p w14:paraId="73D9D73D" w14:textId="77777777" w:rsidR="008B535E" w:rsidRDefault="008B535E" w:rsidP="008C183D">
      <w:pPr>
        <w:keepLines/>
        <w:spacing w:line="240" w:lineRule="auto"/>
        <w:rPr>
          <w:sz w:val="24"/>
          <w:szCs w:val="24"/>
        </w:rPr>
      </w:pPr>
    </w:p>
    <w:p w14:paraId="072338C6" w14:textId="77777777" w:rsidR="00B51C31" w:rsidRPr="009F5338" w:rsidRDefault="00B51C31" w:rsidP="008C183D">
      <w:pPr>
        <w:keepLines/>
        <w:spacing w:line="240" w:lineRule="auto"/>
        <w:rPr>
          <w:sz w:val="24"/>
          <w:szCs w:val="24"/>
        </w:rPr>
      </w:pPr>
    </w:p>
    <w:p w14:paraId="6D45AFE9" w14:textId="77777777" w:rsidR="009F5338" w:rsidRPr="009F5338" w:rsidRDefault="009F5338" w:rsidP="008C183D">
      <w:pPr>
        <w:keepLines/>
        <w:spacing w:line="240" w:lineRule="auto"/>
        <w:rPr>
          <w:b/>
          <w:sz w:val="28"/>
          <w:szCs w:val="28"/>
        </w:rPr>
      </w:pPr>
    </w:p>
    <w:sectPr w:rsidR="009F5338" w:rsidRPr="009F53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E3DD2"/>
    <w:multiLevelType w:val="hybridMultilevel"/>
    <w:tmpl w:val="DAA80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D167B2"/>
    <w:multiLevelType w:val="hybridMultilevel"/>
    <w:tmpl w:val="A3F67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766753"/>
    <w:multiLevelType w:val="hybridMultilevel"/>
    <w:tmpl w:val="3280C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8C698B"/>
    <w:multiLevelType w:val="hybridMultilevel"/>
    <w:tmpl w:val="803C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3661753">
    <w:abstractNumId w:val="0"/>
  </w:num>
  <w:num w:numId="2" w16cid:durableId="2042634006">
    <w:abstractNumId w:val="2"/>
  </w:num>
  <w:num w:numId="3" w16cid:durableId="2129199861">
    <w:abstractNumId w:val="3"/>
  </w:num>
  <w:num w:numId="4" w16cid:durableId="1288193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F24"/>
    <w:rsid w:val="000A047B"/>
    <w:rsid w:val="000A5FD6"/>
    <w:rsid w:val="000E6AF7"/>
    <w:rsid w:val="000F532C"/>
    <w:rsid w:val="00107591"/>
    <w:rsid w:val="00121CF1"/>
    <w:rsid w:val="003E0A2E"/>
    <w:rsid w:val="0047519D"/>
    <w:rsid w:val="004B4C17"/>
    <w:rsid w:val="004D3149"/>
    <w:rsid w:val="005A579A"/>
    <w:rsid w:val="007F7DEC"/>
    <w:rsid w:val="00822E62"/>
    <w:rsid w:val="00836D1D"/>
    <w:rsid w:val="00896F42"/>
    <w:rsid w:val="008B535E"/>
    <w:rsid w:val="008C183D"/>
    <w:rsid w:val="00933326"/>
    <w:rsid w:val="009C3101"/>
    <w:rsid w:val="009F5338"/>
    <w:rsid w:val="00A97272"/>
    <w:rsid w:val="00B03575"/>
    <w:rsid w:val="00B157FF"/>
    <w:rsid w:val="00B51C31"/>
    <w:rsid w:val="00B5548E"/>
    <w:rsid w:val="00D12818"/>
    <w:rsid w:val="00D21F24"/>
    <w:rsid w:val="00E66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2CA9D"/>
  <w15:chartTrackingRefBased/>
  <w15:docId w15:val="{32C941C6-059A-4BA5-92D6-48BB79A41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A2E"/>
    <w:pPr>
      <w:ind w:left="720"/>
      <w:contextualSpacing/>
    </w:pPr>
  </w:style>
  <w:style w:type="paragraph" w:styleId="BalloonText">
    <w:name w:val="Balloon Text"/>
    <w:basedOn w:val="Normal"/>
    <w:link w:val="BalloonTextChar"/>
    <w:uiPriority w:val="99"/>
    <w:semiHidden/>
    <w:unhideWhenUsed/>
    <w:rsid w:val="00B035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5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62C32-0F96-4AAF-91FA-2C1E4B7CE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Manchester City Council</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Wilkinson</dc:creator>
  <cp:keywords/>
  <dc:description/>
  <cp:lastModifiedBy>Andrew Heap</cp:lastModifiedBy>
  <cp:revision>3</cp:revision>
  <cp:lastPrinted>2017-07-07T10:00:00Z</cp:lastPrinted>
  <dcterms:created xsi:type="dcterms:W3CDTF">2023-08-30T07:07:00Z</dcterms:created>
  <dcterms:modified xsi:type="dcterms:W3CDTF">2023-09-28T07:04:00Z</dcterms:modified>
</cp:coreProperties>
</file>