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CFAC"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44817F67" w14:textId="77777777" w:rsidR="005B3A5F" w:rsidRPr="001E13E2" w:rsidRDefault="0006703E" w:rsidP="001E13E2">
      <w:pPr>
        <w:jc w:val="center"/>
        <w:rPr>
          <w:rFonts w:ascii="Arial" w:hAnsi="Arial" w:cs="Arial"/>
          <w:b/>
        </w:rPr>
      </w:pPr>
      <w:r w:rsidRPr="001E13E2">
        <w:rPr>
          <w:rFonts w:ascii="Arial" w:hAnsi="Arial" w:cs="Arial"/>
          <w:b/>
        </w:rPr>
        <w:t>Role Profile</w:t>
      </w:r>
    </w:p>
    <w:p w14:paraId="672A6659" w14:textId="77777777" w:rsidR="005B3A5F" w:rsidRPr="001E13E2" w:rsidRDefault="005B3A5F" w:rsidP="001E13E2">
      <w:pPr>
        <w:jc w:val="center"/>
        <w:rPr>
          <w:rFonts w:ascii="Arial" w:hAnsi="Arial" w:cs="Arial"/>
          <w:b/>
        </w:rPr>
      </w:pPr>
    </w:p>
    <w:p w14:paraId="39392B1E" w14:textId="7E0878B4" w:rsidR="005B3A5F" w:rsidRPr="007D2645" w:rsidRDefault="007D2645" w:rsidP="007D2645">
      <w:pPr>
        <w:ind w:left="720"/>
        <w:jc w:val="center"/>
        <w:rPr>
          <w:rFonts w:ascii="Arial" w:hAnsi="Arial" w:cs="Arial"/>
          <w:b/>
          <w:bCs/>
        </w:rPr>
      </w:pPr>
      <w:r w:rsidRPr="007D2645">
        <w:rPr>
          <w:rFonts w:ascii="Arial" w:hAnsi="Arial" w:cs="Arial"/>
          <w:b/>
          <w:bCs/>
        </w:rPr>
        <w:t>Project Surveyor</w:t>
      </w:r>
      <w:r w:rsidR="0031622B" w:rsidRPr="007D2645">
        <w:rPr>
          <w:rFonts w:ascii="Arial" w:hAnsi="Arial" w:cs="Arial"/>
          <w:b/>
          <w:bCs/>
        </w:rPr>
        <w:t xml:space="preserve">, Grade </w:t>
      </w:r>
      <w:r w:rsidR="00D90C3E" w:rsidRPr="007D2645">
        <w:rPr>
          <w:rFonts w:ascii="Arial" w:hAnsi="Arial" w:cs="Arial"/>
          <w:b/>
          <w:bCs/>
        </w:rPr>
        <w:t>8</w:t>
      </w:r>
    </w:p>
    <w:p w14:paraId="5D1141E8" w14:textId="3F15ACD0" w:rsidR="0031622B" w:rsidRPr="007D2645" w:rsidRDefault="007D2645" w:rsidP="007D2645">
      <w:pPr>
        <w:ind w:left="720"/>
        <w:jc w:val="center"/>
        <w:rPr>
          <w:rFonts w:ascii="Arial" w:hAnsi="Arial" w:cs="Arial"/>
          <w:b/>
          <w:bCs/>
        </w:rPr>
      </w:pPr>
      <w:r w:rsidRPr="007D2645">
        <w:rPr>
          <w:rFonts w:ascii="Arial" w:hAnsi="Arial" w:cs="Arial"/>
          <w:b/>
          <w:bCs/>
        </w:rPr>
        <w:t>Capital Projects and Procurement</w:t>
      </w:r>
      <w:r w:rsidR="00740062" w:rsidRPr="007D2645">
        <w:rPr>
          <w:rFonts w:ascii="Arial" w:hAnsi="Arial" w:cs="Arial"/>
          <w:b/>
          <w:bCs/>
        </w:rPr>
        <w:t xml:space="preserve"> Service</w:t>
      </w:r>
      <w:r w:rsidR="0031622B" w:rsidRPr="007D2645">
        <w:rPr>
          <w:rFonts w:ascii="Arial" w:hAnsi="Arial" w:cs="Arial"/>
          <w:b/>
          <w:bCs/>
        </w:rPr>
        <w:t xml:space="preserve">, </w:t>
      </w:r>
      <w:r w:rsidRPr="007D2645">
        <w:rPr>
          <w:rFonts w:ascii="Arial" w:hAnsi="Arial" w:cs="Arial"/>
          <w:b/>
          <w:bCs/>
        </w:rPr>
        <w:t>Corporate Services</w:t>
      </w:r>
      <w:r w:rsidR="00740062" w:rsidRPr="007D2645">
        <w:rPr>
          <w:rFonts w:ascii="Arial" w:hAnsi="Arial" w:cs="Arial"/>
          <w:b/>
          <w:bCs/>
        </w:rPr>
        <w:t xml:space="preserve"> </w:t>
      </w:r>
      <w:r w:rsidR="0031622B" w:rsidRPr="007D2645">
        <w:rPr>
          <w:rFonts w:ascii="Arial" w:hAnsi="Arial" w:cs="Arial"/>
          <w:b/>
          <w:bCs/>
        </w:rPr>
        <w:t>Directorate</w:t>
      </w:r>
    </w:p>
    <w:p w14:paraId="454324E5" w14:textId="4B0BD846" w:rsidR="005B3A5F" w:rsidRPr="007D2645" w:rsidRDefault="0031622B" w:rsidP="007D2645">
      <w:pPr>
        <w:ind w:left="720"/>
        <w:jc w:val="center"/>
        <w:rPr>
          <w:rFonts w:ascii="Arial" w:hAnsi="Arial" w:cs="Arial"/>
          <w:b/>
          <w:bCs/>
        </w:rPr>
      </w:pPr>
      <w:r w:rsidRPr="007D2645">
        <w:rPr>
          <w:rFonts w:ascii="Arial" w:hAnsi="Arial" w:cs="Arial"/>
          <w:b/>
          <w:bCs/>
        </w:rPr>
        <w:t xml:space="preserve">Reports to: </w:t>
      </w:r>
      <w:r w:rsidR="00846B70">
        <w:rPr>
          <w:rFonts w:ascii="Arial" w:hAnsi="Arial" w:cs="Arial"/>
          <w:b/>
          <w:bCs/>
        </w:rPr>
        <w:t>Design &amp; Delivery Manager</w:t>
      </w:r>
    </w:p>
    <w:p w14:paraId="6ADBD47F" w14:textId="77777777" w:rsidR="00740062" w:rsidRPr="007D2645" w:rsidRDefault="00740062" w:rsidP="007D2645">
      <w:pPr>
        <w:ind w:left="720"/>
        <w:jc w:val="center"/>
        <w:rPr>
          <w:rFonts w:ascii="Arial" w:hAnsi="Arial" w:cs="Arial"/>
          <w:b/>
        </w:rPr>
      </w:pPr>
      <w:r w:rsidRPr="007D2645">
        <w:rPr>
          <w:rFonts w:ascii="Arial" w:hAnsi="Arial" w:cs="Arial"/>
          <w:b/>
          <w:bCs/>
        </w:rPr>
        <w:t xml:space="preserve">Job Family: </w:t>
      </w:r>
      <w:r w:rsidR="004F69D1" w:rsidRPr="007D2645">
        <w:rPr>
          <w:rFonts w:ascii="Arial" w:hAnsi="Arial" w:cs="Arial"/>
          <w:b/>
          <w:bCs/>
        </w:rPr>
        <w:t>Technical</w:t>
      </w:r>
    </w:p>
    <w:p w14:paraId="0A37501D" w14:textId="77777777" w:rsidR="005B3A5F" w:rsidRPr="001E13E2" w:rsidRDefault="005B3A5F" w:rsidP="001E13E2">
      <w:pPr>
        <w:rPr>
          <w:rFonts w:ascii="Arial" w:hAnsi="Arial" w:cs="Arial"/>
        </w:rPr>
      </w:pPr>
    </w:p>
    <w:p w14:paraId="0ECD538D" w14:textId="77777777" w:rsidR="003263E9" w:rsidRPr="00D90C3E" w:rsidRDefault="003263E9" w:rsidP="00F47EB9">
      <w:pPr>
        <w:rPr>
          <w:rFonts w:ascii="Arial" w:hAnsi="Arial" w:cs="Arial"/>
          <w:b/>
        </w:rPr>
      </w:pPr>
      <w:r w:rsidRPr="00D90C3E">
        <w:rPr>
          <w:rFonts w:ascii="Arial" w:hAnsi="Arial" w:cs="Arial"/>
          <w:b/>
        </w:rPr>
        <w:t>Key Role Descriptors</w:t>
      </w:r>
      <w:r w:rsidR="00507106" w:rsidRPr="00D90C3E">
        <w:rPr>
          <w:rFonts w:ascii="Arial" w:hAnsi="Arial" w:cs="Arial"/>
          <w:b/>
        </w:rPr>
        <w:t>:</w:t>
      </w:r>
    </w:p>
    <w:p w14:paraId="5DAB6C7B" w14:textId="77777777" w:rsidR="003263E9" w:rsidRPr="00D90C3E" w:rsidRDefault="003263E9" w:rsidP="00F47EB9">
      <w:pPr>
        <w:rPr>
          <w:rFonts w:ascii="Arial" w:hAnsi="Arial" w:cs="Arial"/>
          <w:b/>
        </w:rPr>
      </w:pPr>
    </w:p>
    <w:p w14:paraId="071E7E9F" w14:textId="6E7693A1" w:rsidR="00BF49B0" w:rsidRDefault="001C2172" w:rsidP="00F47EB9">
      <w:pPr>
        <w:rPr>
          <w:rFonts w:ascii="Arial" w:hAnsi="Arial" w:cs="Arial"/>
        </w:rPr>
      </w:pPr>
      <w:r w:rsidRPr="00D90C3E">
        <w:rPr>
          <w:rFonts w:ascii="Arial" w:hAnsi="Arial" w:cs="Arial"/>
        </w:rPr>
        <w:t>T</w:t>
      </w:r>
      <w:r w:rsidR="003263E9" w:rsidRPr="00D90C3E">
        <w:rPr>
          <w:rFonts w:ascii="Arial" w:hAnsi="Arial" w:cs="Arial"/>
        </w:rPr>
        <w:t>he role</w:t>
      </w:r>
      <w:r w:rsidR="00F47EB9">
        <w:rPr>
          <w:rFonts w:ascii="Arial" w:hAnsi="Arial" w:cs="Arial"/>
        </w:rPr>
        <w:t xml:space="preserve"> </w:t>
      </w:r>
      <w:r w:rsidR="003263E9" w:rsidRPr="00D90C3E">
        <w:rPr>
          <w:rFonts w:ascii="Arial" w:hAnsi="Arial" w:cs="Arial"/>
        </w:rPr>
        <w:t xml:space="preserve">holder will </w:t>
      </w:r>
      <w:r w:rsidR="003B07C4" w:rsidRPr="00D90C3E">
        <w:rPr>
          <w:rFonts w:ascii="Arial" w:hAnsi="Arial" w:cs="Arial"/>
        </w:rPr>
        <w:t xml:space="preserve">undertake a lead </w:t>
      </w:r>
      <w:r w:rsidR="000720C6" w:rsidRPr="00D90C3E">
        <w:rPr>
          <w:rFonts w:ascii="Arial" w:hAnsi="Arial" w:cs="Arial"/>
        </w:rPr>
        <w:t xml:space="preserve">consultant </w:t>
      </w:r>
      <w:r w:rsidR="003B07C4" w:rsidRPr="00D90C3E">
        <w:rPr>
          <w:rFonts w:ascii="Arial" w:hAnsi="Arial" w:cs="Arial"/>
        </w:rPr>
        <w:t xml:space="preserve">role </w:t>
      </w:r>
      <w:r w:rsidR="00581AB8">
        <w:rPr>
          <w:rFonts w:ascii="Arial" w:hAnsi="Arial" w:cs="Arial"/>
        </w:rPr>
        <w:t>on</w:t>
      </w:r>
      <w:r w:rsidR="003C6C21">
        <w:rPr>
          <w:rFonts w:ascii="Arial" w:hAnsi="Arial" w:cs="Arial"/>
        </w:rPr>
        <w:t xml:space="preserve"> smaller projects and assist on larger commissions on</w:t>
      </w:r>
      <w:r w:rsidR="00581AB8">
        <w:rPr>
          <w:rFonts w:ascii="Arial" w:hAnsi="Arial" w:cs="Arial"/>
        </w:rPr>
        <w:t xml:space="preserve"> complex technical, procedural and </w:t>
      </w:r>
      <w:r w:rsidR="008E1AFA" w:rsidRPr="00D90C3E">
        <w:rPr>
          <w:rFonts w:ascii="Arial" w:hAnsi="Arial" w:cs="Arial"/>
        </w:rPr>
        <w:t xml:space="preserve">legislative matters </w:t>
      </w:r>
      <w:r w:rsidR="003B07C4" w:rsidRPr="00D90C3E">
        <w:rPr>
          <w:rFonts w:ascii="Arial" w:hAnsi="Arial" w:cs="Arial"/>
        </w:rPr>
        <w:t xml:space="preserve">in a </w:t>
      </w:r>
      <w:r w:rsidR="00F92B7D" w:rsidRPr="00D90C3E">
        <w:rPr>
          <w:rFonts w:ascii="Arial" w:hAnsi="Arial" w:cs="Arial"/>
        </w:rPr>
        <w:t xml:space="preserve">professional, customer focused, </w:t>
      </w:r>
      <w:r w:rsidR="006753C1" w:rsidRPr="00D90C3E">
        <w:rPr>
          <w:rFonts w:ascii="Arial" w:hAnsi="Arial" w:cs="Arial"/>
        </w:rPr>
        <w:t>and specialist</w:t>
      </w:r>
      <w:r w:rsidR="00E96489" w:rsidRPr="00D90C3E">
        <w:rPr>
          <w:rFonts w:ascii="Arial" w:hAnsi="Arial" w:cs="Arial"/>
        </w:rPr>
        <w:t xml:space="preserve"> technical service</w:t>
      </w:r>
      <w:r w:rsidR="00BF49B0">
        <w:rPr>
          <w:rFonts w:ascii="Arial" w:hAnsi="Arial" w:cs="Arial"/>
        </w:rPr>
        <w:t>.</w:t>
      </w:r>
    </w:p>
    <w:p w14:paraId="02EB378F" w14:textId="77777777" w:rsidR="00BF49B0" w:rsidRDefault="00BF49B0" w:rsidP="00F47EB9">
      <w:pPr>
        <w:rPr>
          <w:rFonts w:ascii="Arial" w:hAnsi="Arial" w:cs="Arial"/>
        </w:rPr>
      </w:pPr>
    </w:p>
    <w:p w14:paraId="19246A68" w14:textId="77777777" w:rsidR="00543E88" w:rsidRDefault="00543E88" w:rsidP="00F47EB9">
      <w:pPr>
        <w:rPr>
          <w:rFonts w:ascii="Arial" w:hAnsi="Arial" w:cs="Arial"/>
        </w:rPr>
      </w:pPr>
      <w:r>
        <w:rPr>
          <w:rFonts w:ascii="Arial" w:hAnsi="Arial" w:cs="Arial"/>
        </w:rPr>
        <w:t>The role</w:t>
      </w:r>
      <w:r w:rsidR="00F47EB9">
        <w:rPr>
          <w:rFonts w:ascii="Arial" w:hAnsi="Arial" w:cs="Arial"/>
        </w:rPr>
        <w:t xml:space="preserve"> </w:t>
      </w:r>
      <w:r w:rsidR="00F92B7D" w:rsidRPr="00F92B7D">
        <w:rPr>
          <w:rFonts w:ascii="Arial" w:hAnsi="Arial" w:cs="Arial"/>
        </w:rPr>
        <w:t xml:space="preserve">holder will </w:t>
      </w:r>
      <w:r w:rsidR="00CE5711">
        <w:rPr>
          <w:rFonts w:ascii="Arial" w:hAnsi="Arial" w:cs="Arial"/>
        </w:rPr>
        <w:t xml:space="preserve">lead and </w:t>
      </w:r>
      <w:r w:rsidR="000720C6">
        <w:rPr>
          <w:rFonts w:ascii="Arial" w:hAnsi="Arial" w:cs="Arial"/>
        </w:rPr>
        <w:t xml:space="preserve">have accountability for </w:t>
      </w:r>
      <w:r>
        <w:rPr>
          <w:rFonts w:ascii="Arial" w:hAnsi="Arial" w:cs="Arial"/>
        </w:rPr>
        <w:t>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6A05A809" w14:textId="77777777" w:rsidR="00543E88" w:rsidRDefault="00543E88" w:rsidP="00F47EB9">
      <w:pPr>
        <w:rPr>
          <w:rFonts w:ascii="Arial" w:hAnsi="Arial" w:cs="Arial"/>
        </w:rPr>
      </w:pPr>
    </w:p>
    <w:p w14:paraId="37737E1C" w14:textId="77777777" w:rsidR="00F351F9" w:rsidRDefault="00543E88" w:rsidP="00F47EB9">
      <w:pPr>
        <w:rPr>
          <w:rFonts w:ascii="Arial" w:hAnsi="Arial" w:cs="Arial"/>
        </w:rPr>
      </w:pPr>
      <w:r>
        <w:rPr>
          <w:rFonts w:ascii="Arial" w:hAnsi="Arial" w:cs="Arial"/>
        </w:rPr>
        <w:t>The role</w:t>
      </w:r>
      <w:r w:rsidR="00F47EB9">
        <w:rPr>
          <w:rFonts w:ascii="Arial" w:hAnsi="Arial" w:cs="Arial"/>
        </w:rPr>
        <w:t xml:space="preserve"> </w:t>
      </w:r>
      <w:r>
        <w:rPr>
          <w:rFonts w:ascii="Arial" w:hAnsi="Arial" w:cs="Arial"/>
        </w:rPr>
        <w:t xml:space="preserve">holder will use their technical knowledge and expertise to </w:t>
      </w:r>
      <w:r w:rsidR="00EE4463">
        <w:rPr>
          <w:rFonts w:ascii="Arial" w:hAnsi="Arial" w:cs="Arial"/>
        </w:rPr>
        <w:t>develop</w:t>
      </w:r>
      <w:r w:rsidR="00C604C4">
        <w:rPr>
          <w:rFonts w:ascii="Arial" w:hAnsi="Arial" w:cs="Arial"/>
        </w:rPr>
        <w:t>, design and implement</w:t>
      </w:r>
      <w:r w:rsidR="00F02283">
        <w:rPr>
          <w:rFonts w:ascii="Arial" w:hAnsi="Arial" w:cs="Arial"/>
        </w:rPr>
        <w:t xml:space="preserve"> customer-focused solutions.  They will </w:t>
      </w:r>
      <w:r w:rsidR="00F351F9">
        <w:rPr>
          <w:rFonts w:ascii="Arial" w:hAnsi="Arial" w:cs="Arial"/>
        </w:rPr>
        <w:t>continually identify and champion opportunities to deliver improvement.</w:t>
      </w:r>
    </w:p>
    <w:p w14:paraId="5A39BBE3" w14:textId="77777777" w:rsidR="00F351F9" w:rsidRPr="00543E88" w:rsidRDefault="00F351F9" w:rsidP="00F47EB9">
      <w:pPr>
        <w:rPr>
          <w:rFonts w:ascii="Arial" w:hAnsi="Arial" w:cs="Arial"/>
        </w:rPr>
      </w:pPr>
    </w:p>
    <w:p w14:paraId="0DB41E7F" w14:textId="77777777" w:rsidR="003263E9" w:rsidRPr="00BC511F" w:rsidRDefault="003263E9" w:rsidP="00F47EB9">
      <w:pPr>
        <w:rPr>
          <w:rFonts w:ascii="Arial" w:hAnsi="Arial" w:cs="Arial"/>
          <w:b/>
        </w:rPr>
      </w:pPr>
      <w:r w:rsidRPr="00BC511F">
        <w:rPr>
          <w:rFonts w:ascii="Arial" w:hAnsi="Arial" w:cs="Arial"/>
          <w:b/>
        </w:rPr>
        <w:t>Key Role Accountabilities:</w:t>
      </w:r>
    </w:p>
    <w:p w14:paraId="41C8F396" w14:textId="77777777" w:rsidR="003263E9" w:rsidRPr="00BC511F" w:rsidRDefault="003263E9" w:rsidP="00F47EB9">
      <w:pPr>
        <w:rPr>
          <w:rFonts w:ascii="Arial" w:hAnsi="Arial" w:cs="Arial"/>
        </w:rPr>
      </w:pPr>
    </w:p>
    <w:p w14:paraId="587DC5AD" w14:textId="4F37BB9A" w:rsidR="0018128E" w:rsidRPr="00BC511F" w:rsidRDefault="003C6C21" w:rsidP="00F47EB9">
      <w:pPr>
        <w:rPr>
          <w:rFonts w:ascii="Arial" w:hAnsi="Arial"/>
        </w:rPr>
      </w:pPr>
      <w:r>
        <w:rPr>
          <w:rFonts w:ascii="Arial" w:hAnsi="Arial"/>
        </w:rPr>
        <w:t>Assist with</w:t>
      </w:r>
      <w:r w:rsidR="008F3617" w:rsidRPr="00BC511F">
        <w:rPr>
          <w:rFonts w:ascii="Arial" w:hAnsi="Arial"/>
        </w:rPr>
        <w:t xml:space="preserve"> </w:t>
      </w:r>
      <w:r w:rsidR="0018128E" w:rsidRPr="00BC511F">
        <w:rPr>
          <w:rFonts w:ascii="Arial" w:hAnsi="Arial"/>
        </w:rPr>
        <w:t xml:space="preserve">an </w:t>
      </w:r>
      <w:r w:rsidR="00E167BC" w:rsidRPr="00BC511F">
        <w:rPr>
          <w:rFonts w:ascii="Arial" w:hAnsi="Arial"/>
        </w:rPr>
        <w:t>innovative, forward thinking</w:t>
      </w:r>
      <w:r w:rsidR="0018128E" w:rsidRPr="00BC511F">
        <w:rPr>
          <w:rFonts w:ascii="Arial" w:hAnsi="Arial"/>
        </w:rPr>
        <w:t xml:space="preserve"> </w:t>
      </w:r>
      <w:r w:rsidR="007D5F93" w:rsidRPr="00BC511F">
        <w:rPr>
          <w:rFonts w:ascii="Arial" w:hAnsi="Arial"/>
        </w:rPr>
        <w:t>technical consultancy</w:t>
      </w:r>
      <w:r w:rsidR="0018128E" w:rsidRPr="00BC511F">
        <w:rPr>
          <w:rFonts w:ascii="Arial" w:hAnsi="Arial"/>
        </w:rPr>
        <w:t xml:space="preserve"> function for the assigned service area, ensuring that </w:t>
      </w:r>
      <w:r w:rsidR="009A0928" w:rsidRPr="00BC511F">
        <w:rPr>
          <w:rFonts w:ascii="Arial" w:hAnsi="Arial"/>
        </w:rPr>
        <w:t xml:space="preserve">solutions </w:t>
      </w:r>
      <w:r w:rsidR="0018128E" w:rsidRPr="00BC511F">
        <w:rPr>
          <w:rFonts w:ascii="Arial" w:hAnsi="Arial"/>
        </w:rPr>
        <w:t xml:space="preserve">are delivered in line with </w:t>
      </w:r>
      <w:r w:rsidR="009A0928" w:rsidRPr="00BC511F">
        <w:rPr>
          <w:rFonts w:ascii="Arial" w:hAnsi="Arial"/>
        </w:rPr>
        <w:t xml:space="preserve">customer </w:t>
      </w:r>
      <w:r w:rsidR="004E6FEB" w:rsidRPr="00BC511F">
        <w:rPr>
          <w:rFonts w:ascii="Arial" w:hAnsi="Arial"/>
        </w:rPr>
        <w:t>and</w:t>
      </w:r>
      <w:r w:rsidR="009A0928" w:rsidRPr="00BC511F">
        <w:rPr>
          <w:rFonts w:ascii="Arial" w:hAnsi="Arial"/>
        </w:rPr>
        <w:t xml:space="preserve"> </w:t>
      </w:r>
      <w:r w:rsidR="0018128E" w:rsidRPr="00BC511F">
        <w:rPr>
          <w:rFonts w:ascii="Arial" w:hAnsi="Arial"/>
        </w:rPr>
        <w:t>legislative requirements.  Dependent on the service area, this may include</w:t>
      </w:r>
      <w:r w:rsidR="009A0928" w:rsidRPr="00BC511F">
        <w:rPr>
          <w:rFonts w:ascii="Arial" w:hAnsi="Arial"/>
        </w:rPr>
        <w:t xml:space="preserve"> </w:t>
      </w:r>
      <w:r w:rsidR="0018128E" w:rsidRPr="00BC511F">
        <w:rPr>
          <w:rFonts w:ascii="Arial" w:hAnsi="Arial"/>
        </w:rPr>
        <w:t xml:space="preserve">software / information </w:t>
      </w:r>
      <w:r w:rsidR="009A0928" w:rsidRPr="00BC511F">
        <w:rPr>
          <w:rFonts w:ascii="Arial" w:hAnsi="Arial"/>
        </w:rPr>
        <w:t xml:space="preserve">technology </w:t>
      </w:r>
      <w:r w:rsidR="0018128E" w:rsidRPr="00BC511F">
        <w:rPr>
          <w:rFonts w:ascii="Arial" w:hAnsi="Arial"/>
        </w:rPr>
        <w:t>support, engineering, surveying, curating or other specialist functions.</w:t>
      </w:r>
    </w:p>
    <w:p w14:paraId="72A3D3EC" w14:textId="77777777" w:rsidR="0018128E" w:rsidRPr="00BC511F" w:rsidRDefault="0018128E" w:rsidP="00F47EB9">
      <w:pPr>
        <w:rPr>
          <w:rFonts w:ascii="Arial" w:hAnsi="Arial" w:cs="Arial"/>
        </w:rPr>
      </w:pPr>
    </w:p>
    <w:p w14:paraId="7D4A9698" w14:textId="4A0F6E5F" w:rsidR="00B56FE6" w:rsidRDefault="003C6C21" w:rsidP="00B56FE6">
      <w:pPr>
        <w:rPr>
          <w:rFonts w:ascii="Arial" w:hAnsi="Arial" w:cs="Arial"/>
        </w:rPr>
      </w:pPr>
      <w:r>
        <w:rPr>
          <w:rFonts w:ascii="Arial" w:hAnsi="Arial" w:cs="Arial"/>
        </w:rPr>
        <w:t>Manage</w:t>
      </w:r>
      <w:r w:rsidR="00B56FE6">
        <w:rPr>
          <w:rFonts w:ascii="Arial" w:hAnsi="Arial" w:cs="Arial"/>
        </w:rPr>
        <w:t xml:space="preserve"> the delivery of work packages (using project management methodology where appropriate), ensuring compliance with organisational objectives, consistency in approach and compliance with appropriate internal and legislative guidelines.</w:t>
      </w:r>
    </w:p>
    <w:p w14:paraId="0D0B940D" w14:textId="77777777" w:rsidR="00B56FE6" w:rsidRPr="00BC511F" w:rsidRDefault="00B56FE6" w:rsidP="00F47EB9">
      <w:pPr>
        <w:rPr>
          <w:rFonts w:ascii="Arial" w:hAnsi="Arial" w:cs="Arial"/>
        </w:rPr>
      </w:pPr>
    </w:p>
    <w:p w14:paraId="0A754000" w14:textId="77777777" w:rsidR="00B56FE6" w:rsidRDefault="00B56FE6" w:rsidP="00F47EB9">
      <w:pPr>
        <w:rPr>
          <w:rFonts w:ascii="Arial" w:hAnsi="Arial" w:cs="Arial"/>
        </w:rPr>
      </w:pPr>
      <w:r w:rsidRPr="00BC511F">
        <w:rPr>
          <w:rFonts w:ascii="Arial" w:hAnsi="Arial" w:cs="Arial"/>
        </w:rPr>
        <w:t>Actively strive to achieve efficiencies in project, programme and maintenance service delivery and improvements in the quality of service.</w:t>
      </w:r>
    </w:p>
    <w:p w14:paraId="0E27B00A" w14:textId="77777777" w:rsidR="00B56FE6" w:rsidRPr="00BC511F" w:rsidRDefault="00B56FE6" w:rsidP="00F47EB9">
      <w:pPr>
        <w:rPr>
          <w:rFonts w:ascii="Arial" w:hAnsi="Arial" w:cs="Arial"/>
        </w:rPr>
      </w:pPr>
    </w:p>
    <w:p w14:paraId="69BF6DBD" w14:textId="77777777" w:rsidR="00784058" w:rsidRPr="00BC511F" w:rsidRDefault="00784058" w:rsidP="00F47EB9">
      <w:pPr>
        <w:rPr>
          <w:rFonts w:ascii="Arial" w:eastAsia="Arial Unicode MS" w:hAnsi="Arial" w:cs="Arial"/>
          <w:b/>
        </w:rPr>
      </w:pPr>
      <w:r w:rsidRPr="00BC511F">
        <w:rPr>
          <w:rFonts w:ascii="Arial" w:hAnsi="Arial" w:cs="Arial"/>
        </w:rPr>
        <w:t xml:space="preserve">Develop successful </w:t>
      </w:r>
      <w:r w:rsidR="00E167BC" w:rsidRPr="00BC511F">
        <w:rPr>
          <w:rFonts w:ascii="Arial" w:hAnsi="Arial" w:cs="Arial"/>
        </w:rPr>
        <w:t xml:space="preserve">internal and external </w:t>
      </w:r>
      <w:r w:rsidRPr="00BC511F">
        <w:rPr>
          <w:rFonts w:ascii="Arial" w:hAnsi="Arial" w:cs="Arial"/>
        </w:rPr>
        <w:t>relationships and s</w:t>
      </w:r>
      <w:r w:rsidRPr="00BC511F">
        <w:rPr>
          <w:rFonts w:ascii="Arial" w:eastAsia="Arial Unicode MS" w:hAnsi="Arial" w:cs="Arial"/>
        </w:rPr>
        <w:t xml:space="preserve">ecure stakeholder commitment through negotiation and communications, both oral and written, to ensure work packages are delivered effectively and to customer requirements and agreed objectives. </w:t>
      </w:r>
      <w:r w:rsidR="00E167BC" w:rsidRPr="00BC511F">
        <w:rPr>
          <w:rFonts w:ascii="Arial" w:eastAsia="Arial Unicode MS" w:hAnsi="Arial" w:cs="Arial"/>
        </w:rPr>
        <w:t xml:space="preserve"> Work closely with contractors where required to ensure effective work package delivery.</w:t>
      </w:r>
    </w:p>
    <w:p w14:paraId="60061E4C" w14:textId="77777777" w:rsidR="00784058" w:rsidRPr="00BC511F" w:rsidRDefault="00784058" w:rsidP="00F47EB9">
      <w:pPr>
        <w:rPr>
          <w:rFonts w:ascii="Arial" w:hAnsi="Arial" w:cs="Arial"/>
        </w:rPr>
      </w:pPr>
    </w:p>
    <w:p w14:paraId="62D1193B" w14:textId="77777777" w:rsidR="00DD348D" w:rsidRPr="00BC511F" w:rsidRDefault="00D658B4" w:rsidP="00F47EB9">
      <w:pPr>
        <w:rPr>
          <w:rFonts w:ascii="Arial" w:hAnsi="Arial" w:cs="Arial"/>
        </w:rPr>
      </w:pPr>
      <w:r w:rsidRPr="00BC511F">
        <w:rPr>
          <w:rFonts w:ascii="Arial" w:hAnsi="Arial" w:cs="Arial"/>
        </w:rPr>
        <w:t>Analyse and interpret legislation, p</w:t>
      </w:r>
      <w:r w:rsidR="00DD348D" w:rsidRPr="00BC511F">
        <w:rPr>
          <w:rFonts w:ascii="Arial" w:hAnsi="Arial" w:cs="Arial"/>
        </w:rPr>
        <w:t>resent</w:t>
      </w:r>
      <w:r w:rsidRPr="00BC511F">
        <w:rPr>
          <w:rFonts w:ascii="Arial" w:hAnsi="Arial" w:cs="Arial"/>
        </w:rPr>
        <w:t>ing</w:t>
      </w:r>
      <w:r w:rsidR="00DD348D" w:rsidRPr="00BC511F">
        <w:rPr>
          <w:rFonts w:ascii="Arial" w:hAnsi="Arial" w:cs="Arial"/>
        </w:rPr>
        <w:t xml:space="preserve"> information and complex technical matters relating to the service area in a clear and concise manner to a range of stakeholders, orally and in writing.  This will include identifying and </w:t>
      </w:r>
      <w:r w:rsidR="00DD348D" w:rsidRPr="00BC511F">
        <w:rPr>
          <w:rFonts w:ascii="Arial" w:hAnsi="Arial" w:cs="Arial"/>
        </w:rPr>
        <w:lastRenderedPageBreak/>
        <w:t>addressing complex issues and making informed recommendations on action needed to support key corporate objectives.</w:t>
      </w:r>
    </w:p>
    <w:p w14:paraId="44EAFD9C" w14:textId="77777777" w:rsidR="00DD348D" w:rsidRPr="00BC511F" w:rsidRDefault="00DD348D" w:rsidP="00F47EB9">
      <w:pPr>
        <w:rPr>
          <w:rFonts w:ascii="Arial" w:hAnsi="Arial" w:cs="Arial"/>
        </w:rPr>
      </w:pPr>
    </w:p>
    <w:p w14:paraId="777BEEA6" w14:textId="77777777" w:rsidR="00DD348D" w:rsidRPr="00BC511F" w:rsidRDefault="007C4F18" w:rsidP="00F47EB9">
      <w:pPr>
        <w:rPr>
          <w:rFonts w:ascii="Arial" w:hAnsi="Arial" w:cs="Arial"/>
        </w:rPr>
      </w:pPr>
      <w:r w:rsidRPr="00BC511F">
        <w:rPr>
          <w:rFonts w:ascii="Arial" w:hAnsi="Arial" w:cs="Arial"/>
        </w:rPr>
        <w:t>Represent the City Council as an expert witness at enquiries, tribunals and hearings or similar</w:t>
      </w:r>
      <w:r w:rsidR="00B56FE6">
        <w:rPr>
          <w:rFonts w:ascii="Arial" w:hAnsi="Arial" w:cs="Arial"/>
        </w:rPr>
        <w:t xml:space="preserve"> proceedings where appropriate.</w:t>
      </w:r>
    </w:p>
    <w:p w14:paraId="4B94D5A5" w14:textId="77777777" w:rsidR="00DD348D" w:rsidRPr="00BC511F" w:rsidRDefault="00DD348D" w:rsidP="00F47EB9">
      <w:pPr>
        <w:rPr>
          <w:rFonts w:ascii="Arial" w:hAnsi="Arial" w:cs="Arial"/>
        </w:rPr>
      </w:pPr>
    </w:p>
    <w:p w14:paraId="6F641941" w14:textId="14C2534B" w:rsidR="00D97A03" w:rsidRPr="00BC511F" w:rsidRDefault="00D97A03" w:rsidP="00F47EB9">
      <w:pPr>
        <w:rPr>
          <w:rFonts w:ascii="Arial" w:hAnsi="Arial" w:cs="Arial"/>
        </w:rPr>
      </w:pPr>
      <w:r w:rsidRPr="00BC511F">
        <w:rPr>
          <w:rFonts w:ascii="Arial" w:hAnsi="Arial" w:cs="Arial"/>
        </w:rPr>
        <w:t>Roles at this level may be required to manage a range of assigned resources, which may be human, financial or other, to ensure continuous improvement in service delivery. Staff management duties may be through matrix management</w:t>
      </w:r>
      <w:r w:rsidR="00BF49B0">
        <w:rPr>
          <w:rFonts w:ascii="Arial" w:hAnsi="Arial" w:cs="Arial"/>
        </w:rPr>
        <w:t xml:space="preserve"> of a virtual team of officers.</w:t>
      </w:r>
    </w:p>
    <w:p w14:paraId="3DEEC669" w14:textId="77777777" w:rsidR="00D97A03" w:rsidRPr="00BC511F" w:rsidRDefault="00D97A03" w:rsidP="00F47EB9">
      <w:pPr>
        <w:rPr>
          <w:rFonts w:ascii="Arial" w:hAnsi="Arial" w:cs="Arial"/>
        </w:rPr>
      </w:pPr>
    </w:p>
    <w:p w14:paraId="76972A92" w14:textId="77777777" w:rsidR="000662C5" w:rsidRPr="00BC511F" w:rsidRDefault="000662C5" w:rsidP="00F47EB9">
      <w:pPr>
        <w:rPr>
          <w:rFonts w:ascii="Arial" w:hAnsi="Arial" w:cs="Arial"/>
        </w:rPr>
      </w:pPr>
      <w:r w:rsidRPr="00BC511F">
        <w:rPr>
          <w:rFonts w:ascii="Arial" w:hAnsi="Arial" w:cs="Arial"/>
        </w:rPr>
        <w:t xml:space="preserve">Dependent on the service area, the </w:t>
      </w:r>
      <w:proofErr w:type="spellStart"/>
      <w:r w:rsidRPr="00BC511F">
        <w:rPr>
          <w:rFonts w:ascii="Arial" w:hAnsi="Arial" w:cs="Arial"/>
        </w:rPr>
        <w:t>roleholder</w:t>
      </w:r>
      <w:proofErr w:type="spellEnd"/>
      <w:r w:rsidRPr="00BC511F">
        <w:rPr>
          <w:rFonts w:ascii="Arial" w:hAnsi="Arial" w:cs="Arial"/>
        </w:rPr>
        <w:t xml:space="preserve"> may be required to work on a rota basis including out of hours as required to meet customer demand.</w:t>
      </w:r>
    </w:p>
    <w:p w14:paraId="3656B9AB" w14:textId="77777777" w:rsidR="000662C5" w:rsidRPr="00BC511F" w:rsidRDefault="000662C5" w:rsidP="00F47EB9">
      <w:pPr>
        <w:rPr>
          <w:rFonts w:ascii="Arial" w:hAnsi="Arial" w:cs="Arial"/>
        </w:rPr>
      </w:pPr>
    </w:p>
    <w:p w14:paraId="2B052742" w14:textId="77777777" w:rsidR="00EE4463" w:rsidRPr="00BC511F" w:rsidRDefault="00EE4463" w:rsidP="00F47EB9">
      <w:pPr>
        <w:rPr>
          <w:rFonts w:ascii="Arial" w:hAnsi="Arial" w:cs="Arial"/>
          <w:color w:val="000000"/>
        </w:rPr>
      </w:pPr>
      <w:r w:rsidRPr="00BC511F">
        <w:rPr>
          <w:rFonts w:ascii="Arial" w:hAnsi="Arial" w:cs="Arial"/>
          <w:color w:val="000000"/>
        </w:rPr>
        <w:t xml:space="preserve">Demonstrate a personal commitment to continuous </w:t>
      </w:r>
      <w:proofErr w:type="spellStart"/>
      <w:r w:rsidRPr="00BC511F">
        <w:rPr>
          <w:rFonts w:ascii="Arial" w:hAnsi="Arial" w:cs="Arial"/>
          <w:color w:val="000000"/>
        </w:rPr>
        <w:t>self development</w:t>
      </w:r>
      <w:proofErr w:type="spellEnd"/>
      <w:r w:rsidRPr="00BC511F">
        <w:rPr>
          <w:rFonts w:ascii="Arial" w:hAnsi="Arial" w:cs="Arial"/>
          <w:color w:val="000000"/>
        </w:rPr>
        <w:t xml:space="preserve"> and service improvement.</w:t>
      </w:r>
    </w:p>
    <w:p w14:paraId="45FB0818" w14:textId="77777777" w:rsidR="00EE4463" w:rsidRPr="00BC511F" w:rsidRDefault="00EE4463" w:rsidP="00F47EB9">
      <w:pPr>
        <w:rPr>
          <w:rFonts w:ascii="Arial" w:hAnsi="Arial" w:cs="Arial"/>
          <w:color w:val="000000"/>
        </w:rPr>
      </w:pPr>
    </w:p>
    <w:p w14:paraId="750A312A" w14:textId="77777777" w:rsidR="00EE4463" w:rsidRPr="00BC511F" w:rsidRDefault="00EE4463" w:rsidP="00F47EB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BC511F">
        <w:rPr>
          <w:rFonts w:ascii="Arial" w:hAnsi="Arial" w:cs="Arial"/>
          <w:color w:val="000000"/>
        </w:rPr>
        <w:t>Through personal example, open commitment and clear action, ensure diversity is positively valued, resulting in equal access and treatment in employment, service delivery and communications.</w:t>
      </w:r>
    </w:p>
    <w:p w14:paraId="049F31CB" w14:textId="77777777" w:rsidR="00EE4463" w:rsidRPr="00BC511F" w:rsidRDefault="00EE4463" w:rsidP="00F47EB9">
      <w:pPr>
        <w:rPr>
          <w:rFonts w:ascii="Arial" w:hAnsi="Arial" w:cs="Arial"/>
          <w:b/>
        </w:rPr>
      </w:pPr>
    </w:p>
    <w:p w14:paraId="5CF6F7A0" w14:textId="77777777" w:rsidR="00EE4463" w:rsidRPr="00F92B7D" w:rsidRDefault="00EE4463" w:rsidP="00F47EB9">
      <w:pPr>
        <w:pStyle w:val="BodyText2"/>
        <w:spacing w:after="0" w:line="240" w:lineRule="auto"/>
        <w:rPr>
          <w:rFonts w:ascii="Arial" w:hAnsi="Arial" w:cs="Arial"/>
          <w:b/>
        </w:rPr>
      </w:pPr>
      <w:r w:rsidRPr="00BC511F">
        <w:rPr>
          <w:rFonts w:ascii="Arial" w:hAnsi="Arial" w:cs="Arial"/>
          <w:b/>
        </w:rPr>
        <w:t>Where the role holder is disabled, every effort will be made to supply all necessary aids, adaptations or equip</w:t>
      </w:r>
      <w:r w:rsidRPr="00F92B7D">
        <w:rPr>
          <w:rFonts w:ascii="Arial" w:hAnsi="Arial" w:cs="Arial"/>
          <w:b/>
        </w:rPr>
        <w:t>ment to allow them to carry out all the duties of the role.  If, however, a certain task proves to be unachievable, job redesign will be fully considered.</w:t>
      </w:r>
    </w:p>
    <w:p w14:paraId="53128261" w14:textId="77777777" w:rsidR="00EE4463" w:rsidRDefault="00EE4463" w:rsidP="00F92B7D">
      <w:pPr>
        <w:jc w:val="both"/>
        <w:rPr>
          <w:rFonts w:ascii="Arial" w:hAnsi="Arial" w:cs="Arial"/>
        </w:rPr>
      </w:pPr>
    </w:p>
    <w:p w14:paraId="62486C05" w14:textId="77777777" w:rsidR="00833118" w:rsidRDefault="00833118" w:rsidP="001E13E2">
      <w:pPr>
        <w:rPr>
          <w:rFonts w:ascii="Arial" w:hAnsi="Arial" w:cs="Arial"/>
          <w:b/>
        </w:rPr>
      </w:pPr>
    </w:p>
    <w:p w14:paraId="26EEC819" w14:textId="77777777" w:rsidR="00FD573D" w:rsidRDefault="00DC6059" w:rsidP="006753C1">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w:t>
      </w:r>
    </w:p>
    <w:p w14:paraId="789CFE68" w14:textId="77777777" w:rsidR="00FD573D" w:rsidRDefault="00FD573D" w:rsidP="006753C1">
      <w:pPr>
        <w:rPr>
          <w:rFonts w:ascii="Arial" w:hAnsi="Arial" w:cs="Arial"/>
          <w:b/>
        </w:rPr>
      </w:pPr>
    </w:p>
    <w:p w14:paraId="39D8C6DB" w14:textId="77777777" w:rsidR="00FD573D" w:rsidRPr="00F67AF0" w:rsidRDefault="00FD573D" w:rsidP="00FD573D">
      <w:pPr>
        <w:rPr>
          <w:rFonts w:ascii="Arial" w:hAnsi="Arial" w:cs="Arial"/>
          <w:bCs/>
        </w:rPr>
      </w:pPr>
      <w:r w:rsidRPr="00F67AF0">
        <w:rPr>
          <w:rFonts w:ascii="Arial" w:hAnsi="Arial" w:cs="Arial"/>
          <w:bCs/>
        </w:rPr>
        <w:t xml:space="preserve">The Capital Programmes &amp; Procurement Division reports to the City Treasurer and is responsible for developing and delivering Major and Minor Capital Programmes and Social Housing Design and Delivery across the </w:t>
      </w:r>
      <w:proofErr w:type="spellStart"/>
      <w:r w:rsidRPr="00F67AF0">
        <w:rPr>
          <w:rFonts w:ascii="Arial" w:hAnsi="Arial" w:cs="Arial"/>
          <w:bCs/>
        </w:rPr>
        <w:t>City.The</w:t>
      </w:r>
      <w:proofErr w:type="spellEnd"/>
      <w:r w:rsidRPr="00F67AF0">
        <w:rPr>
          <w:rFonts w:ascii="Arial" w:hAnsi="Arial" w:cs="Arial"/>
          <w:bCs/>
        </w:rPr>
        <w:t xml:space="preserve"> Commercial, Design and Delivery Team leads on the construction of housing refurbishment and carbon savings projects with a capital value of up to £25m pa.</w:t>
      </w:r>
    </w:p>
    <w:p w14:paraId="4C5188C3" w14:textId="77777777" w:rsidR="00FD573D" w:rsidRPr="00F67AF0" w:rsidRDefault="00FD573D" w:rsidP="00FD573D">
      <w:pPr>
        <w:rPr>
          <w:rFonts w:ascii="Arial" w:hAnsi="Arial" w:cs="Arial"/>
          <w:bCs/>
        </w:rPr>
      </w:pPr>
    </w:p>
    <w:p w14:paraId="6EF88C6F" w14:textId="77777777" w:rsidR="00FD573D" w:rsidRPr="00F67AF0" w:rsidRDefault="00FD573D" w:rsidP="00FD573D">
      <w:pPr>
        <w:rPr>
          <w:rFonts w:ascii="Arial" w:hAnsi="Arial" w:cs="Arial"/>
          <w:bCs/>
        </w:rPr>
      </w:pPr>
      <w:r w:rsidRPr="00F67AF0">
        <w:rPr>
          <w:rFonts w:ascii="Arial" w:hAnsi="Arial" w:cs="Arial"/>
          <w:bCs/>
        </w:rPr>
        <w:t>We are an income generating service and work with internal clients (Such as: Corporate Landlord, Education, Housing, Leisure, City Centre Regeneration, Parks and Leisure etc), to deliver a wide range of projects including refurbishing key city buildings, developing schools, leisure centres, public realm, water features and other facilities. We also deliver large scale refurbishment works including heritage buildings such as Wythenshawe Hall and Heaton Park, works to the National Cycling Centre and Manchester Aquatic Centre.  The Division is also responsible for the commercial, design and delivery of works for over 12,500 City Council Homes across North Manchester.</w:t>
      </w:r>
    </w:p>
    <w:p w14:paraId="5030783B" w14:textId="77777777" w:rsidR="00FD573D" w:rsidRPr="00F67AF0" w:rsidRDefault="00FD573D" w:rsidP="00FD573D">
      <w:pPr>
        <w:rPr>
          <w:rFonts w:ascii="Arial" w:hAnsi="Arial" w:cs="Arial"/>
          <w:bCs/>
        </w:rPr>
      </w:pPr>
    </w:p>
    <w:p w14:paraId="6E815DA7" w14:textId="77777777" w:rsidR="00FD573D" w:rsidRPr="00F67AF0" w:rsidRDefault="00FD573D" w:rsidP="00FD573D">
      <w:pPr>
        <w:rPr>
          <w:rFonts w:ascii="Arial" w:hAnsi="Arial" w:cs="Arial"/>
          <w:bCs/>
        </w:rPr>
      </w:pPr>
      <w:r w:rsidRPr="00F67AF0">
        <w:rPr>
          <w:rFonts w:ascii="Arial" w:hAnsi="Arial" w:cs="Arial"/>
          <w:bCs/>
        </w:rPr>
        <w:t>The operational teams are:</w:t>
      </w:r>
    </w:p>
    <w:p w14:paraId="73F2B0EC" w14:textId="77777777" w:rsidR="00FD573D" w:rsidRPr="00F67AF0" w:rsidRDefault="00FD573D" w:rsidP="00FD573D">
      <w:pPr>
        <w:rPr>
          <w:rFonts w:ascii="Arial" w:hAnsi="Arial" w:cs="Arial"/>
          <w:bCs/>
        </w:rPr>
      </w:pPr>
    </w:p>
    <w:p w14:paraId="407A453F" w14:textId="27CE8E5D" w:rsidR="00FD573D" w:rsidRPr="00F67AF0" w:rsidRDefault="00FD573D" w:rsidP="00FD573D">
      <w:pPr>
        <w:rPr>
          <w:rFonts w:ascii="Arial" w:hAnsi="Arial" w:cs="Arial"/>
          <w:bCs/>
        </w:rPr>
      </w:pPr>
      <w:r w:rsidRPr="00F67AF0">
        <w:rPr>
          <w:rFonts w:ascii="Arial" w:hAnsi="Arial" w:cs="Arial"/>
          <w:bCs/>
        </w:rPr>
        <w:t>Minor works Team</w:t>
      </w:r>
    </w:p>
    <w:p w14:paraId="2DBF50F0" w14:textId="77777777" w:rsidR="00FD573D" w:rsidRPr="00F67AF0" w:rsidRDefault="00FD573D" w:rsidP="00FD573D">
      <w:pPr>
        <w:rPr>
          <w:rFonts w:ascii="Arial" w:hAnsi="Arial" w:cs="Arial"/>
          <w:bCs/>
        </w:rPr>
      </w:pPr>
      <w:r w:rsidRPr="00F67AF0">
        <w:rPr>
          <w:rFonts w:ascii="Arial" w:hAnsi="Arial" w:cs="Arial"/>
          <w:bCs/>
        </w:rPr>
        <w:t>This Team delivers construction, repair and refurbishment projects and programmes such as the Corporate Estates Asset Management Programme which range from £2k to £3m. It provides a range of specialists from building surveying, mechanical, electrical, and structural design services, cost, contract management and ensures Construction Design Management (CDM) compliance.</w:t>
      </w:r>
    </w:p>
    <w:p w14:paraId="1F90D2DE" w14:textId="77777777" w:rsidR="00FD573D" w:rsidRPr="00F67AF0" w:rsidRDefault="00FD573D" w:rsidP="00FD573D">
      <w:pPr>
        <w:rPr>
          <w:rFonts w:ascii="Arial" w:hAnsi="Arial" w:cs="Arial"/>
          <w:bCs/>
        </w:rPr>
      </w:pPr>
    </w:p>
    <w:p w14:paraId="11F653A9" w14:textId="77777777" w:rsidR="00FD573D" w:rsidRPr="00F67AF0" w:rsidRDefault="00FD573D" w:rsidP="00FD573D">
      <w:pPr>
        <w:rPr>
          <w:rFonts w:ascii="Arial" w:hAnsi="Arial" w:cs="Arial"/>
          <w:bCs/>
        </w:rPr>
      </w:pPr>
      <w:r w:rsidRPr="00F67AF0">
        <w:rPr>
          <w:rFonts w:ascii="Arial" w:hAnsi="Arial" w:cs="Arial"/>
          <w:bCs/>
        </w:rPr>
        <w:t>Major works Team</w:t>
      </w:r>
    </w:p>
    <w:p w14:paraId="31F43909" w14:textId="77777777" w:rsidR="00FD573D" w:rsidRPr="00F67AF0" w:rsidRDefault="00FD573D" w:rsidP="00FD573D">
      <w:pPr>
        <w:rPr>
          <w:rFonts w:ascii="Arial" w:hAnsi="Arial" w:cs="Arial"/>
          <w:bCs/>
        </w:rPr>
      </w:pPr>
      <w:r w:rsidRPr="00F67AF0">
        <w:rPr>
          <w:rFonts w:ascii="Arial" w:hAnsi="Arial" w:cs="Arial"/>
          <w:bCs/>
        </w:rPr>
        <w:t xml:space="preserve">This team acquires and leads on the construction of large- scale new build and refurbishment projects with a capital value of £2m to £40m, providing a complete project management service. </w:t>
      </w:r>
    </w:p>
    <w:p w14:paraId="013CE26B" w14:textId="77777777" w:rsidR="00FD573D" w:rsidRPr="00F67AF0" w:rsidRDefault="00FD573D" w:rsidP="00FD573D">
      <w:pPr>
        <w:rPr>
          <w:rFonts w:ascii="Arial" w:hAnsi="Arial" w:cs="Arial"/>
          <w:bCs/>
        </w:rPr>
      </w:pPr>
    </w:p>
    <w:p w14:paraId="17C6D5AD" w14:textId="77777777" w:rsidR="00FD573D" w:rsidRPr="00F67AF0" w:rsidRDefault="00FD573D" w:rsidP="00FD573D">
      <w:pPr>
        <w:rPr>
          <w:rFonts w:ascii="Arial" w:hAnsi="Arial" w:cs="Arial"/>
          <w:bCs/>
        </w:rPr>
      </w:pPr>
      <w:r w:rsidRPr="00F67AF0">
        <w:rPr>
          <w:rFonts w:ascii="Arial" w:hAnsi="Arial" w:cs="Arial"/>
          <w:bCs/>
        </w:rPr>
        <w:t>Commercial, Design and Delivery Team</w:t>
      </w:r>
    </w:p>
    <w:p w14:paraId="1FB00C53" w14:textId="4200072B" w:rsidR="006753C1" w:rsidRPr="004E6775" w:rsidRDefault="00FD573D" w:rsidP="00FD573D">
      <w:pPr>
        <w:rPr>
          <w:rFonts w:ascii="Arial" w:hAnsi="Arial" w:cs="Arial"/>
          <w:b/>
          <w:u w:val="single"/>
        </w:rPr>
      </w:pPr>
      <w:r w:rsidRPr="00F67AF0">
        <w:rPr>
          <w:rFonts w:ascii="Arial" w:hAnsi="Arial" w:cs="Arial"/>
          <w:bCs/>
        </w:rPr>
        <w:t xml:space="preserve">The team delivers a comprehensive housing Design and Delivery service that underpins the budgetary requirements of the Investment &amp; Strategic Asset Management (ISAM) team. The commercial team monitor and manage the capital budget of approx. £25m pa. </w:t>
      </w:r>
      <w:r w:rsidR="00332F4F">
        <w:rPr>
          <w:rFonts w:ascii="Arial" w:hAnsi="Arial" w:cs="Arial"/>
          <w:b/>
        </w:rPr>
        <w:t xml:space="preserve"> </w:t>
      </w:r>
      <w:r w:rsidR="006D0E79" w:rsidRPr="001E13E2">
        <w:rPr>
          <w:rFonts w:ascii="Arial" w:hAnsi="Arial" w:cs="Arial"/>
          <w:b/>
        </w:rPr>
        <w:br w:type="page"/>
      </w:r>
      <w:r w:rsidR="007D2645" w:rsidRPr="007D2645">
        <w:rPr>
          <w:rFonts w:ascii="Arial" w:hAnsi="Arial" w:cs="Arial"/>
          <w:b/>
          <w:bCs/>
          <w:u w:val="single"/>
        </w:rPr>
        <w:lastRenderedPageBreak/>
        <w:t>Project Surveyor</w:t>
      </w:r>
      <w:r w:rsidR="007D2645" w:rsidRPr="007D2645">
        <w:rPr>
          <w:rFonts w:ascii="Arial" w:hAnsi="Arial" w:cs="Arial"/>
          <w:b/>
          <w:u w:val="single"/>
        </w:rPr>
        <w:t xml:space="preserve"> - </w:t>
      </w:r>
      <w:r w:rsidR="006753C1" w:rsidRPr="007D2645">
        <w:rPr>
          <w:rFonts w:ascii="Arial" w:hAnsi="Arial" w:cs="Arial"/>
          <w:b/>
          <w:u w:val="single"/>
        </w:rPr>
        <w:t>Key</w:t>
      </w:r>
      <w:r w:rsidR="006753C1" w:rsidRPr="001E13E2">
        <w:rPr>
          <w:rFonts w:ascii="Arial" w:hAnsi="Arial" w:cs="Arial"/>
          <w:b/>
          <w:u w:val="single"/>
        </w:rPr>
        <w:t xml:space="preserve"> </w:t>
      </w:r>
      <w:r w:rsidR="006753C1">
        <w:rPr>
          <w:rFonts w:ascii="Arial" w:hAnsi="Arial" w:cs="Arial"/>
          <w:b/>
          <w:u w:val="single"/>
        </w:rPr>
        <w:t>Behaviours, Skills</w:t>
      </w:r>
      <w:r w:rsidR="006753C1" w:rsidRPr="001E13E2">
        <w:rPr>
          <w:rFonts w:ascii="Arial" w:hAnsi="Arial" w:cs="Arial"/>
          <w:b/>
          <w:u w:val="single"/>
        </w:rPr>
        <w:t xml:space="preserve"> and Technical Requirements</w:t>
      </w:r>
    </w:p>
    <w:p w14:paraId="4101652C" w14:textId="77777777" w:rsidR="006753C1" w:rsidRPr="004E6775" w:rsidRDefault="006753C1" w:rsidP="006753C1">
      <w:pPr>
        <w:rPr>
          <w:rFonts w:ascii="Arial" w:hAnsi="Arial" w:cs="Arial"/>
        </w:rPr>
      </w:pPr>
    </w:p>
    <w:p w14:paraId="01BBBB69" w14:textId="77777777" w:rsidR="006753C1" w:rsidRPr="001E13E2" w:rsidRDefault="006753C1" w:rsidP="006753C1">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1FDE45D" w14:textId="77777777" w:rsidR="006753C1" w:rsidRPr="00650D3E" w:rsidRDefault="006753C1" w:rsidP="006753C1">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4537C06" w14:textId="77777777" w:rsidR="006753C1" w:rsidRDefault="006753C1" w:rsidP="006753C1">
      <w:pPr>
        <w:widowControl w:val="0"/>
        <w:numPr>
          <w:ilvl w:val="0"/>
          <w:numId w:val="14"/>
        </w:numPr>
        <w:contextualSpacing/>
      </w:pPr>
      <w:r>
        <w:rPr>
          <w:rFonts w:ascii="Arial" w:eastAsia="Arial" w:hAnsi="Arial" w:cs="Arial"/>
        </w:rPr>
        <w:t xml:space="preserve">We take time to listen and understand </w:t>
      </w:r>
    </w:p>
    <w:p w14:paraId="16E2C849" w14:textId="77777777" w:rsidR="006753C1" w:rsidRDefault="006753C1" w:rsidP="006753C1">
      <w:pPr>
        <w:widowControl w:val="0"/>
        <w:numPr>
          <w:ilvl w:val="0"/>
          <w:numId w:val="14"/>
        </w:numPr>
        <w:contextualSpacing/>
      </w:pPr>
      <w:r>
        <w:rPr>
          <w:rFonts w:ascii="Arial" w:eastAsia="Arial" w:hAnsi="Arial" w:cs="Arial"/>
        </w:rPr>
        <w:t xml:space="preserve">We ‘own it’ and we’re not afraid to try new things  </w:t>
      </w:r>
    </w:p>
    <w:p w14:paraId="4E5BC014" w14:textId="77777777" w:rsidR="006753C1" w:rsidRDefault="006753C1" w:rsidP="4AB71F43">
      <w:pPr>
        <w:widowControl w:val="0"/>
        <w:numPr>
          <w:ilvl w:val="0"/>
          <w:numId w:val="14"/>
        </w:numPr>
        <w:contextualSpacing/>
      </w:pPr>
      <w:r w:rsidRPr="4AB71F43">
        <w:rPr>
          <w:rFonts w:ascii="Arial" w:eastAsia="Arial" w:hAnsi="Arial" w:cs="Arial"/>
        </w:rPr>
        <w:t>We work together and trust each other</w:t>
      </w:r>
    </w:p>
    <w:p w14:paraId="7E3B3C4C" w14:textId="3A362887" w:rsidR="55DE3FE0" w:rsidRDefault="55DE3FE0" w:rsidP="4AB71F43">
      <w:pPr>
        <w:widowControl w:val="0"/>
        <w:numPr>
          <w:ilvl w:val="0"/>
          <w:numId w:val="14"/>
        </w:numPr>
        <w:contextualSpacing/>
      </w:pPr>
      <w:r w:rsidRPr="4AB71F43">
        <w:rPr>
          <w:rFonts w:ascii="Arial" w:eastAsia="Arial" w:hAnsi="Arial" w:cs="Arial"/>
          <w:color w:val="000000" w:themeColor="text1"/>
        </w:rPr>
        <w:t>We show that we value our differences and treat people fairly</w:t>
      </w:r>
    </w:p>
    <w:p w14:paraId="29D6B04F" w14:textId="77777777" w:rsidR="00E923D0" w:rsidRPr="001E13E2" w:rsidRDefault="006753C1" w:rsidP="006753C1">
      <w:pPr>
        <w:rPr>
          <w:rFonts w:ascii="Arial" w:hAnsi="Arial" w:cs="Arial"/>
        </w:rPr>
      </w:pPr>
      <w:r w:rsidRPr="001E13E2">
        <w:rPr>
          <w:rFonts w:ascii="Arial" w:hAnsi="Arial" w:cs="Arial"/>
        </w:rPr>
        <w:t xml:space="preserve"> </w:t>
      </w:r>
    </w:p>
    <w:p w14:paraId="0F8A2126"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94666E">
        <w:rPr>
          <w:rFonts w:ascii="Arial" w:hAnsi="Arial" w:cs="Arial"/>
          <w:b/>
        </w:rPr>
        <w:t xml:space="preserve">ic </w:t>
      </w:r>
      <w:r w:rsidRPr="001E13E2">
        <w:rPr>
          <w:rFonts w:ascii="Arial" w:hAnsi="Arial" w:cs="Arial"/>
          <w:b/>
        </w:rPr>
        <w:t>Skills</w:t>
      </w:r>
    </w:p>
    <w:p w14:paraId="4B99056E" w14:textId="77777777" w:rsidR="00E923D0" w:rsidRPr="001E13E2" w:rsidRDefault="00E923D0" w:rsidP="001E13E2">
      <w:pPr>
        <w:rPr>
          <w:rFonts w:ascii="Arial" w:hAnsi="Arial" w:cs="Arial"/>
        </w:rPr>
      </w:pPr>
    </w:p>
    <w:p w14:paraId="04C55DC0" w14:textId="40AA786E" w:rsidR="00772D5C" w:rsidRPr="006F68B2" w:rsidRDefault="00772D5C" w:rsidP="006F68B2">
      <w:pPr>
        <w:pStyle w:val="ListParagraph"/>
        <w:numPr>
          <w:ilvl w:val="0"/>
          <w:numId w:val="21"/>
        </w:numPr>
        <w:ind w:left="360"/>
        <w:rPr>
          <w:rFonts w:ascii="Arial" w:hAnsi="Arial" w:cs="Arial"/>
          <w:b/>
          <w:lang w:val="en-US"/>
        </w:rPr>
      </w:pPr>
      <w:r w:rsidRPr="009A461F">
        <w:rPr>
          <w:rFonts w:ascii="Arial" w:hAnsi="Arial" w:cs="Arial"/>
          <w:b/>
          <w:lang w:val="en-US"/>
        </w:rPr>
        <w:t>Communication Skills:</w:t>
      </w:r>
      <w:r w:rsidR="006F68B2">
        <w:rPr>
          <w:rFonts w:ascii="Arial" w:hAnsi="Arial" w:cs="Arial"/>
          <w:b/>
          <w:lang w:val="en-US"/>
        </w:rPr>
        <w:t xml:space="preserve"> </w:t>
      </w:r>
      <w:r w:rsidRPr="006F68B2">
        <w:rPr>
          <w:rFonts w:ascii="Arial" w:hAnsi="Arial" w:cs="Arial"/>
          <w:bCs/>
          <w:lang w:val="en-US"/>
        </w:rPr>
        <w:t>Can effectively transfer key and complex information to all levels of</w:t>
      </w:r>
      <w:r w:rsidR="006F68B2">
        <w:rPr>
          <w:rFonts w:ascii="Arial" w:hAnsi="Arial" w:cs="Arial"/>
          <w:bCs/>
          <w:lang w:val="en-US"/>
        </w:rPr>
        <w:t xml:space="preserve"> </w:t>
      </w:r>
      <w:r w:rsidRPr="006F68B2">
        <w:rPr>
          <w:rFonts w:ascii="Arial" w:hAnsi="Arial" w:cs="Arial"/>
          <w:bCs/>
          <w:lang w:val="en-US"/>
        </w:rPr>
        <w:t>staff, adapting the style of communication as necessary and ensuring</w:t>
      </w:r>
      <w:r w:rsidR="006F68B2">
        <w:rPr>
          <w:rFonts w:ascii="Arial" w:hAnsi="Arial" w:cs="Arial"/>
          <w:bCs/>
          <w:lang w:val="en-US"/>
        </w:rPr>
        <w:t xml:space="preserve"> </w:t>
      </w:r>
      <w:r w:rsidRPr="006F68B2">
        <w:rPr>
          <w:rFonts w:ascii="Arial" w:hAnsi="Arial" w:cs="Arial"/>
          <w:bCs/>
          <w:lang w:val="en-US"/>
        </w:rPr>
        <w:t>that this information is understood.  Ability to advise and put case</w:t>
      </w:r>
      <w:r w:rsidR="006F68B2">
        <w:rPr>
          <w:rFonts w:ascii="Arial" w:hAnsi="Arial" w:cs="Arial"/>
          <w:bCs/>
          <w:lang w:val="en-US"/>
        </w:rPr>
        <w:t xml:space="preserve"> </w:t>
      </w:r>
      <w:r w:rsidRPr="006F68B2">
        <w:rPr>
          <w:rFonts w:ascii="Arial" w:hAnsi="Arial" w:cs="Arial"/>
          <w:bCs/>
          <w:lang w:val="en-US"/>
        </w:rPr>
        <w:t>across in relatively straightforward, non-contentious situations with</w:t>
      </w:r>
      <w:r w:rsidR="006F68B2">
        <w:rPr>
          <w:rFonts w:ascii="Arial" w:hAnsi="Arial" w:cs="Arial"/>
          <w:bCs/>
          <w:lang w:val="en-US"/>
        </w:rPr>
        <w:t xml:space="preserve"> </w:t>
      </w:r>
      <w:r w:rsidRPr="006F68B2">
        <w:rPr>
          <w:rFonts w:ascii="Arial" w:hAnsi="Arial" w:cs="Arial"/>
          <w:bCs/>
          <w:lang w:val="en-US"/>
        </w:rPr>
        <w:t>ability to negotiate agreements.</w:t>
      </w:r>
    </w:p>
    <w:p w14:paraId="6242C287" w14:textId="66DAFB96" w:rsidR="00FB642C" w:rsidRPr="00692470" w:rsidRDefault="00772D5C" w:rsidP="00692470">
      <w:pPr>
        <w:pStyle w:val="ListParagraph"/>
        <w:numPr>
          <w:ilvl w:val="0"/>
          <w:numId w:val="21"/>
        </w:numPr>
        <w:ind w:left="360"/>
        <w:rPr>
          <w:rFonts w:ascii="Arial" w:hAnsi="Arial" w:cs="Arial"/>
          <w:b/>
          <w:bCs/>
          <w:lang w:val="en-US"/>
        </w:rPr>
      </w:pPr>
      <w:r w:rsidRPr="009A461F">
        <w:rPr>
          <w:rFonts w:ascii="Arial" w:hAnsi="Arial" w:cs="Arial"/>
          <w:b/>
          <w:bCs/>
          <w:lang w:val="en-US"/>
        </w:rPr>
        <w:t xml:space="preserve">Planning and </w:t>
      </w:r>
      <w:proofErr w:type="spellStart"/>
      <w:r w:rsidRPr="009A461F">
        <w:rPr>
          <w:rFonts w:ascii="Arial" w:hAnsi="Arial" w:cs="Arial"/>
          <w:b/>
          <w:bCs/>
          <w:lang w:val="en-US"/>
        </w:rPr>
        <w:t>Organising</w:t>
      </w:r>
      <w:proofErr w:type="spellEnd"/>
      <w:r w:rsidRPr="009A461F">
        <w:rPr>
          <w:rFonts w:ascii="Arial" w:hAnsi="Arial" w:cs="Arial"/>
          <w:b/>
          <w:bCs/>
          <w:lang w:val="en-US"/>
        </w:rPr>
        <w:t xml:space="preserve"> Skills</w:t>
      </w:r>
      <w:r w:rsidR="009A461F">
        <w:rPr>
          <w:rFonts w:ascii="Arial" w:hAnsi="Arial" w:cs="Arial"/>
          <w:b/>
          <w:bCs/>
          <w:lang w:val="en-US"/>
        </w:rPr>
        <w:t>:</w:t>
      </w:r>
      <w:r w:rsidR="00692470">
        <w:rPr>
          <w:rFonts w:ascii="Arial" w:hAnsi="Arial" w:cs="Arial"/>
          <w:b/>
          <w:bCs/>
          <w:lang w:val="en-US"/>
        </w:rPr>
        <w:t xml:space="preserve"> </w:t>
      </w:r>
      <w:r w:rsidRPr="00692470">
        <w:rPr>
          <w:rFonts w:ascii="Arial" w:hAnsi="Arial" w:cs="Arial"/>
          <w:lang w:val="en-US"/>
        </w:rPr>
        <w:t>Excellent time management skills, creating own work schedules,</w:t>
      </w:r>
      <w:r w:rsidR="00692470">
        <w:rPr>
          <w:rFonts w:ascii="Arial" w:hAnsi="Arial" w:cs="Arial"/>
          <w:lang w:val="en-US"/>
        </w:rPr>
        <w:t xml:space="preserve"> </w:t>
      </w:r>
      <w:r w:rsidRPr="00692470">
        <w:rPr>
          <w:rFonts w:ascii="Arial" w:hAnsi="Arial" w:cs="Arial"/>
          <w:lang w:val="en-US"/>
        </w:rPr>
        <w:t>prioritising, preparing in advance and setting realistic timescales for</w:t>
      </w:r>
      <w:r w:rsidR="00692470">
        <w:rPr>
          <w:rFonts w:ascii="Arial" w:hAnsi="Arial" w:cs="Arial"/>
          <w:lang w:val="en-US"/>
        </w:rPr>
        <w:t xml:space="preserve"> </w:t>
      </w:r>
      <w:r w:rsidRPr="00692470">
        <w:rPr>
          <w:rFonts w:ascii="Arial" w:hAnsi="Arial" w:cs="Arial"/>
          <w:lang w:val="en-US"/>
        </w:rPr>
        <w:t>own self and others. Has the ability to visualise a sequence of actions</w:t>
      </w:r>
      <w:r w:rsidR="00692470">
        <w:rPr>
          <w:rFonts w:ascii="Arial" w:hAnsi="Arial" w:cs="Arial"/>
          <w:lang w:val="en-US"/>
        </w:rPr>
        <w:t xml:space="preserve"> </w:t>
      </w:r>
      <w:r w:rsidRPr="00692470">
        <w:rPr>
          <w:rFonts w:ascii="Arial" w:hAnsi="Arial" w:cs="Arial"/>
          <w:lang w:val="en-US"/>
        </w:rPr>
        <w:t>needed to achieve a specific goal and how to estimate the resources</w:t>
      </w:r>
      <w:r w:rsidR="006F68B2">
        <w:rPr>
          <w:rFonts w:ascii="Arial" w:hAnsi="Arial" w:cs="Arial"/>
          <w:lang w:val="en-US"/>
        </w:rPr>
        <w:t xml:space="preserve"> </w:t>
      </w:r>
      <w:r w:rsidRPr="00692470">
        <w:rPr>
          <w:rFonts w:ascii="Arial" w:hAnsi="Arial" w:cs="Arial"/>
          <w:lang w:val="en-US"/>
        </w:rPr>
        <w:t>required. Demonstrate excellent judgement under competing priorities</w:t>
      </w:r>
      <w:r w:rsidR="00692470">
        <w:rPr>
          <w:rFonts w:ascii="Arial" w:hAnsi="Arial" w:cs="Arial"/>
          <w:lang w:val="en-US"/>
        </w:rPr>
        <w:t xml:space="preserve"> </w:t>
      </w:r>
      <w:r w:rsidRPr="00692470">
        <w:rPr>
          <w:rFonts w:ascii="Arial" w:hAnsi="Arial" w:cs="Arial"/>
          <w:lang w:val="en-US"/>
        </w:rPr>
        <w:t>and time pressure.</w:t>
      </w:r>
    </w:p>
    <w:p w14:paraId="1FCD87CF" w14:textId="4FE1B1F2" w:rsidR="006855A7" w:rsidRPr="00692470" w:rsidRDefault="00FB642C" w:rsidP="00692470">
      <w:pPr>
        <w:pStyle w:val="ListParagraph"/>
        <w:numPr>
          <w:ilvl w:val="0"/>
          <w:numId w:val="21"/>
        </w:numPr>
        <w:ind w:left="360"/>
        <w:rPr>
          <w:rFonts w:ascii="Arial" w:hAnsi="Arial" w:cs="Arial"/>
          <w:b/>
          <w:bCs/>
          <w:lang w:val="en-US"/>
        </w:rPr>
      </w:pPr>
      <w:r w:rsidRPr="009A461F">
        <w:rPr>
          <w:rFonts w:ascii="Arial" w:hAnsi="Arial" w:cs="Arial"/>
          <w:b/>
          <w:bCs/>
          <w:lang w:val="en-US"/>
        </w:rPr>
        <w:t>Project Management Skills</w:t>
      </w:r>
      <w:r w:rsidR="009A461F">
        <w:rPr>
          <w:rFonts w:ascii="Arial" w:hAnsi="Arial" w:cs="Arial"/>
          <w:b/>
          <w:bCs/>
          <w:lang w:val="en-US"/>
        </w:rPr>
        <w:t>:</w:t>
      </w:r>
      <w:r w:rsidR="00692470">
        <w:rPr>
          <w:rFonts w:ascii="Arial" w:hAnsi="Arial" w:cs="Arial"/>
          <w:b/>
          <w:bCs/>
          <w:lang w:val="en-US"/>
        </w:rPr>
        <w:t xml:space="preserve"> </w:t>
      </w:r>
      <w:r w:rsidRPr="00692470">
        <w:rPr>
          <w:rFonts w:ascii="Arial" w:hAnsi="Arial" w:cs="Arial"/>
          <w:color w:val="000000"/>
        </w:rPr>
        <w:t>Proven experience of successfully managing and delivering a range of</w:t>
      </w:r>
      <w:r w:rsidR="00692470">
        <w:rPr>
          <w:rFonts w:ascii="Arial" w:hAnsi="Arial" w:cs="Arial"/>
          <w:color w:val="000000"/>
        </w:rPr>
        <w:t xml:space="preserve"> </w:t>
      </w:r>
      <w:r w:rsidRPr="00692470">
        <w:rPr>
          <w:rFonts w:ascii="Arial" w:hAnsi="Arial" w:cs="Arial"/>
          <w:color w:val="000000"/>
        </w:rPr>
        <w:t>projects and support packages within a structured project management</w:t>
      </w:r>
      <w:r w:rsidR="00692470">
        <w:rPr>
          <w:rFonts w:ascii="Arial" w:hAnsi="Arial" w:cs="Arial"/>
          <w:color w:val="000000"/>
        </w:rPr>
        <w:t xml:space="preserve"> </w:t>
      </w:r>
      <w:r w:rsidRPr="00692470">
        <w:rPr>
          <w:rFonts w:ascii="Arial" w:hAnsi="Arial" w:cs="Arial"/>
          <w:color w:val="000000"/>
        </w:rPr>
        <w:t>structure. Ability to plan, direct and coordinate activities to manage and</w:t>
      </w:r>
      <w:r w:rsidR="00692470">
        <w:rPr>
          <w:rFonts w:ascii="Arial" w:hAnsi="Arial" w:cs="Arial"/>
          <w:color w:val="000000"/>
        </w:rPr>
        <w:t xml:space="preserve"> </w:t>
      </w:r>
      <w:r w:rsidRPr="00692470">
        <w:rPr>
          <w:rFonts w:ascii="Arial" w:hAnsi="Arial" w:cs="Arial"/>
          <w:color w:val="000000"/>
        </w:rPr>
        <w:t>implement interrelated projects from project initiation through to completion.</w:t>
      </w:r>
    </w:p>
    <w:p w14:paraId="63F17153" w14:textId="7AD8C9AE" w:rsidR="009A461F" w:rsidRPr="00692470" w:rsidRDefault="006855A7" w:rsidP="00692470">
      <w:pPr>
        <w:pStyle w:val="ListParagraph"/>
        <w:numPr>
          <w:ilvl w:val="0"/>
          <w:numId w:val="21"/>
        </w:numPr>
        <w:ind w:left="360"/>
        <w:rPr>
          <w:rFonts w:ascii="Arial" w:hAnsi="Arial" w:cs="Arial"/>
          <w:b/>
          <w:color w:val="000000"/>
          <w:lang w:val="en-US"/>
        </w:rPr>
      </w:pPr>
      <w:r w:rsidRPr="009A461F">
        <w:rPr>
          <w:rFonts w:ascii="Arial" w:hAnsi="Arial" w:cs="Arial"/>
          <w:b/>
          <w:color w:val="000000"/>
          <w:lang w:val="en-US"/>
        </w:rPr>
        <w:t>Financial Skills</w:t>
      </w:r>
      <w:r w:rsidR="00692470">
        <w:rPr>
          <w:rFonts w:ascii="Arial" w:hAnsi="Arial" w:cs="Arial"/>
          <w:b/>
          <w:color w:val="000000"/>
          <w:lang w:val="en-US"/>
        </w:rPr>
        <w:t xml:space="preserve">: </w:t>
      </w:r>
      <w:r w:rsidRPr="00692470">
        <w:rPr>
          <w:rFonts w:ascii="Arial" w:hAnsi="Arial" w:cs="Arial"/>
          <w:bCs/>
          <w:color w:val="000000"/>
          <w:lang w:val="en-US"/>
        </w:rPr>
        <w:t>Ability to plans forecast and monitor expenditure against budget, investigates</w:t>
      </w:r>
      <w:r w:rsidR="009A461F" w:rsidRPr="00692470">
        <w:rPr>
          <w:rFonts w:ascii="Arial" w:hAnsi="Arial" w:cs="Arial"/>
          <w:bCs/>
          <w:color w:val="000000"/>
          <w:lang w:val="en-US"/>
        </w:rPr>
        <w:t xml:space="preserve"> </w:t>
      </w:r>
      <w:r w:rsidRPr="00692470">
        <w:rPr>
          <w:rFonts w:ascii="Arial" w:hAnsi="Arial" w:cs="Arial"/>
          <w:bCs/>
          <w:color w:val="000000"/>
          <w:lang w:val="en-US"/>
        </w:rPr>
        <w:t>variances and takes timely action to address significant deviations.</w:t>
      </w:r>
      <w:r w:rsidR="009A461F" w:rsidRPr="00692470">
        <w:rPr>
          <w:rFonts w:ascii="Arial" w:hAnsi="Arial" w:cs="Arial"/>
          <w:bCs/>
          <w:color w:val="000000"/>
          <w:lang w:val="en-US"/>
        </w:rPr>
        <w:t xml:space="preserve"> </w:t>
      </w:r>
      <w:r w:rsidRPr="00692470">
        <w:rPr>
          <w:rFonts w:ascii="Arial" w:hAnsi="Arial" w:cs="Arial"/>
          <w:bCs/>
          <w:color w:val="000000"/>
          <w:lang w:val="en-US"/>
        </w:rPr>
        <w:t>Understanding and experience of working with budget plans, spreadsheets</w:t>
      </w:r>
      <w:r w:rsidR="009A461F" w:rsidRPr="00692470">
        <w:rPr>
          <w:rFonts w:ascii="Arial" w:hAnsi="Arial" w:cs="Arial"/>
          <w:bCs/>
          <w:color w:val="000000"/>
          <w:lang w:val="en-US"/>
        </w:rPr>
        <w:t xml:space="preserve"> </w:t>
      </w:r>
      <w:r w:rsidRPr="00692470">
        <w:rPr>
          <w:rFonts w:ascii="Arial" w:hAnsi="Arial" w:cs="Arial"/>
          <w:bCs/>
          <w:color w:val="000000"/>
          <w:lang w:val="en-US"/>
        </w:rPr>
        <w:t>and milestone payments.</w:t>
      </w:r>
    </w:p>
    <w:p w14:paraId="440AAB54" w14:textId="56EF3EF5" w:rsidR="006855A7" w:rsidRPr="00692470" w:rsidRDefault="00FB642C" w:rsidP="00FB642C">
      <w:pPr>
        <w:pStyle w:val="ListParagraph"/>
        <w:numPr>
          <w:ilvl w:val="0"/>
          <w:numId w:val="21"/>
        </w:numPr>
        <w:ind w:left="360"/>
        <w:rPr>
          <w:rFonts w:ascii="Arial" w:hAnsi="Arial" w:cs="Arial"/>
          <w:b/>
          <w:color w:val="000000"/>
          <w:lang w:val="en-US"/>
        </w:rPr>
      </w:pPr>
      <w:r w:rsidRPr="009A461F">
        <w:rPr>
          <w:rFonts w:ascii="Arial" w:hAnsi="Arial" w:cs="Arial"/>
          <w:b/>
          <w:color w:val="000000"/>
          <w:lang w:val="en-US"/>
        </w:rPr>
        <w:t>Problem solving &amp; decision making</w:t>
      </w:r>
      <w:r w:rsidR="009A461F">
        <w:rPr>
          <w:rFonts w:ascii="Arial" w:hAnsi="Arial" w:cs="Arial"/>
          <w:b/>
          <w:color w:val="000000"/>
          <w:lang w:val="en-US"/>
        </w:rPr>
        <w:t>:</w:t>
      </w:r>
      <w:r w:rsidR="00692470">
        <w:rPr>
          <w:rFonts w:ascii="Arial" w:hAnsi="Arial" w:cs="Arial"/>
          <w:b/>
          <w:color w:val="000000"/>
          <w:lang w:val="en-US"/>
        </w:rPr>
        <w:t xml:space="preserve"> </w:t>
      </w:r>
      <w:r w:rsidRPr="00692470">
        <w:rPr>
          <w:rFonts w:ascii="Arial" w:hAnsi="Arial" w:cs="Arial"/>
          <w:bCs/>
          <w:color w:val="000000"/>
          <w:lang w:val="en-US"/>
        </w:rPr>
        <w:t>Ability to independently formulate a range of options for unfamiliar situations</w:t>
      </w:r>
      <w:r w:rsidR="009A461F" w:rsidRPr="00692470">
        <w:rPr>
          <w:rFonts w:ascii="Arial" w:hAnsi="Arial" w:cs="Arial"/>
          <w:bCs/>
          <w:color w:val="000000"/>
          <w:lang w:val="en-US"/>
        </w:rPr>
        <w:t xml:space="preserve"> </w:t>
      </w:r>
      <w:r w:rsidRPr="00692470">
        <w:rPr>
          <w:rFonts w:ascii="Arial" w:hAnsi="Arial" w:cs="Arial"/>
          <w:bCs/>
          <w:color w:val="000000"/>
          <w:lang w:val="en-US"/>
        </w:rPr>
        <w:t>and to select the appropriate course of action to produce a logical, practical,</w:t>
      </w:r>
      <w:r w:rsidR="009A461F" w:rsidRPr="00692470">
        <w:rPr>
          <w:rFonts w:ascii="Arial" w:hAnsi="Arial" w:cs="Arial"/>
          <w:bCs/>
          <w:color w:val="000000"/>
          <w:lang w:val="en-US"/>
        </w:rPr>
        <w:t xml:space="preserve"> </w:t>
      </w:r>
      <w:r w:rsidRPr="00692470">
        <w:rPr>
          <w:rFonts w:ascii="Arial" w:hAnsi="Arial" w:cs="Arial"/>
          <w:bCs/>
          <w:color w:val="000000"/>
          <w:lang w:val="en-US"/>
        </w:rPr>
        <w:t>and acceptable solution.</w:t>
      </w:r>
    </w:p>
    <w:p w14:paraId="67DEBB3A" w14:textId="2F692BFA" w:rsidR="006F68B2" w:rsidRPr="006F68B2" w:rsidRDefault="00FB642C" w:rsidP="006855A7">
      <w:pPr>
        <w:pStyle w:val="ListParagraph"/>
        <w:numPr>
          <w:ilvl w:val="0"/>
          <w:numId w:val="20"/>
        </w:numPr>
        <w:ind w:left="360"/>
        <w:rPr>
          <w:rFonts w:ascii="Arial" w:hAnsi="Arial" w:cs="Arial"/>
          <w:b/>
          <w:bCs/>
          <w:color w:val="000000"/>
          <w:lang w:val="en-US"/>
        </w:rPr>
      </w:pPr>
      <w:r w:rsidRPr="009A461F">
        <w:rPr>
          <w:rFonts w:ascii="Arial" w:hAnsi="Arial" w:cs="Arial"/>
          <w:b/>
          <w:bCs/>
          <w:color w:val="000000"/>
          <w:lang w:val="en-US"/>
        </w:rPr>
        <w:t>Commercial Skills</w:t>
      </w:r>
      <w:r w:rsidR="009A461F">
        <w:rPr>
          <w:rFonts w:ascii="Arial" w:hAnsi="Arial" w:cs="Arial"/>
          <w:b/>
          <w:bCs/>
          <w:color w:val="000000"/>
          <w:lang w:val="en-US"/>
        </w:rPr>
        <w:t>:</w:t>
      </w:r>
      <w:r w:rsidR="006F68B2">
        <w:rPr>
          <w:rFonts w:ascii="Arial" w:hAnsi="Arial" w:cs="Arial"/>
          <w:b/>
          <w:bCs/>
          <w:color w:val="000000"/>
          <w:lang w:val="en-US"/>
        </w:rPr>
        <w:t xml:space="preserve"> </w:t>
      </w:r>
      <w:r w:rsidRPr="006F68B2">
        <w:rPr>
          <w:rFonts w:ascii="Arial" w:hAnsi="Arial" w:cs="Arial"/>
          <w:color w:val="000000"/>
          <w:lang w:val="en-US"/>
        </w:rPr>
        <w:t>S</w:t>
      </w:r>
      <w:r w:rsidRPr="006F68B2">
        <w:rPr>
          <w:rFonts w:ascii="Arial" w:hAnsi="Arial" w:cs="Arial"/>
          <w:bCs/>
          <w:color w:val="000000"/>
          <w:lang w:val="en-US"/>
        </w:rPr>
        <w:t>kills to monitor contractor performance against pre-determined milestones</w:t>
      </w:r>
      <w:r w:rsidR="009A461F" w:rsidRPr="006F68B2">
        <w:rPr>
          <w:rFonts w:ascii="Arial" w:hAnsi="Arial" w:cs="Arial"/>
          <w:bCs/>
          <w:color w:val="000000"/>
          <w:lang w:val="en-US"/>
        </w:rPr>
        <w:t xml:space="preserve"> </w:t>
      </w:r>
      <w:r w:rsidRPr="006F68B2">
        <w:rPr>
          <w:rFonts w:ascii="Arial" w:hAnsi="Arial" w:cs="Arial"/>
          <w:bCs/>
          <w:color w:val="000000"/>
          <w:lang w:val="en-US"/>
        </w:rPr>
        <w:t>and to identify when corrective action is needed to ensure Value for Money.</w:t>
      </w:r>
      <w:r w:rsidR="009A461F" w:rsidRPr="006F68B2">
        <w:rPr>
          <w:rFonts w:ascii="Arial" w:hAnsi="Arial" w:cs="Arial"/>
          <w:bCs/>
          <w:color w:val="000000"/>
          <w:lang w:val="en-US"/>
        </w:rPr>
        <w:t xml:space="preserve"> </w:t>
      </w:r>
      <w:r w:rsidRPr="006F68B2">
        <w:rPr>
          <w:rFonts w:ascii="Arial" w:hAnsi="Arial" w:cs="Arial"/>
          <w:bCs/>
          <w:color w:val="000000"/>
          <w:lang w:val="en-US"/>
        </w:rPr>
        <w:t>Skills to work within a disciplined performance management framework,</w:t>
      </w:r>
      <w:r w:rsidR="006F68B2">
        <w:rPr>
          <w:rFonts w:ascii="Arial" w:hAnsi="Arial" w:cs="Arial"/>
          <w:bCs/>
          <w:color w:val="000000"/>
          <w:lang w:val="en-US"/>
        </w:rPr>
        <w:t xml:space="preserve"> </w:t>
      </w:r>
      <w:r w:rsidRPr="006F68B2">
        <w:rPr>
          <w:rFonts w:ascii="Arial" w:hAnsi="Arial" w:cs="Arial"/>
          <w:bCs/>
          <w:color w:val="000000"/>
          <w:lang w:val="en-US"/>
        </w:rPr>
        <w:t>managing and monitoring key performance indicators and contractual</w:t>
      </w:r>
      <w:r w:rsidR="006F68B2">
        <w:rPr>
          <w:rFonts w:ascii="Arial" w:hAnsi="Arial" w:cs="Arial"/>
          <w:bCs/>
          <w:color w:val="000000"/>
          <w:lang w:val="en-US"/>
        </w:rPr>
        <w:t xml:space="preserve"> </w:t>
      </w:r>
      <w:r w:rsidRPr="006F68B2">
        <w:rPr>
          <w:rFonts w:ascii="Arial" w:hAnsi="Arial" w:cs="Arial"/>
          <w:bCs/>
          <w:color w:val="000000"/>
          <w:lang w:val="en-US"/>
        </w:rPr>
        <w:t>obligations.</w:t>
      </w:r>
    </w:p>
    <w:p w14:paraId="6397067E" w14:textId="77777777" w:rsidR="006F68B2" w:rsidRDefault="006F68B2" w:rsidP="006F68B2">
      <w:pPr>
        <w:rPr>
          <w:rFonts w:ascii="Arial" w:hAnsi="Arial" w:cs="Arial"/>
          <w:b/>
          <w:bCs/>
          <w:color w:val="000000"/>
          <w:lang w:val="en-US"/>
        </w:rPr>
      </w:pPr>
    </w:p>
    <w:p w14:paraId="3C5EA072" w14:textId="77777777" w:rsidR="006F68B2" w:rsidRDefault="006F68B2" w:rsidP="006F68B2">
      <w:pPr>
        <w:rPr>
          <w:rFonts w:ascii="Arial" w:hAnsi="Arial" w:cs="Arial"/>
          <w:b/>
          <w:bCs/>
          <w:color w:val="000000"/>
          <w:lang w:val="en-US"/>
        </w:rPr>
      </w:pPr>
    </w:p>
    <w:p w14:paraId="4EFD9002" w14:textId="77777777" w:rsidR="006F68B2" w:rsidRDefault="006F68B2" w:rsidP="006F68B2">
      <w:pPr>
        <w:rPr>
          <w:rFonts w:ascii="Arial" w:hAnsi="Arial" w:cs="Arial"/>
          <w:b/>
          <w:bCs/>
          <w:color w:val="000000"/>
          <w:lang w:val="en-US"/>
        </w:rPr>
      </w:pPr>
    </w:p>
    <w:p w14:paraId="0D1591C7" w14:textId="77777777" w:rsidR="006F68B2" w:rsidRPr="006F68B2" w:rsidRDefault="006F68B2" w:rsidP="006F68B2">
      <w:pPr>
        <w:rPr>
          <w:rFonts w:ascii="Arial" w:hAnsi="Arial" w:cs="Arial"/>
          <w:b/>
          <w:bCs/>
          <w:color w:val="000000"/>
          <w:lang w:val="en-US"/>
        </w:rPr>
      </w:pPr>
    </w:p>
    <w:p w14:paraId="1299C43A" w14:textId="77777777" w:rsidR="00E923D0" w:rsidRDefault="00E923D0" w:rsidP="001E13E2">
      <w:pPr>
        <w:ind w:left="360"/>
        <w:rPr>
          <w:rFonts w:ascii="Arial" w:hAnsi="Arial" w:cs="Arial"/>
        </w:rPr>
      </w:pPr>
    </w:p>
    <w:p w14:paraId="25692E0C" w14:textId="77777777" w:rsidR="005C5EE2" w:rsidRDefault="005C5EE2" w:rsidP="001E13E2">
      <w:pPr>
        <w:ind w:left="360"/>
        <w:rPr>
          <w:rFonts w:ascii="Arial" w:hAnsi="Arial" w:cs="Arial"/>
        </w:rPr>
      </w:pPr>
    </w:p>
    <w:p w14:paraId="716E2689" w14:textId="77777777" w:rsidR="005C5EE2" w:rsidRDefault="005C5EE2" w:rsidP="001E13E2">
      <w:pPr>
        <w:ind w:left="360"/>
        <w:rPr>
          <w:rFonts w:ascii="Arial" w:hAnsi="Arial" w:cs="Arial"/>
        </w:rPr>
      </w:pPr>
    </w:p>
    <w:p w14:paraId="2CF3D79F" w14:textId="77777777" w:rsidR="005C5EE2" w:rsidRPr="001E13E2" w:rsidRDefault="005C5EE2" w:rsidP="001E13E2">
      <w:pPr>
        <w:ind w:left="360"/>
        <w:rPr>
          <w:rFonts w:ascii="Arial" w:hAnsi="Arial" w:cs="Arial"/>
        </w:rPr>
      </w:pPr>
    </w:p>
    <w:p w14:paraId="3553BA85" w14:textId="77777777" w:rsidR="00E923D0" w:rsidRPr="001E13E2" w:rsidRDefault="006753C1"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lastRenderedPageBreak/>
        <w:t>Technical R</w:t>
      </w:r>
      <w:r w:rsidR="00E923D0" w:rsidRPr="001E13E2">
        <w:rPr>
          <w:rFonts w:ascii="Arial" w:hAnsi="Arial" w:cs="Arial"/>
          <w:b/>
        </w:rPr>
        <w:t xml:space="preserve">equirements (Role Specific) </w:t>
      </w:r>
    </w:p>
    <w:p w14:paraId="4DDBEF00" w14:textId="77777777" w:rsidR="00E923D0" w:rsidRPr="001E13E2" w:rsidRDefault="00E923D0" w:rsidP="001E13E2">
      <w:pPr>
        <w:rPr>
          <w:rFonts w:ascii="Arial" w:hAnsi="Arial" w:cs="Arial"/>
          <w:b/>
        </w:rPr>
      </w:pPr>
    </w:p>
    <w:p w14:paraId="33998019" w14:textId="11F5883A" w:rsidR="004962BF" w:rsidRPr="00597B07" w:rsidRDefault="004962BF" w:rsidP="00597B07">
      <w:pPr>
        <w:numPr>
          <w:ilvl w:val="0"/>
          <w:numId w:val="16"/>
        </w:numPr>
        <w:rPr>
          <w:rFonts w:ascii="Arial" w:hAnsi="Arial" w:cs="Arial"/>
          <w:lang w:val="en-US"/>
        </w:rPr>
      </w:pPr>
      <w:r w:rsidRPr="004962BF">
        <w:rPr>
          <w:rFonts w:ascii="Arial" w:hAnsi="Arial" w:cs="Arial"/>
          <w:lang w:val="en-US"/>
        </w:rPr>
        <w:t>Commercial experience in a construction project related environment</w:t>
      </w:r>
      <w:r>
        <w:rPr>
          <w:rFonts w:ascii="Arial" w:hAnsi="Arial" w:cs="Arial"/>
          <w:lang w:val="en-US"/>
        </w:rPr>
        <w:t>.</w:t>
      </w:r>
    </w:p>
    <w:p w14:paraId="2B4D74AE" w14:textId="4788439F" w:rsidR="004962BF" w:rsidRPr="00597B07" w:rsidRDefault="004962BF" w:rsidP="00597B07">
      <w:pPr>
        <w:numPr>
          <w:ilvl w:val="0"/>
          <w:numId w:val="16"/>
        </w:numPr>
        <w:rPr>
          <w:rFonts w:ascii="Arial" w:hAnsi="Arial" w:cs="Arial"/>
          <w:lang w:val="en-US"/>
        </w:rPr>
      </w:pPr>
      <w:r w:rsidRPr="004962BF">
        <w:rPr>
          <w:rFonts w:ascii="Arial" w:hAnsi="Arial" w:cs="Arial"/>
          <w:lang w:val="en-US"/>
        </w:rPr>
        <w:t>A qualification (e.g., HNC/HND, BSc, MSc) in a relevant commercial or construction related discipline or has equivalent demonstrable experience.</w:t>
      </w:r>
    </w:p>
    <w:p w14:paraId="03DC071F" w14:textId="2355AD9C" w:rsidR="004962BF" w:rsidRPr="008B24DE" w:rsidRDefault="008B24DE" w:rsidP="008B24DE">
      <w:pPr>
        <w:numPr>
          <w:ilvl w:val="0"/>
          <w:numId w:val="16"/>
        </w:numPr>
        <w:rPr>
          <w:rFonts w:ascii="Arial" w:hAnsi="Arial" w:cs="Arial"/>
          <w:lang w:val="en-US"/>
        </w:rPr>
      </w:pPr>
      <w:r>
        <w:rPr>
          <w:rFonts w:ascii="Arial" w:hAnsi="Arial" w:cs="Arial"/>
        </w:rPr>
        <w:t>Full UK driving licence.</w:t>
      </w:r>
    </w:p>
    <w:p w14:paraId="02811C59" w14:textId="6AF7C229" w:rsidR="004962BF" w:rsidRPr="008B24DE" w:rsidRDefault="004962BF" w:rsidP="004962BF">
      <w:pPr>
        <w:numPr>
          <w:ilvl w:val="0"/>
          <w:numId w:val="16"/>
        </w:numPr>
        <w:rPr>
          <w:rFonts w:ascii="Arial" w:hAnsi="Arial" w:cs="Arial"/>
        </w:rPr>
      </w:pPr>
      <w:r w:rsidRPr="00A30B0E">
        <w:rPr>
          <w:rFonts w:ascii="Arial" w:hAnsi="Arial" w:cs="Arial"/>
        </w:rPr>
        <w:t>Current knowledge of up-to-date construction related legislation including, Health &amp; Safety, Building Safety, Planning and Building Regulations.</w:t>
      </w:r>
    </w:p>
    <w:p w14:paraId="54A659BE" w14:textId="3414DB8B" w:rsidR="004962BF" w:rsidRPr="008B24DE" w:rsidRDefault="004962BF" w:rsidP="004962BF">
      <w:pPr>
        <w:numPr>
          <w:ilvl w:val="0"/>
          <w:numId w:val="16"/>
        </w:numPr>
        <w:rPr>
          <w:rFonts w:ascii="Arial" w:hAnsi="Arial" w:cs="Arial"/>
        </w:rPr>
      </w:pPr>
      <w:r w:rsidRPr="00A30B0E">
        <w:rPr>
          <w:rFonts w:ascii="Arial" w:hAnsi="Arial" w:cs="Arial"/>
        </w:rPr>
        <w:t>Knowledge and understanding of Building Contracts including JCT, PSPC, NEC etc</w:t>
      </w:r>
    </w:p>
    <w:p w14:paraId="4E2E15C3" w14:textId="48C40737" w:rsidR="004962BF" w:rsidRPr="008B24DE" w:rsidRDefault="004962BF" w:rsidP="004962BF">
      <w:pPr>
        <w:numPr>
          <w:ilvl w:val="0"/>
          <w:numId w:val="16"/>
        </w:numPr>
        <w:rPr>
          <w:rFonts w:ascii="Arial" w:hAnsi="Arial" w:cs="Arial"/>
        </w:rPr>
      </w:pPr>
      <w:r w:rsidRPr="00A30B0E">
        <w:rPr>
          <w:rFonts w:ascii="Arial" w:hAnsi="Arial" w:cs="Arial"/>
        </w:rPr>
        <w:t>Strong financial and budgetary skills</w:t>
      </w:r>
    </w:p>
    <w:p w14:paraId="1F866575" w14:textId="37E5B183" w:rsidR="004962BF" w:rsidRPr="00A30B0E" w:rsidRDefault="004962BF" w:rsidP="004962BF">
      <w:pPr>
        <w:numPr>
          <w:ilvl w:val="0"/>
          <w:numId w:val="16"/>
        </w:numPr>
        <w:autoSpaceDE w:val="0"/>
        <w:autoSpaceDN w:val="0"/>
        <w:adjustRightInd w:val="0"/>
        <w:rPr>
          <w:rFonts w:ascii="Arial" w:hAnsi="Arial" w:cs="Arial"/>
        </w:rPr>
      </w:pPr>
      <w:r>
        <w:rPr>
          <w:rFonts w:ascii="Arial" w:hAnsi="Arial" w:cs="Arial"/>
        </w:rPr>
        <w:t>U</w:t>
      </w:r>
      <w:r w:rsidRPr="00A30B0E">
        <w:rPr>
          <w:rFonts w:ascii="Arial" w:hAnsi="Arial" w:cs="Arial"/>
        </w:rPr>
        <w:t xml:space="preserve">nderstanding and working knowledge of contract procedures within a partnership-based procurement environment. </w:t>
      </w:r>
    </w:p>
    <w:p w14:paraId="01EF0962" w14:textId="77777777" w:rsidR="004962BF" w:rsidRPr="00A30B0E" w:rsidRDefault="004962BF" w:rsidP="004962BF">
      <w:pPr>
        <w:autoSpaceDE w:val="0"/>
        <w:autoSpaceDN w:val="0"/>
        <w:adjustRightInd w:val="0"/>
        <w:ind w:left="284"/>
        <w:rPr>
          <w:rFonts w:ascii="Arial" w:hAnsi="Arial" w:cs="Arial"/>
        </w:rPr>
      </w:pPr>
    </w:p>
    <w:p w14:paraId="59AAADD7" w14:textId="77777777" w:rsidR="004962BF" w:rsidRPr="004962BF" w:rsidRDefault="004962BF" w:rsidP="004962BF">
      <w:pPr>
        <w:rPr>
          <w:rFonts w:ascii="Arial" w:hAnsi="Arial" w:cs="Arial"/>
          <w:lang w:val="en-US"/>
        </w:rPr>
      </w:pPr>
    </w:p>
    <w:p w14:paraId="02C9CE54" w14:textId="76E99304" w:rsidR="004962BF" w:rsidRPr="00A30B0E" w:rsidRDefault="004962BF" w:rsidP="004962BF">
      <w:pPr>
        <w:ind w:left="-180"/>
        <w:rPr>
          <w:rFonts w:ascii="Arial" w:hAnsi="Arial" w:cs="Arial"/>
        </w:rPr>
      </w:pPr>
      <w:r>
        <w:rPr>
          <w:rFonts w:ascii="Arial" w:hAnsi="Arial" w:cs="Arial"/>
        </w:rPr>
        <w:t xml:space="preserve">               </w:t>
      </w:r>
    </w:p>
    <w:p w14:paraId="12FD2F0E" w14:textId="77777777" w:rsidR="004962BF" w:rsidRPr="00A30B0E" w:rsidRDefault="004962BF" w:rsidP="004962BF">
      <w:pPr>
        <w:pStyle w:val="ListParagraph"/>
        <w:rPr>
          <w:rFonts w:ascii="Arial" w:hAnsi="Arial" w:cs="Arial"/>
        </w:rPr>
      </w:pPr>
    </w:p>
    <w:p w14:paraId="013E254E" w14:textId="77777777" w:rsidR="004962BF" w:rsidRPr="00A30B0E" w:rsidRDefault="004962BF" w:rsidP="004962BF">
      <w:pPr>
        <w:tabs>
          <w:tab w:val="num" w:pos="284"/>
        </w:tabs>
        <w:ind w:left="284" w:hanging="284"/>
        <w:rPr>
          <w:rFonts w:ascii="Arial" w:hAnsi="Arial" w:cs="Arial"/>
        </w:rPr>
      </w:pPr>
    </w:p>
    <w:p w14:paraId="050A4171" w14:textId="77777777" w:rsidR="004962BF" w:rsidRPr="00A30B0E" w:rsidRDefault="004962BF" w:rsidP="004962BF">
      <w:pPr>
        <w:pStyle w:val="ListParagraph"/>
        <w:rPr>
          <w:rFonts w:ascii="Arial" w:hAnsi="Arial" w:cs="Arial"/>
        </w:rPr>
      </w:pPr>
    </w:p>
    <w:p w14:paraId="612EAD63" w14:textId="77777777" w:rsidR="004962BF" w:rsidRPr="00A30B0E" w:rsidRDefault="004962BF" w:rsidP="004962BF">
      <w:pPr>
        <w:pStyle w:val="ListParagraph"/>
        <w:rPr>
          <w:rFonts w:ascii="Arial" w:hAnsi="Arial" w:cs="Arial"/>
        </w:rPr>
      </w:pPr>
    </w:p>
    <w:p w14:paraId="66E394E2" w14:textId="77777777" w:rsidR="004962BF" w:rsidRPr="00A30B0E" w:rsidRDefault="004962BF" w:rsidP="004962BF">
      <w:pPr>
        <w:pStyle w:val="ListParagraph"/>
        <w:rPr>
          <w:rFonts w:ascii="Arial" w:hAnsi="Arial" w:cs="Arial"/>
        </w:rPr>
      </w:pPr>
    </w:p>
    <w:p w14:paraId="28E99D4E" w14:textId="77777777" w:rsidR="004962BF" w:rsidRPr="00A30B0E" w:rsidRDefault="004962BF" w:rsidP="004962BF">
      <w:pPr>
        <w:pStyle w:val="ListParagraph"/>
        <w:rPr>
          <w:rFonts w:ascii="Arial" w:hAnsi="Arial" w:cs="Arial"/>
        </w:rPr>
      </w:pPr>
    </w:p>
    <w:p w14:paraId="1292ADA7" w14:textId="77777777" w:rsidR="004962BF" w:rsidRPr="00A30B0E" w:rsidRDefault="004962BF" w:rsidP="004962BF">
      <w:pPr>
        <w:ind w:left="284"/>
        <w:rPr>
          <w:rFonts w:ascii="Arial" w:hAnsi="Arial" w:cs="Arial"/>
        </w:rPr>
      </w:pPr>
    </w:p>
    <w:p w14:paraId="3461D779" w14:textId="77777777" w:rsidR="00E923D0" w:rsidRPr="001E13E2" w:rsidRDefault="00E923D0" w:rsidP="001E13E2">
      <w:pPr>
        <w:rPr>
          <w:rFonts w:ascii="Arial" w:hAnsi="Arial" w:cs="Arial"/>
          <w:b/>
        </w:rPr>
      </w:pPr>
    </w:p>
    <w:p w14:paraId="3CF2D8B6" w14:textId="77777777" w:rsidR="00E923D0" w:rsidRPr="001E13E2" w:rsidRDefault="00E923D0" w:rsidP="001E13E2">
      <w:pPr>
        <w:rPr>
          <w:rFonts w:ascii="Arial" w:hAnsi="Arial" w:cs="Arial"/>
          <w:b/>
        </w:rPr>
      </w:pPr>
    </w:p>
    <w:p w14:paraId="0FB78278" w14:textId="77777777" w:rsidR="00E923D0" w:rsidRPr="001E13E2" w:rsidRDefault="00E923D0" w:rsidP="001E13E2">
      <w:pPr>
        <w:rPr>
          <w:rFonts w:ascii="Arial" w:hAnsi="Arial" w:cs="Arial"/>
          <w:b/>
        </w:rPr>
      </w:pPr>
    </w:p>
    <w:p w14:paraId="1FC39945" w14:textId="77777777" w:rsidR="00E923D0" w:rsidRPr="001E13E2" w:rsidRDefault="00E923D0" w:rsidP="001E13E2">
      <w:pPr>
        <w:rPr>
          <w:rFonts w:ascii="Arial" w:hAnsi="Arial" w:cs="Arial"/>
          <w:b/>
        </w:rPr>
      </w:pPr>
    </w:p>
    <w:p w14:paraId="0562CB0E" w14:textId="77777777" w:rsidR="00E923D0" w:rsidRPr="001E13E2" w:rsidRDefault="00E923D0" w:rsidP="001E13E2">
      <w:pPr>
        <w:rPr>
          <w:rFonts w:ascii="Arial" w:hAnsi="Arial" w:cs="Arial"/>
          <w:b/>
        </w:rPr>
      </w:pPr>
    </w:p>
    <w:p w14:paraId="34CE0A41" w14:textId="77777777" w:rsidR="00E923D0" w:rsidRPr="001E13E2" w:rsidRDefault="00E923D0" w:rsidP="001E13E2">
      <w:pPr>
        <w:rPr>
          <w:rFonts w:ascii="Arial" w:hAnsi="Arial" w:cs="Arial"/>
          <w:b/>
        </w:rPr>
      </w:pPr>
    </w:p>
    <w:p w14:paraId="62EBF3C5" w14:textId="77777777" w:rsidR="00E923D0" w:rsidRPr="001E13E2" w:rsidRDefault="00E923D0" w:rsidP="001E13E2">
      <w:pPr>
        <w:rPr>
          <w:rFonts w:ascii="Arial" w:hAnsi="Arial" w:cs="Arial"/>
          <w:b/>
        </w:rPr>
      </w:pPr>
    </w:p>
    <w:sectPr w:rsidR="00E923D0" w:rsidRPr="001E13E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7CC1D" w14:textId="77777777" w:rsidR="00C32706" w:rsidRDefault="00C32706">
      <w:r>
        <w:separator/>
      </w:r>
    </w:p>
  </w:endnote>
  <w:endnote w:type="continuationSeparator" w:id="0">
    <w:p w14:paraId="110FFD37" w14:textId="77777777" w:rsidR="00C32706" w:rsidRDefault="00C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E600" w14:textId="77777777" w:rsidR="00B71010" w:rsidRPr="00444ED9" w:rsidRDefault="00B71010"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99379" w14:textId="77777777" w:rsidR="00C32706" w:rsidRDefault="00C32706">
      <w:r>
        <w:separator/>
      </w:r>
    </w:p>
  </w:footnote>
  <w:footnote w:type="continuationSeparator" w:id="0">
    <w:p w14:paraId="3FE9F23F" w14:textId="77777777" w:rsidR="00C32706" w:rsidRDefault="00C3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6398E413" w:rsidR="00B71010" w:rsidRDefault="00846B70" w:rsidP="00444ED9">
    <w:pPr>
      <w:pStyle w:val="Header"/>
      <w:jc w:val="right"/>
      <w:rPr>
        <w:rFonts w:cs="Arial-BoldMT"/>
        <w:b/>
        <w:bCs/>
        <w:sz w:val="16"/>
        <w:szCs w:val="16"/>
      </w:rPr>
    </w:pPr>
    <w:r>
      <w:rPr>
        <w:rFonts w:cs="Arial-BoldMT"/>
        <w:b/>
        <w:bCs/>
        <w:noProof/>
        <w:sz w:val="16"/>
        <w:szCs w:val="16"/>
      </w:rPr>
      <w:drawing>
        <wp:inline distT="0" distB="0" distL="0" distR="0" wp14:anchorId="041832F7" wp14:editId="61570CF4">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2946DB82" w14:textId="77777777" w:rsidR="00B71010" w:rsidRDefault="00B7101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65279"/>
    <w:multiLevelType w:val="hybridMultilevel"/>
    <w:tmpl w:val="615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F1E5B"/>
    <w:multiLevelType w:val="hybridMultilevel"/>
    <w:tmpl w:val="904881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0622B"/>
    <w:multiLevelType w:val="hybridMultilevel"/>
    <w:tmpl w:val="A50AFF3E"/>
    <w:lvl w:ilvl="0" w:tplc="0FF8DE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AA1834"/>
    <w:multiLevelType w:val="hybridMultilevel"/>
    <w:tmpl w:val="F614F9F0"/>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2"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D02F3F"/>
    <w:multiLevelType w:val="hybridMultilevel"/>
    <w:tmpl w:val="60749868"/>
    <w:lvl w:ilvl="0" w:tplc="04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C0DAF"/>
    <w:multiLevelType w:val="hybridMultilevel"/>
    <w:tmpl w:val="5998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62FF4"/>
    <w:multiLevelType w:val="hybridMultilevel"/>
    <w:tmpl w:val="6B8AFEBE"/>
    <w:lvl w:ilvl="0" w:tplc="0FF8DE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69543187">
    <w:abstractNumId w:val="18"/>
  </w:num>
  <w:num w:numId="2" w16cid:durableId="1119958962">
    <w:abstractNumId w:val="12"/>
  </w:num>
  <w:num w:numId="3" w16cid:durableId="788088539">
    <w:abstractNumId w:val="5"/>
  </w:num>
  <w:num w:numId="4" w16cid:durableId="1240482866">
    <w:abstractNumId w:val="13"/>
  </w:num>
  <w:num w:numId="5" w16cid:durableId="618875513">
    <w:abstractNumId w:val="8"/>
  </w:num>
  <w:num w:numId="6" w16cid:durableId="186408616">
    <w:abstractNumId w:val="17"/>
  </w:num>
  <w:num w:numId="7" w16cid:durableId="780999244">
    <w:abstractNumId w:val="7"/>
  </w:num>
  <w:num w:numId="8" w16cid:durableId="1986154536">
    <w:abstractNumId w:val="1"/>
  </w:num>
  <w:num w:numId="9" w16cid:durableId="1692804822">
    <w:abstractNumId w:val="20"/>
  </w:num>
  <w:num w:numId="10" w16cid:durableId="508763514">
    <w:abstractNumId w:val="2"/>
  </w:num>
  <w:num w:numId="11" w16cid:durableId="1873609560">
    <w:abstractNumId w:val="19"/>
  </w:num>
  <w:num w:numId="12" w16cid:durableId="870848645">
    <w:abstractNumId w:val="6"/>
  </w:num>
  <w:num w:numId="13" w16cid:durableId="698549488">
    <w:abstractNumId w:val="0"/>
  </w:num>
  <w:num w:numId="14" w16cid:durableId="320428320">
    <w:abstractNumId w:val="10"/>
  </w:num>
  <w:num w:numId="15" w16cid:durableId="1877232415">
    <w:abstractNumId w:val="14"/>
  </w:num>
  <w:num w:numId="16" w16cid:durableId="1584293515">
    <w:abstractNumId w:val="11"/>
  </w:num>
  <w:num w:numId="17" w16cid:durableId="813332621">
    <w:abstractNumId w:val="3"/>
  </w:num>
  <w:num w:numId="18" w16cid:durableId="959847001">
    <w:abstractNumId w:val="16"/>
  </w:num>
  <w:num w:numId="19" w16cid:durableId="1004477455">
    <w:abstractNumId w:val="9"/>
  </w:num>
  <w:num w:numId="20" w16cid:durableId="1584071262">
    <w:abstractNumId w:val="4"/>
  </w:num>
  <w:num w:numId="21" w16cid:durableId="1767264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1E50"/>
    <w:rsid w:val="000662C5"/>
    <w:rsid w:val="00066D07"/>
    <w:rsid w:val="0006703E"/>
    <w:rsid w:val="000710E9"/>
    <w:rsid w:val="000720C6"/>
    <w:rsid w:val="000746EE"/>
    <w:rsid w:val="000B4073"/>
    <w:rsid w:val="001339D6"/>
    <w:rsid w:val="0018128E"/>
    <w:rsid w:val="00183F20"/>
    <w:rsid w:val="00184ADC"/>
    <w:rsid w:val="0018724D"/>
    <w:rsid w:val="001967E1"/>
    <w:rsid w:val="001A6198"/>
    <w:rsid w:val="001C2172"/>
    <w:rsid w:val="001C25B1"/>
    <w:rsid w:val="001D0F9C"/>
    <w:rsid w:val="001D63D1"/>
    <w:rsid w:val="001E13E2"/>
    <w:rsid w:val="001E2826"/>
    <w:rsid w:val="001F171E"/>
    <w:rsid w:val="001F609E"/>
    <w:rsid w:val="001F7790"/>
    <w:rsid w:val="00201C97"/>
    <w:rsid w:val="00203BBC"/>
    <w:rsid w:val="00211156"/>
    <w:rsid w:val="002158E4"/>
    <w:rsid w:val="0022726D"/>
    <w:rsid w:val="002457F9"/>
    <w:rsid w:val="00263A89"/>
    <w:rsid w:val="002D1560"/>
    <w:rsid w:val="002D439D"/>
    <w:rsid w:val="003060DB"/>
    <w:rsid w:val="00310024"/>
    <w:rsid w:val="0031622B"/>
    <w:rsid w:val="003263E9"/>
    <w:rsid w:val="00331F0D"/>
    <w:rsid w:val="00332F4F"/>
    <w:rsid w:val="00344D49"/>
    <w:rsid w:val="00374FB9"/>
    <w:rsid w:val="00383261"/>
    <w:rsid w:val="00387669"/>
    <w:rsid w:val="003901E7"/>
    <w:rsid w:val="003B07C4"/>
    <w:rsid w:val="003C1FA4"/>
    <w:rsid w:val="003C6C21"/>
    <w:rsid w:val="00404B3A"/>
    <w:rsid w:val="00436E3C"/>
    <w:rsid w:val="004436B2"/>
    <w:rsid w:val="00444ED9"/>
    <w:rsid w:val="00447797"/>
    <w:rsid w:val="00472AC2"/>
    <w:rsid w:val="004962BF"/>
    <w:rsid w:val="004A0418"/>
    <w:rsid w:val="004A3BBD"/>
    <w:rsid w:val="004C6FBB"/>
    <w:rsid w:val="004D0628"/>
    <w:rsid w:val="004E3050"/>
    <w:rsid w:val="004E6FEB"/>
    <w:rsid w:val="004F69D1"/>
    <w:rsid w:val="005045FE"/>
    <w:rsid w:val="00507106"/>
    <w:rsid w:val="00535A8E"/>
    <w:rsid w:val="00541503"/>
    <w:rsid w:val="00543C99"/>
    <w:rsid w:val="00543E88"/>
    <w:rsid w:val="00547149"/>
    <w:rsid w:val="00550248"/>
    <w:rsid w:val="00561C5F"/>
    <w:rsid w:val="00566A9A"/>
    <w:rsid w:val="0057005E"/>
    <w:rsid w:val="00581AB8"/>
    <w:rsid w:val="00597B07"/>
    <w:rsid w:val="005B3A5F"/>
    <w:rsid w:val="005C0154"/>
    <w:rsid w:val="005C5EE2"/>
    <w:rsid w:val="005E184F"/>
    <w:rsid w:val="005E3216"/>
    <w:rsid w:val="005E66A1"/>
    <w:rsid w:val="005E67D5"/>
    <w:rsid w:val="005F4C47"/>
    <w:rsid w:val="00622122"/>
    <w:rsid w:val="00624D8D"/>
    <w:rsid w:val="00643738"/>
    <w:rsid w:val="006719D0"/>
    <w:rsid w:val="00674A3C"/>
    <w:rsid w:val="006753C1"/>
    <w:rsid w:val="006855A7"/>
    <w:rsid w:val="0068795C"/>
    <w:rsid w:val="00692470"/>
    <w:rsid w:val="006C1CEB"/>
    <w:rsid w:val="006D0E79"/>
    <w:rsid w:val="006E0EEC"/>
    <w:rsid w:val="006F58B1"/>
    <w:rsid w:val="006F68B2"/>
    <w:rsid w:val="00740062"/>
    <w:rsid w:val="00742733"/>
    <w:rsid w:val="00762072"/>
    <w:rsid w:val="00772D5C"/>
    <w:rsid w:val="00782CC3"/>
    <w:rsid w:val="00784058"/>
    <w:rsid w:val="007934EC"/>
    <w:rsid w:val="007C3B5D"/>
    <w:rsid w:val="007C4F18"/>
    <w:rsid w:val="007D2645"/>
    <w:rsid w:val="007D5F93"/>
    <w:rsid w:val="007D6B00"/>
    <w:rsid w:val="007E036E"/>
    <w:rsid w:val="007F347E"/>
    <w:rsid w:val="00805631"/>
    <w:rsid w:val="00806C66"/>
    <w:rsid w:val="00833118"/>
    <w:rsid w:val="00833C11"/>
    <w:rsid w:val="00846B70"/>
    <w:rsid w:val="00851671"/>
    <w:rsid w:val="00871835"/>
    <w:rsid w:val="0088233A"/>
    <w:rsid w:val="008826EA"/>
    <w:rsid w:val="008A05CD"/>
    <w:rsid w:val="008A2331"/>
    <w:rsid w:val="008A2B1A"/>
    <w:rsid w:val="008A5771"/>
    <w:rsid w:val="008B24DE"/>
    <w:rsid w:val="008D6DAF"/>
    <w:rsid w:val="008E07C3"/>
    <w:rsid w:val="008E1AFA"/>
    <w:rsid w:val="008F3617"/>
    <w:rsid w:val="00910C51"/>
    <w:rsid w:val="00933358"/>
    <w:rsid w:val="0094666E"/>
    <w:rsid w:val="00951C1C"/>
    <w:rsid w:val="0096016D"/>
    <w:rsid w:val="009622F4"/>
    <w:rsid w:val="009940E6"/>
    <w:rsid w:val="00994E29"/>
    <w:rsid w:val="009A0928"/>
    <w:rsid w:val="009A3084"/>
    <w:rsid w:val="009A461F"/>
    <w:rsid w:val="009B097A"/>
    <w:rsid w:val="009C688E"/>
    <w:rsid w:val="009D2465"/>
    <w:rsid w:val="009E17A0"/>
    <w:rsid w:val="00A04260"/>
    <w:rsid w:val="00A073D8"/>
    <w:rsid w:val="00A15E02"/>
    <w:rsid w:val="00A16318"/>
    <w:rsid w:val="00A261AF"/>
    <w:rsid w:val="00A82E79"/>
    <w:rsid w:val="00AA22E7"/>
    <w:rsid w:val="00AA41F5"/>
    <w:rsid w:val="00AC6476"/>
    <w:rsid w:val="00AD4B6B"/>
    <w:rsid w:val="00AE1197"/>
    <w:rsid w:val="00AE4DE8"/>
    <w:rsid w:val="00B063C6"/>
    <w:rsid w:val="00B342E4"/>
    <w:rsid w:val="00B40C38"/>
    <w:rsid w:val="00B45E93"/>
    <w:rsid w:val="00B56FE6"/>
    <w:rsid w:val="00B60EEE"/>
    <w:rsid w:val="00B6195D"/>
    <w:rsid w:val="00B71010"/>
    <w:rsid w:val="00B926E8"/>
    <w:rsid w:val="00BB0BBF"/>
    <w:rsid w:val="00BB1721"/>
    <w:rsid w:val="00BB2BCA"/>
    <w:rsid w:val="00BC511F"/>
    <w:rsid w:val="00BD7CFE"/>
    <w:rsid w:val="00BF49B0"/>
    <w:rsid w:val="00BF7596"/>
    <w:rsid w:val="00C03214"/>
    <w:rsid w:val="00C32706"/>
    <w:rsid w:val="00C34AD8"/>
    <w:rsid w:val="00C54448"/>
    <w:rsid w:val="00C604C4"/>
    <w:rsid w:val="00C6531E"/>
    <w:rsid w:val="00C76D85"/>
    <w:rsid w:val="00C83D6D"/>
    <w:rsid w:val="00CA0D5A"/>
    <w:rsid w:val="00CC6844"/>
    <w:rsid w:val="00CC6E2A"/>
    <w:rsid w:val="00CD071E"/>
    <w:rsid w:val="00CE5711"/>
    <w:rsid w:val="00CF3E81"/>
    <w:rsid w:val="00D22397"/>
    <w:rsid w:val="00D51803"/>
    <w:rsid w:val="00D56FF7"/>
    <w:rsid w:val="00D60C30"/>
    <w:rsid w:val="00D658B4"/>
    <w:rsid w:val="00D73E25"/>
    <w:rsid w:val="00D80002"/>
    <w:rsid w:val="00D85A19"/>
    <w:rsid w:val="00D90C3E"/>
    <w:rsid w:val="00D97A03"/>
    <w:rsid w:val="00DB41C8"/>
    <w:rsid w:val="00DC6059"/>
    <w:rsid w:val="00DC62E0"/>
    <w:rsid w:val="00DD348D"/>
    <w:rsid w:val="00DF1177"/>
    <w:rsid w:val="00E015D2"/>
    <w:rsid w:val="00E017BF"/>
    <w:rsid w:val="00E1020F"/>
    <w:rsid w:val="00E167BC"/>
    <w:rsid w:val="00E16D01"/>
    <w:rsid w:val="00E4240F"/>
    <w:rsid w:val="00E43703"/>
    <w:rsid w:val="00E525B5"/>
    <w:rsid w:val="00E5271A"/>
    <w:rsid w:val="00E5493C"/>
    <w:rsid w:val="00E666A0"/>
    <w:rsid w:val="00E747B8"/>
    <w:rsid w:val="00E76BDA"/>
    <w:rsid w:val="00E83764"/>
    <w:rsid w:val="00E84C49"/>
    <w:rsid w:val="00E923D0"/>
    <w:rsid w:val="00E96489"/>
    <w:rsid w:val="00E97620"/>
    <w:rsid w:val="00EB3C48"/>
    <w:rsid w:val="00EB5B39"/>
    <w:rsid w:val="00EC035E"/>
    <w:rsid w:val="00EC7192"/>
    <w:rsid w:val="00ED067E"/>
    <w:rsid w:val="00ED087E"/>
    <w:rsid w:val="00ED6544"/>
    <w:rsid w:val="00EE4463"/>
    <w:rsid w:val="00F02283"/>
    <w:rsid w:val="00F04D73"/>
    <w:rsid w:val="00F224F8"/>
    <w:rsid w:val="00F316C3"/>
    <w:rsid w:val="00F351F9"/>
    <w:rsid w:val="00F47EB9"/>
    <w:rsid w:val="00F6463D"/>
    <w:rsid w:val="00F66FC3"/>
    <w:rsid w:val="00F83A0B"/>
    <w:rsid w:val="00F84BD1"/>
    <w:rsid w:val="00F92B7D"/>
    <w:rsid w:val="00FB642C"/>
    <w:rsid w:val="00FD076F"/>
    <w:rsid w:val="00FD573D"/>
    <w:rsid w:val="00FF6994"/>
    <w:rsid w:val="4AB71F43"/>
    <w:rsid w:val="55DE3FE0"/>
    <w:rsid w:val="6038B2FF"/>
    <w:rsid w:val="79A5E5AC"/>
    <w:rsid w:val="7D7B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1"/>
    <o:shapelayout v:ext="edit">
      <o:idmap v:ext="edit" data="1"/>
    </o:shapelayout>
  </w:shapeDefaults>
  <w:decimalSymbol w:val="."/>
  <w:listSeparator w:val=","/>
  <w14:docId w14:val="320585AF"/>
  <w15:chartTrackingRefBased/>
  <w15:docId w15:val="{C00CDAA5-F3C4-4CAE-8AD9-519F7593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00496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3121">
      <w:bodyDiv w:val="1"/>
      <w:marLeft w:val="0"/>
      <w:marRight w:val="0"/>
      <w:marTop w:val="0"/>
      <w:marBottom w:val="0"/>
      <w:divBdr>
        <w:top w:val="none" w:sz="0" w:space="0" w:color="auto"/>
        <w:left w:val="none" w:sz="0" w:space="0" w:color="auto"/>
        <w:bottom w:val="none" w:sz="0" w:space="0" w:color="auto"/>
        <w:right w:val="none" w:sz="0" w:space="0" w:color="auto"/>
      </w:divBdr>
    </w:div>
    <w:div w:id="124739205">
      <w:bodyDiv w:val="1"/>
      <w:marLeft w:val="0"/>
      <w:marRight w:val="0"/>
      <w:marTop w:val="0"/>
      <w:marBottom w:val="0"/>
      <w:divBdr>
        <w:top w:val="none" w:sz="0" w:space="0" w:color="auto"/>
        <w:left w:val="none" w:sz="0" w:space="0" w:color="auto"/>
        <w:bottom w:val="none" w:sz="0" w:space="0" w:color="auto"/>
        <w:right w:val="none" w:sz="0" w:space="0" w:color="auto"/>
      </w:divBdr>
    </w:div>
    <w:div w:id="388455669">
      <w:bodyDiv w:val="1"/>
      <w:marLeft w:val="0"/>
      <w:marRight w:val="0"/>
      <w:marTop w:val="0"/>
      <w:marBottom w:val="0"/>
      <w:divBdr>
        <w:top w:val="none" w:sz="0" w:space="0" w:color="auto"/>
        <w:left w:val="none" w:sz="0" w:space="0" w:color="auto"/>
        <w:bottom w:val="none" w:sz="0" w:space="0" w:color="auto"/>
        <w:right w:val="none" w:sz="0" w:space="0" w:color="auto"/>
      </w:divBdr>
    </w:div>
    <w:div w:id="497382644">
      <w:bodyDiv w:val="1"/>
      <w:marLeft w:val="0"/>
      <w:marRight w:val="0"/>
      <w:marTop w:val="0"/>
      <w:marBottom w:val="0"/>
      <w:divBdr>
        <w:top w:val="none" w:sz="0" w:space="0" w:color="auto"/>
        <w:left w:val="none" w:sz="0" w:space="0" w:color="auto"/>
        <w:bottom w:val="none" w:sz="0" w:space="0" w:color="auto"/>
        <w:right w:val="none" w:sz="0" w:space="0" w:color="auto"/>
      </w:divBdr>
    </w:div>
    <w:div w:id="524447761">
      <w:bodyDiv w:val="1"/>
      <w:marLeft w:val="0"/>
      <w:marRight w:val="0"/>
      <w:marTop w:val="0"/>
      <w:marBottom w:val="0"/>
      <w:divBdr>
        <w:top w:val="none" w:sz="0" w:space="0" w:color="auto"/>
        <w:left w:val="none" w:sz="0" w:space="0" w:color="auto"/>
        <w:bottom w:val="none" w:sz="0" w:space="0" w:color="auto"/>
        <w:right w:val="none" w:sz="0" w:space="0" w:color="auto"/>
      </w:divBdr>
    </w:div>
    <w:div w:id="668337173">
      <w:bodyDiv w:val="1"/>
      <w:marLeft w:val="0"/>
      <w:marRight w:val="0"/>
      <w:marTop w:val="0"/>
      <w:marBottom w:val="0"/>
      <w:divBdr>
        <w:top w:val="none" w:sz="0" w:space="0" w:color="auto"/>
        <w:left w:val="none" w:sz="0" w:space="0" w:color="auto"/>
        <w:bottom w:val="none" w:sz="0" w:space="0" w:color="auto"/>
        <w:right w:val="none" w:sz="0" w:space="0" w:color="auto"/>
      </w:divBdr>
    </w:div>
    <w:div w:id="996767202">
      <w:bodyDiv w:val="1"/>
      <w:marLeft w:val="0"/>
      <w:marRight w:val="0"/>
      <w:marTop w:val="0"/>
      <w:marBottom w:val="0"/>
      <w:divBdr>
        <w:top w:val="none" w:sz="0" w:space="0" w:color="auto"/>
        <w:left w:val="none" w:sz="0" w:space="0" w:color="auto"/>
        <w:bottom w:val="none" w:sz="0" w:space="0" w:color="auto"/>
        <w:right w:val="none" w:sz="0" w:space="0" w:color="auto"/>
      </w:divBdr>
    </w:div>
    <w:div w:id="1105199927">
      <w:bodyDiv w:val="1"/>
      <w:marLeft w:val="0"/>
      <w:marRight w:val="0"/>
      <w:marTop w:val="0"/>
      <w:marBottom w:val="0"/>
      <w:divBdr>
        <w:top w:val="none" w:sz="0" w:space="0" w:color="auto"/>
        <w:left w:val="none" w:sz="0" w:space="0" w:color="auto"/>
        <w:bottom w:val="none" w:sz="0" w:space="0" w:color="auto"/>
        <w:right w:val="none" w:sz="0" w:space="0" w:color="auto"/>
      </w:divBdr>
    </w:div>
    <w:div w:id="1158115828">
      <w:bodyDiv w:val="1"/>
      <w:marLeft w:val="0"/>
      <w:marRight w:val="0"/>
      <w:marTop w:val="0"/>
      <w:marBottom w:val="0"/>
      <w:divBdr>
        <w:top w:val="none" w:sz="0" w:space="0" w:color="auto"/>
        <w:left w:val="none" w:sz="0" w:space="0" w:color="auto"/>
        <w:bottom w:val="none" w:sz="0" w:space="0" w:color="auto"/>
        <w:right w:val="none" w:sz="0" w:space="0" w:color="auto"/>
      </w:divBdr>
    </w:div>
    <w:div w:id="1237397439">
      <w:bodyDiv w:val="1"/>
      <w:marLeft w:val="0"/>
      <w:marRight w:val="0"/>
      <w:marTop w:val="0"/>
      <w:marBottom w:val="0"/>
      <w:divBdr>
        <w:top w:val="none" w:sz="0" w:space="0" w:color="auto"/>
        <w:left w:val="none" w:sz="0" w:space="0" w:color="auto"/>
        <w:bottom w:val="none" w:sz="0" w:space="0" w:color="auto"/>
        <w:right w:val="none" w:sz="0" w:space="0" w:color="auto"/>
      </w:divBdr>
    </w:div>
    <w:div w:id="1243486296">
      <w:bodyDiv w:val="1"/>
      <w:marLeft w:val="0"/>
      <w:marRight w:val="0"/>
      <w:marTop w:val="0"/>
      <w:marBottom w:val="0"/>
      <w:divBdr>
        <w:top w:val="none" w:sz="0" w:space="0" w:color="auto"/>
        <w:left w:val="none" w:sz="0" w:space="0" w:color="auto"/>
        <w:bottom w:val="none" w:sz="0" w:space="0" w:color="auto"/>
        <w:right w:val="none" w:sz="0" w:space="0" w:color="auto"/>
      </w:divBdr>
    </w:div>
    <w:div w:id="1489637626">
      <w:bodyDiv w:val="1"/>
      <w:marLeft w:val="0"/>
      <w:marRight w:val="0"/>
      <w:marTop w:val="0"/>
      <w:marBottom w:val="0"/>
      <w:divBdr>
        <w:top w:val="none" w:sz="0" w:space="0" w:color="auto"/>
        <w:left w:val="none" w:sz="0" w:space="0" w:color="auto"/>
        <w:bottom w:val="none" w:sz="0" w:space="0" w:color="auto"/>
        <w:right w:val="none" w:sz="0" w:space="0" w:color="auto"/>
      </w:divBdr>
    </w:div>
    <w:div w:id="1552842215">
      <w:bodyDiv w:val="1"/>
      <w:marLeft w:val="0"/>
      <w:marRight w:val="0"/>
      <w:marTop w:val="0"/>
      <w:marBottom w:val="0"/>
      <w:divBdr>
        <w:top w:val="none" w:sz="0" w:space="0" w:color="auto"/>
        <w:left w:val="none" w:sz="0" w:space="0" w:color="auto"/>
        <w:bottom w:val="none" w:sz="0" w:space="0" w:color="auto"/>
        <w:right w:val="none" w:sz="0" w:space="0" w:color="auto"/>
      </w:divBdr>
    </w:div>
    <w:div w:id="1558005955">
      <w:bodyDiv w:val="1"/>
      <w:marLeft w:val="0"/>
      <w:marRight w:val="0"/>
      <w:marTop w:val="0"/>
      <w:marBottom w:val="0"/>
      <w:divBdr>
        <w:top w:val="none" w:sz="0" w:space="0" w:color="auto"/>
        <w:left w:val="none" w:sz="0" w:space="0" w:color="auto"/>
        <w:bottom w:val="none" w:sz="0" w:space="0" w:color="auto"/>
        <w:right w:val="none" w:sz="0" w:space="0" w:color="auto"/>
      </w:divBdr>
    </w:div>
    <w:div w:id="1590197046">
      <w:bodyDiv w:val="1"/>
      <w:marLeft w:val="0"/>
      <w:marRight w:val="0"/>
      <w:marTop w:val="0"/>
      <w:marBottom w:val="0"/>
      <w:divBdr>
        <w:top w:val="none" w:sz="0" w:space="0" w:color="auto"/>
        <w:left w:val="none" w:sz="0" w:space="0" w:color="auto"/>
        <w:bottom w:val="none" w:sz="0" w:space="0" w:color="auto"/>
        <w:right w:val="none" w:sz="0" w:space="0" w:color="auto"/>
      </w:divBdr>
    </w:div>
    <w:div w:id="21431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ole Profile" ma:contentTypeID="0x010100FB593C10FBA7804E87A0D2B41E22EBF8006A68E064F6EB5942951CFB5EDCE2CAFE" ma:contentTypeVersion="9" ma:contentTypeDescription="" ma:contentTypeScope="" ma:versionID="08d5c9cee6211b9551adc90b3257e8a3">
  <xsd:schema xmlns:xsd="http://www.w3.org/2001/XMLSchema" xmlns:xs="http://www.w3.org/2001/XMLSchema" xmlns:p="http://schemas.microsoft.com/office/2006/metadata/properties" xmlns:ns2="51e4383d-9ab6-4a78-95d0-0e5d329a9635" xmlns:ns3="57f72c18-dfbb-40e8-872b-ed4883ea0449" targetNamespace="http://schemas.microsoft.com/office/2006/metadata/properties" ma:root="true" ma:fieldsID="e65e5e47d3e1853fcda35d5fb035bd47" ns2:_="" ns3:_="">
    <xsd:import namespace="51e4383d-9ab6-4a78-95d0-0e5d329a9635"/>
    <xsd:import namespace="57f72c18-dfbb-40e8-872b-ed4883ea0449"/>
    <xsd:element name="properties">
      <xsd:complexType>
        <xsd:sequence>
          <xsd:element name="documentManagement">
            <xsd:complexType>
              <xsd:all>
                <xsd:element ref="ns2:Directorate" minOccurs="0"/>
                <xsd:element ref="ns2:Service1" minOccurs="0"/>
                <xsd:element ref="ns2:Job_x0020_Evaluation_x0020_Reference" minOccurs="0"/>
                <xsd:element ref="ns2:Grade" minOccurs="0"/>
                <xsd:element ref="ns2:Grade_x003a_Paypoint" minOccurs="0"/>
                <xsd:element ref="ns2:Job_x0020_Family" minOccurs="0"/>
                <xsd:element ref="ns2:Role_x0020_Title" minOccurs="0"/>
                <xsd:element ref="ns3:FileType" minOccurs="0"/>
                <xsd:element ref="ns3:GradeMatch" minOccurs="0"/>
                <xsd:element ref="ns3:JobFamilyRef" minOccurs="0"/>
                <xsd:element ref="ns3:JETotal"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Directorate" ma:index="8"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ervice1" ma:index="9" nillable="true" ma:displayName="Service" ma:description="Name of the service the requester is from" ma:internalName="Service1">
      <xsd:simpleType>
        <xsd:restriction base="dms:Text">
          <xsd:maxLength value="255"/>
        </xsd:restriction>
      </xsd:simpleType>
    </xsd:element>
    <xsd:element name="Job_x0020_Evaluation_x0020_Reference" ma:index="10" nillable="true" ma:displayName="Job Evaluation Reference" ma:internalName="Job_x0020_Evaluation_x0020_Reference">
      <xsd:simpleType>
        <xsd:restriction base="dms:Text">
          <xsd:maxLength value="255"/>
        </xsd:restriction>
      </xsd:simpleType>
    </xsd:element>
    <xsd:element name="Grade" ma:index="11" nillable="true" ma:displayName="Grade" ma:list="{92ebd6a0-2426-4672-91f7-a9609e93f40c}" ma:internalName="Grade" ma:showField="Title" ma:web="51e4383d-9ab6-4a78-95d0-0e5d329a9635">
      <xsd:simpleType>
        <xsd:restriction base="dms:Lookup"/>
      </xsd:simpleType>
    </xsd:element>
    <xsd:element name="Grade_x003a_Paypoint" ma:index="12" nillable="true" ma:displayName="Grade:Paypoint" ma:list="{92ebd6a0-2426-4672-91f7-a9609e93f40c}" ma:internalName="Grade_x003A_Paypoint" ma:readOnly="true" ma:showField="Paypoint" ma:web="51e4383d-9ab6-4a78-95d0-0e5d329a9635">
      <xsd:simpleType>
        <xsd:restriction base="dms:Lookup"/>
      </xsd:simpleType>
    </xsd:element>
    <xsd:element name="Job_x0020_Family" ma:index="13" nillable="true" ma:displayName="Job Family" ma:format="Dropdown" ma:internalName="Job_x0020_Family">
      <xsd:simpleType>
        <xsd:restriction base="dms:Text">
          <xsd:maxLength value="255"/>
        </xsd:restriction>
      </xsd:simpleType>
    </xsd:element>
    <xsd:element name="Role_x0020_Title" ma:index="14" nillable="true" ma:displayName="Role Title" ma:internalName="Role_x0020_Title">
      <xsd:simpleType>
        <xsd:restriction base="dms:Text">
          <xsd:maxLength value="255"/>
        </xsd:restriction>
      </xsd:simpleType>
    </xsd:element>
    <xsd:element name="TaxCatchAll" ma:index="20"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FileType" ma:index="15"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16" nillable="true" ma:displayName="GradeMatch" ma:format="Dropdown" ma:internalName="GradeMatch">
      <xsd:simpleType>
        <xsd:restriction base="dms:Text">
          <xsd:maxLength value="255"/>
        </xsd:restriction>
      </xsd:simpleType>
    </xsd:element>
    <xsd:element name="JobFamilyRef" ma:index="17" nillable="true" ma:displayName="JobFamilyRef" ma:format="Dropdown" ma:internalName="JobFamilyRef" ma:percentage="FALSE">
      <xsd:simpleType>
        <xsd:restriction base="dms:Number"/>
      </xsd:simpleType>
    </xsd:element>
    <xsd:element name="JETotal" ma:index="18" nillable="true" ma:displayName="JETotal" ma:internalName="JETotal">
      <xsd:simpleType>
        <xsd:restriction base="dms:Number"/>
      </xsd:simpleType>
    </xsd:element>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ade xmlns="51e4383d-9ab6-4a78-95d0-0e5d329a9635">8</Grade>
    <GradeMatch xmlns="57f72c18-dfbb-40e8-872b-ed4883ea0449" xsi:nil="true"/>
    <FileType xmlns="57f72c18-dfbb-40e8-872b-ed4883ea0449" xsi:nil="true"/>
    <JETotal xmlns="57f72c18-dfbb-40e8-872b-ed4883ea0449" xsi:nil="true"/>
    <Job_x0020_Family xmlns="51e4383d-9ab6-4a78-95d0-0e5d329a9635" xsi:nil="true"/>
    <Directorate xmlns="51e4383d-9ab6-4a78-95d0-0e5d329a9635" xsi:nil="true"/>
    <Job_x0020_Evaluation_x0020_Reference xmlns="51e4383d-9ab6-4a78-95d0-0e5d329a9635" xsi:nil="true"/>
    <JobFamilyRef xmlns="57f72c18-dfbb-40e8-872b-ed4883ea0449" xsi:nil="true"/>
    <TaxCatchAll xmlns="51e4383d-9ab6-4a78-95d0-0e5d329a9635" xsi:nil="true"/>
    <Service1 xmlns="51e4383d-9ab6-4a78-95d0-0e5d329a9635" xsi:nil="true"/>
    <Role_x0020_Title xmlns="51e4383d-9ab6-4a78-95d0-0e5d329a9635" xsi:nil="true"/>
    <lcf76f155ced4ddcb4097134ff3c332f xmlns="57f72c18-dfbb-40e8-872b-ed4883ea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155BE-E171-47F1-A693-0E840A2AEFF6}"/>
</file>

<file path=customXml/itemProps2.xml><?xml version="1.0" encoding="utf-8"?>
<ds:datastoreItem xmlns:ds="http://schemas.openxmlformats.org/officeDocument/2006/customXml" ds:itemID="{7CA609BC-C8B6-474C-977E-CA2BCE63A9BA}">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A6856BC1-1942-4260-B18B-7D757E734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1155</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Alexandra Roach</cp:lastModifiedBy>
  <cp:revision>4</cp:revision>
  <cp:lastPrinted>2009-12-18T14:14:00Z</cp:lastPrinted>
  <dcterms:created xsi:type="dcterms:W3CDTF">2024-10-31T16:04:00Z</dcterms:created>
  <dcterms:modified xsi:type="dcterms:W3CDTF">2024-10-31T16:38:00Z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0x010100FB593C10FBA7804E87A0D2B41E22EBF8006A68E064F6EB5942951CFB5EDCE2CAFE</vt:lpwstr>
  </property>
</Properties>
</file>