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2190" w14:textId="77777777" w:rsidR="00C553D0" w:rsidRPr="001E13E2" w:rsidRDefault="00C553D0" w:rsidP="00C553D0">
      <w:pPr>
        <w:jc w:val="center"/>
        <w:rPr>
          <w:rFonts w:ascii="Arial" w:hAnsi="Arial" w:cs="Arial"/>
          <w:b/>
        </w:rPr>
      </w:pPr>
      <w:r w:rsidRPr="001E13E2">
        <w:rPr>
          <w:rFonts w:ascii="Arial" w:hAnsi="Arial" w:cs="Arial"/>
          <w:b/>
        </w:rPr>
        <w:t>Manchester City Council</w:t>
      </w:r>
    </w:p>
    <w:p w14:paraId="34A87B90" w14:textId="77777777" w:rsidR="00C553D0" w:rsidRPr="001E13E2" w:rsidRDefault="00C553D0" w:rsidP="00C553D0">
      <w:pPr>
        <w:jc w:val="center"/>
        <w:rPr>
          <w:rFonts w:ascii="Arial" w:hAnsi="Arial" w:cs="Arial"/>
          <w:b/>
        </w:rPr>
      </w:pPr>
      <w:r w:rsidRPr="001E13E2">
        <w:rPr>
          <w:rFonts w:ascii="Arial" w:hAnsi="Arial" w:cs="Arial"/>
          <w:b/>
        </w:rPr>
        <w:t>Role Profile</w:t>
      </w:r>
    </w:p>
    <w:p w14:paraId="3E990CAB" w14:textId="77777777" w:rsidR="00C553D0" w:rsidRPr="001E13E2" w:rsidRDefault="00C553D0" w:rsidP="00C553D0">
      <w:pPr>
        <w:jc w:val="center"/>
        <w:rPr>
          <w:rFonts w:ascii="Arial" w:hAnsi="Arial" w:cs="Arial"/>
          <w:b/>
        </w:rPr>
      </w:pPr>
    </w:p>
    <w:p w14:paraId="1087CF4B" w14:textId="77777777" w:rsidR="00C553D0" w:rsidRDefault="00C553D0" w:rsidP="00C553D0">
      <w:pPr>
        <w:jc w:val="center"/>
        <w:rPr>
          <w:rFonts w:ascii="Arial" w:hAnsi="Arial" w:cs="Arial"/>
          <w:b/>
        </w:rPr>
      </w:pPr>
      <w:r>
        <w:rPr>
          <w:rFonts w:ascii="Arial" w:hAnsi="Arial" w:cs="Arial"/>
          <w:b/>
        </w:rPr>
        <w:t>Gallery Technician</w:t>
      </w:r>
      <w:r w:rsidRPr="001E13E2">
        <w:rPr>
          <w:rFonts w:ascii="Arial" w:hAnsi="Arial" w:cs="Arial"/>
          <w:b/>
        </w:rPr>
        <w:t xml:space="preserve">, Grade </w:t>
      </w:r>
      <w:r>
        <w:rPr>
          <w:rFonts w:ascii="Arial" w:hAnsi="Arial" w:cs="Arial"/>
          <w:b/>
        </w:rPr>
        <w:t>5</w:t>
      </w:r>
    </w:p>
    <w:p w14:paraId="45283B8D" w14:textId="77777777" w:rsidR="00C553D0" w:rsidRPr="001E13E2" w:rsidRDefault="00C553D0" w:rsidP="00C553D0">
      <w:pPr>
        <w:jc w:val="center"/>
        <w:rPr>
          <w:rFonts w:ascii="Arial" w:hAnsi="Arial" w:cs="Arial"/>
          <w:b/>
        </w:rPr>
      </w:pPr>
      <w:r>
        <w:rPr>
          <w:rFonts w:ascii="Arial" w:hAnsi="Arial" w:cs="Arial"/>
          <w:b/>
        </w:rPr>
        <w:t>Manchester City Galleries</w:t>
      </w:r>
    </w:p>
    <w:p w14:paraId="338158C1" w14:textId="77777777" w:rsidR="00C553D0" w:rsidRPr="001E13E2" w:rsidRDefault="00C553D0" w:rsidP="00C553D0">
      <w:pPr>
        <w:jc w:val="center"/>
        <w:rPr>
          <w:rFonts w:ascii="Arial" w:hAnsi="Arial" w:cs="Arial"/>
          <w:b/>
        </w:rPr>
      </w:pPr>
      <w:r>
        <w:rPr>
          <w:rFonts w:ascii="Arial" w:hAnsi="Arial" w:cs="Arial"/>
          <w:b/>
        </w:rPr>
        <w:t>Libraries, Galleries and Culture</w:t>
      </w:r>
      <w:r w:rsidRPr="001E13E2">
        <w:rPr>
          <w:rFonts w:ascii="Arial" w:hAnsi="Arial" w:cs="Arial"/>
          <w:b/>
        </w:rPr>
        <w:t xml:space="preserve">, </w:t>
      </w:r>
      <w:r>
        <w:rPr>
          <w:rFonts w:ascii="Arial" w:hAnsi="Arial" w:cs="Arial"/>
          <w:b/>
        </w:rPr>
        <w:t xml:space="preserve">Neighbourhoods </w:t>
      </w:r>
      <w:r w:rsidRPr="001E13E2">
        <w:rPr>
          <w:rFonts w:ascii="Arial" w:hAnsi="Arial" w:cs="Arial"/>
          <w:b/>
        </w:rPr>
        <w:t>Directorate</w:t>
      </w:r>
    </w:p>
    <w:p w14:paraId="0436B75D" w14:textId="77777777" w:rsidR="00C553D0" w:rsidRDefault="00C553D0" w:rsidP="00C553D0">
      <w:pPr>
        <w:jc w:val="center"/>
        <w:rPr>
          <w:rFonts w:ascii="Arial" w:hAnsi="Arial" w:cs="Arial"/>
          <w:b/>
        </w:rPr>
      </w:pPr>
      <w:r w:rsidRPr="001E13E2">
        <w:rPr>
          <w:rFonts w:ascii="Arial" w:hAnsi="Arial" w:cs="Arial"/>
          <w:b/>
        </w:rPr>
        <w:t xml:space="preserve">Reports to: </w:t>
      </w:r>
      <w:r>
        <w:rPr>
          <w:rFonts w:ascii="Arial" w:hAnsi="Arial" w:cs="Arial"/>
          <w:b/>
        </w:rPr>
        <w:t>Technical Coordinator</w:t>
      </w:r>
    </w:p>
    <w:p w14:paraId="422516B1" w14:textId="77777777" w:rsidR="00C553D0" w:rsidRDefault="00C553D0" w:rsidP="00C553D0">
      <w:pPr>
        <w:jc w:val="center"/>
        <w:rPr>
          <w:rFonts w:ascii="Arial" w:hAnsi="Arial" w:cs="Arial"/>
          <w:b/>
        </w:rPr>
      </w:pPr>
      <w:r>
        <w:rPr>
          <w:rFonts w:ascii="Arial" w:hAnsi="Arial" w:cs="Arial"/>
          <w:b/>
        </w:rPr>
        <w:t>Job Family: Technical</w:t>
      </w:r>
    </w:p>
    <w:p w14:paraId="6097608D" w14:textId="77777777" w:rsidR="00C553D0" w:rsidRDefault="00C553D0" w:rsidP="00C553D0">
      <w:pPr>
        <w:jc w:val="center"/>
        <w:rPr>
          <w:rFonts w:ascii="Arial" w:hAnsi="Arial" w:cs="Arial"/>
          <w:b/>
        </w:rPr>
      </w:pPr>
    </w:p>
    <w:p w14:paraId="3A3B884C" w14:textId="77777777" w:rsidR="00C553D0" w:rsidRDefault="00C553D0" w:rsidP="00C553D0">
      <w:pPr>
        <w:jc w:val="center"/>
        <w:rPr>
          <w:rFonts w:ascii="Arial" w:hAnsi="Arial" w:cs="Arial"/>
          <w:b/>
        </w:rPr>
      </w:pPr>
    </w:p>
    <w:p w14:paraId="2D34A013" w14:textId="39F9D496" w:rsidR="00C553D0" w:rsidRDefault="00C553D0" w:rsidP="00C553D0">
      <w:pPr>
        <w:rPr>
          <w:rFonts w:ascii="Arial" w:hAnsi="Arial" w:cs="Arial"/>
          <w:b/>
        </w:rPr>
      </w:pPr>
      <w:r w:rsidRPr="00C553D0">
        <w:rPr>
          <w:rFonts w:ascii="Arial" w:hAnsi="Arial" w:cs="Arial"/>
          <w:b/>
        </w:rPr>
        <w:t>Key Role Descriptors:</w:t>
      </w:r>
    </w:p>
    <w:p w14:paraId="5899A079" w14:textId="77777777" w:rsidR="00C553D0" w:rsidRDefault="00C553D0" w:rsidP="00C553D0">
      <w:pPr>
        <w:rPr>
          <w:rFonts w:ascii="Arial" w:hAnsi="Arial" w:cs="Arial"/>
          <w:b/>
        </w:rPr>
      </w:pPr>
    </w:p>
    <w:p w14:paraId="26BDD95C" w14:textId="6D5426D6" w:rsidR="00C553D0" w:rsidRPr="00C553D0" w:rsidRDefault="00C553D0" w:rsidP="00C553D0">
      <w:pPr>
        <w:rPr>
          <w:rFonts w:ascii="Arial" w:hAnsi="Arial" w:cs="Arial"/>
          <w:bCs/>
        </w:rPr>
      </w:pPr>
      <w:r w:rsidRPr="00C553D0">
        <w:rPr>
          <w:rFonts w:ascii="Arial" w:hAnsi="Arial" w:cs="Arial"/>
          <w:bCs/>
        </w:rPr>
        <w:t>The role holder will provide a professional, customer focused, specialist technical service which enables the delivery of organisational objectives and provides a high-quality service to customers in line with both internal guidelines, policies and</w:t>
      </w:r>
      <w:r>
        <w:rPr>
          <w:rFonts w:ascii="Arial" w:hAnsi="Arial" w:cs="Arial"/>
          <w:bCs/>
        </w:rPr>
        <w:t xml:space="preserve"> </w:t>
      </w:r>
      <w:r w:rsidRPr="00C553D0">
        <w:rPr>
          <w:rFonts w:ascii="Arial" w:hAnsi="Arial" w:cs="Arial"/>
          <w:bCs/>
        </w:rPr>
        <w:t>procedures and statutory requirements.</w:t>
      </w:r>
    </w:p>
    <w:p w14:paraId="5C485BA3" w14:textId="77777777" w:rsidR="00C553D0" w:rsidRPr="00C553D0" w:rsidRDefault="00C553D0" w:rsidP="00C553D0">
      <w:pPr>
        <w:rPr>
          <w:rFonts w:ascii="Arial" w:hAnsi="Arial" w:cs="Arial"/>
          <w:bCs/>
        </w:rPr>
      </w:pPr>
    </w:p>
    <w:p w14:paraId="5EF0656A" w14:textId="054A1921" w:rsidR="00C553D0" w:rsidRPr="00C553D0" w:rsidRDefault="00C553D0" w:rsidP="00C553D0">
      <w:pPr>
        <w:rPr>
          <w:rFonts w:ascii="Arial" w:hAnsi="Arial" w:cs="Arial"/>
          <w:bCs/>
        </w:rPr>
      </w:pPr>
      <w:r w:rsidRPr="00C553D0">
        <w:rPr>
          <w:rFonts w:ascii="Arial" w:hAnsi="Arial" w:cs="Arial"/>
          <w:bCs/>
        </w:rPr>
        <w:t>The role holder will use their technical knowledge and expertise to design and implement customer-focused solutions for the assigned service area.  They will act as a key member of the team and will ensure high standards of customer service and service delivery.</w:t>
      </w:r>
    </w:p>
    <w:p w14:paraId="476F6E3F" w14:textId="77777777" w:rsidR="00C553D0" w:rsidRPr="00C553D0" w:rsidRDefault="00C553D0" w:rsidP="00C553D0">
      <w:pPr>
        <w:rPr>
          <w:rFonts w:ascii="Arial" w:hAnsi="Arial" w:cs="Arial"/>
          <w:bCs/>
        </w:rPr>
      </w:pPr>
    </w:p>
    <w:p w14:paraId="6A1416CA" w14:textId="3AFF95B6" w:rsidR="00C553D0" w:rsidRPr="00C553D0" w:rsidRDefault="00C553D0" w:rsidP="00C553D0">
      <w:pPr>
        <w:rPr>
          <w:rFonts w:ascii="Arial" w:hAnsi="Arial" w:cs="Arial"/>
          <w:bCs/>
        </w:rPr>
      </w:pPr>
      <w:r w:rsidRPr="00C553D0">
        <w:rPr>
          <w:rFonts w:ascii="Arial" w:hAnsi="Arial" w:cs="Arial"/>
          <w:bCs/>
        </w:rPr>
        <w:t>The role holder will ensure that, where appropriate to the service area, health &amp;</w:t>
      </w:r>
      <w:r>
        <w:rPr>
          <w:rFonts w:ascii="Arial" w:hAnsi="Arial" w:cs="Arial"/>
          <w:bCs/>
        </w:rPr>
        <w:t xml:space="preserve"> </w:t>
      </w:r>
      <w:r w:rsidRPr="00C553D0">
        <w:rPr>
          <w:rFonts w:ascii="Arial" w:hAnsi="Arial" w:cs="Arial"/>
          <w:bCs/>
        </w:rPr>
        <w:t>safety is adhered to and that working areas are maintained as a safe environment and to a satisfactory standard of cleanliness.</w:t>
      </w:r>
    </w:p>
    <w:p w14:paraId="22C40528" w14:textId="77777777" w:rsidR="007F5927" w:rsidRDefault="007F5927"/>
    <w:p w14:paraId="29734541" w14:textId="15109846" w:rsidR="00C553D0" w:rsidRDefault="00C553D0">
      <w:pPr>
        <w:rPr>
          <w:rFonts w:ascii="Arial" w:hAnsi="Arial" w:cs="Arial"/>
          <w:b/>
          <w:bCs/>
        </w:rPr>
      </w:pPr>
      <w:r>
        <w:rPr>
          <w:rFonts w:ascii="Arial" w:hAnsi="Arial" w:cs="Arial"/>
          <w:b/>
          <w:bCs/>
        </w:rPr>
        <w:t xml:space="preserve">Key Role Accountabilities: </w:t>
      </w:r>
    </w:p>
    <w:p w14:paraId="6E39F2A7" w14:textId="77777777" w:rsidR="00341220" w:rsidRDefault="00341220">
      <w:pPr>
        <w:rPr>
          <w:rFonts w:ascii="Arial" w:hAnsi="Arial" w:cs="Arial"/>
          <w:b/>
          <w:bCs/>
        </w:rPr>
      </w:pPr>
    </w:p>
    <w:p w14:paraId="49CA2618" w14:textId="2E81008C" w:rsidR="00341220" w:rsidRDefault="00341220" w:rsidP="00341220">
      <w:pPr>
        <w:rPr>
          <w:rFonts w:ascii="Arial" w:hAnsi="Arial" w:cs="Arial"/>
        </w:rPr>
      </w:pPr>
      <w:r>
        <w:rPr>
          <w:rFonts w:ascii="Arial" w:hAnsi="Arial" w:cs="Arial"/>
        </w:rPr>
        <w:t>Work collaboratively with the Technical Coordinator to fulfil the needs of the service area, paying close attention to procedure and legislative requirements where appropriate and ensuring all work is delivered to a high standard.</w:t>
      </w:r>
    </w:p>
    <w:p w14:paraId="37AC3CD1" w14:textId="77777777" w:rsidR="00341220" w:rsidRDefault="00341220" w:rsidP="00341220">
      <w:pPr>
        <w:rPr>
          <w:rFonts w:ascii="Arial" w:hAnsi="Arial" w:cs="Arial"/>
        </w:rPr>
      </w:pPr>
    </w:p>
    <w:p w14:paraId="2CB9F962" w14:textId="32E04536" w:rsidR="00341220" w:rsidRDefault="00341220" w:rsidP="00341220">
      <w:pPr>
        <w:rPr>
          <w:rFonts w:ascii="Arial" w:hAnsi="Arial" w:cs="Arial"/>
        </w:rPr>
      </w:pPr>
      <w:r>
        <w:rPr>
          <w:rFonts w:ascii="Arial" w:hAnsi="Arial" w:cs="Arial"/>
        </w:rPr>
        <w:t>To effectively complete work packages given by the Technical Coordinator</w:t>
      </w:r>
      <w:r w:rsidR="004D43FB">
        <w:rPr>
          <w:rFonts w:ascii="Arial" w:hAnsi="Arial" w:cs="Arial"/>
        </w:rPr>
        <w:t xml:space="preserve"> to meet customer requirements and agreed objectives.</w:t>
      </w:r>
    </w:p>
    <w:p w14:paraId="0A25DB1B" w14:textId="77777777" w:rsidR="004D43FB" w:rsidRDefault="004D43FB" w:rsidP="00341220">
      <w:pPr>
        <w:rPr>
          <w:rFonts w:ascii="Arial" w:hAnsi="Arial" w:cs="Arial"/>
        </w:rPr>
      </w:pPr>
    </w:p>
    <w:p w14:paraId="3DC962DA" w14:textId="569860F7" w:rsidR="004D43FB" w:rsidRDefault="004D43FB" w:rsidP="00341220">
      <w:pPr>
        <w:rPr>
          <w:rFonts w:ascii="Arial" w:hAnsi="Arial" w:cs="Arial"/>
        </w:rPr>
      </w:pPr>
      <w:r>
        <w:rPr>
          <w:rFonts w:ascii="Arial" w:hAnsi="Arial" w:cs="Arial"/>
        </w:rPr>
        <w:t>To design and fabricate bespoke resources to meet the needs of the service and effectively meet agreed deadlines, while ensuring the resources are made to a high standard and are in line with service policies.</w:t>
      </w:r>
    </w:p>
    <w:p w14:paraId="68B680A7" w14:textId="77777777" w:rsidR="00341220" w:rsidRDefault="00341220" w:rsidP="00341220">
      <w:pPr>
        <w:rPr>
          <w:rFonts w:ascii="Arial" w:hAnsi="Arial" w:cs="Arial"/>
        </w:rPr>
      </w:pPr>
    </w:p>
    <w:p w14:paraId="7A25F98E" w14:textId="1DAB257E" w:rsidR="00341220" w:rsidRPr="00341220" w:rsidRDefault="00341220" w:rsidP="00341220">
      <w:pPr>
        <w:rPr>
          <w:rFonts w:ascii="Arial" w:hAnsi="Arial" w:cs="Arial"/>
        </w:rPr>
      </w:pPr>
      <w:r w:rsidRPr="00341220">
        <w:rPr>
          <w:rFonts w:ascii="Arial" w:hAnsi="Arial" w:cs="Arial"/>
        </w:rPr>
        <w:t>Coordinate the effective deployment of resources to meet the needs of the service, managing performance and development needs to achieve agreed service priorities.</w:t>
      </w:r>
      <w:r>
        <w:rPr>
          <w:rFonts w:ascii="Arial" w:hAnsi="Arial" w:cs="Arial"/>
        </w:rPr>
        <w:t xml:space="preserve"> </w:t>
      </w:r>
      <w:r w:rsidRPr="00341220">
        <w:rPr>
          <w:rFonts w:ascii="Arial" w:hAnsi="Arial" w:cs="Arial"/>
        </w:rPr>
        <w:t>Effectively contribute to the monitoring, evaluation and improvement of all activities that support the needs of the service and corporate initiatives.</w:t>
      </w:r>
    </w:p>
    <w:p w14:paraId="7B045124" w14:textId="77777777" w:rsidR="00341220" w:rsidRDefault="00341220">
      <w:pPr>
        <w:rPr>
          <w:rFonts w:ascii="Arial" w:hAnsi="Arial" w:cs="Arial"/>
          <w:b/>
          <w:bCs/>
        </w:rPr>
      </w:pPr>
    </w:p>
    <w:p w14:paraId="6208D97C" w14:textId="4550DB61" w:rsidR="00341220" w:rsidRPr="00341220" w:rsidRDefault="00341220" w:rsidP="00341220">
      <w:pPr>
        <w:rPr>
          <w:rFonts w:ascii="Arial" w:hAnsi="Arial" w:cs="Arial"/>
        </w:rPr>
      </w:pPr>
      <w:r w:rsidRPr="00341220">
        <w:rPr>
          <w:rFonts w:ascii="Arial" w:hAnsi="Arial" w:cs="Arial"/>
        </w:rPr>
        <w:t>Work collaboratively with colleagues and stakeholders to enhance the role of the assigned service area throughout the Council, providing flexibility where required.</w:t>
      </w:r>
    </w:p>
    <w:p w14:paraId="056762DB" w14:textId="77777777" w:rsidR="00341220" w:rsidRDefault="00341220" w:rsidP="00341220">
      <w:pPr>
        <w:rPr>
          <w:rFonts w:ascii="Arial" w:hAnsi="Arial" w:cs="Arial"/>
          <w:b/>
          <w:bCs/>
        </w:rPr>
      </w:pPr>
    </w:p>
    <w:p w14:paraId="142436C1" w14:textId="49FCE198" w:rsidR="00341220" w:rsidRDefault="00341220" w:rsidP="00341220">
      <w:pPr>
        <w:rPr>
          <w:rFonts w:ascii="Arial" w:hAnsi="Arial" w:cs="Arial"/>
        </w:rPr>
      </w:pPr>
      <w:r w:rsidRPr="00341220">
        <w:rPr>
          <w:rFonts w:ascii="Arial" w:hAnsi="Arial" w:cs="Arial"/>
        </w:rPr>
        <w:t xml:space="preserve">Ensure all work carried out fits within the parameters of service level agreements, using appropriate specialist equipment / software or tools where required in line with </w:t>
      </w:r>
      <w:r w:rsidRPr="00341220">
        <w:rPr>
          <w:rFonts w:ascii="Arial" w:hAnsi="Arial" w:cs="Arial"/>
        </w:rPr>
        <w:lastRenderedPageBreak/>
        <w:t>safe working practices and health and safety regulations. Maintain effective relationships to ensure the highest standard of service delivery.</w:t>
      </w:r>
    </w:p>
    <w:p w14:paraId="194A430F" w14:textId="77777777" w:rsidR="00341220" w:rsidRDefault="00341220" w:rsidP="00341220">
      <w:pPr>
        <w:rPr>
          <w:rFonts w:ascii="Arial" w:hAnsi="Arial" w:cs="Arial"/>
        </w:rPr>
      </w:pPr>
    </w:p>
    <w:p w14:paraId="53B1965F" w14:textId="512F465C" w:rsidR="00341220" w:rsidRPr="00341220" w:rsidRDefault="00341220" w:rsidP="00341220">
      <w:pPr>
        <w:rPr>
          <w:rFonts w:ascii="Arial" w:hAnsi="Arial" w:cs="Arial"/>
        </w:rPr>
      </w:pPr>
      <w:r>
        <w:rPr>
          <w:rFonts w:ascii="Arial" w:hAnsi="Arial" w:cs="Arial"/>
        </w:rPr>
        <w:t>Ensure that all equipment and tools used by the assigned service area is maintained and clean, to a high standard in accordance with health and safety legislation.</w:t>
      </w:r>
    </w:p>
    <w:p w14:paraId="16F292D5" w14:textId="77777777" w:rsidR="00C553D0" w:rsidRDefault="00C553D0">
      <w:pPr>
        <w:rPr>
          <w:rFonts w:ascii="Arial" w:hAnsi="Arial" w:cs="Arial"/>
          <w:b/>
          <w:bCs/>
        </w:rPr>
      </w:pPr>
    </w:p>
    <w:p w14:paraId="26657992" w14:textId="64C8850F" w:rsidR="00C553D0" w:rsidRPr="00C553D0" w:rsidRDefault="008F0AB2" w:rsidP="008F0AB2">
      <w:pPr>
        <w:rPr>
          <w:rFonts w:ascii="Arial" w:hAnsi="Arial" w:cs="Arial"/>
        </w:rPr>
      </w:pPr>
      <w:r w:rsidRPr="008F0AB2">
        <w:rPr>
          <w:rFonts w:ascii="Arial" w:hAnsi="Arial" w:cs="Arial"/>
        </w:rPr>
        <w:t>Update and extract information from management information systems accurately and competently as required, producing reports and other documentation as required.</w:t>
      </w:r>
    </w:p>
    <w:p w14:paraId="081DCFFC" w14:textId="77777777" w:rsidR="008F0AB2" w:rsidRDefault="008F0AB2" w:rsidP="008F0AB2"/>
    <w:p w14:paraId="17976045" w14:textId="4F0B85EE" w:rsidR="008F0AB2" w:rsidRDefault="008F0AB2" w:rsidP="008F0AB2">
      <w:pPr>
        <w:rPr>
          <w:rFonts w:ascii="Arial" w:hAnsi="Arial" w:cs="Arial"/>
        </w:rPr>
      </w:pPr>
      <w:r w:rsidRPr="008F0AB2">
        <w:rPr>
          <w:rFonts w:ascii="Arial" w:hAnsi="Arial" w:cs="Arial"/>
        </w:rPr>
        <w:t>Demonstrate a personal commitment to continuous self-development and service improvement.</w:t>
      </w:r>
    </w:p>
    <w:p w14:paraId="4BA68118" w14:textId="77777777" w:rsidR="008F0AB2" w:rsidRDefault="008F0AB2" w:rsidP="008F0AB2">
      <w:pPr>
        <w:rPr>
          <w:rFonts w:ascii="Arial" w:hAnsi="Arial" w:cs="Arial"/>
        </w:rPr>
      </w:pPr>
    </w:p>
    <w:p w14:paraId="730B721A" w14:textId="6D8DB5AC" w:rsidR="008F0AB2" w:rsidRDefault="008F0AB2" w:rsidP="008F0AB2">
      <w:pPr>
        <w:rPr>
          <w:rFonts w:ascii="Arial" w:hAnsi="Arial" w:cs="Arial"/>
        </w:rPr>
      </w:pPr>
      <w:r w:rsidRPr="008F0AB2">
        <w:rPr>
          <w:rFonts w:ascii="Arial" w:hAnsi="Arial" w:cs="Arial"/>
        </w:rPr>
        <w:t>Through personal example, open commitment and clear action, ensure diversity is positively valued, resulting in equal access and treatment in employment, service delivery and communications.</w:t>
      </w:r>
    </w:p>
    <w:p w14:paraId="67ECB807" w14:textId="77777777" w:rsidR="008F0AB2" w:rsidRDefault="008F0AB2" w:rsidP="008F0AB2">
      <w:pPr>
        <w:rPr>
          <w:rFonts w:ascii="Arial" w:hAnsi="Arial" w:cs="Arial"/>
        </w:rPr>
      </w:pPr>
    </w:p>
    <w:p w14:paraId="25C0F31A" w14:textId="73C4EE8E" w:rsidR="008F0AB2" w:rsidRDefault="008F0AB2" w:rsidP="008F0AB2">
      <w:pPr>
        <w:rPr>
          <w:rFonts w:ascii="Arial" w:hAnsi="Arial" w:cs="Arial"/>
          <w:b/>
          <w:bCs/>
        </w:rPr>
      </w:pPr>
      <w:r w:rsidRPr="008F0AB2">
        <w:rPr>
          <w:rFonts w:ascii="Arial" w:hAnsi="Arial" w:cs="Arial"/>
          <w:b/>
          <w:bCs/>
        </w:rPr>
        <w:t>Where the role holder is disabled, every effort will be made to supply all</w:t>
      </w:r>
      <w:r>
        <w:rPr>
          <w:rFonts w:ascii="Arial" w:hAnsi="Arial" w:cs="Arial"/>
          <w:b/>
          <w:bCs/>
        </w:rPr>
        <w:t xml:space="preserve"> </w:t>
      </w:r>
      <w:r w:rsidRPr="008F0AB2">
        <w:rPr>
          <w:rFonts w:ascii="Arial" w:hAnsi="Arial" w:cs="Arial"/>
          <w:b/>
          <w:bCs/>
        </w:rPr>
        <w:t>necessary aids, adaptations or equipment to allow them to carry out all the duties of the role. If, however, a certain task proves to be unachievable, job</w:t>
      </w:r>
      <w:r>
        <w:rPr>
          <w:rFonts w:ascii="Arial" w:hAnsi="Arial" w:cs="Arial"/>
          <w:b/>
          <w:bCs/>
        </w:rPr>
        <w:t xml:space="preserve"> </w:t>
      </w:r>
      <w:r w:rsidRPr="008F0AB2">
        <w:rPr>
          <w:rFonts w:ascii="Arial" w:hAnsi="Arial" w:cs="Arial"/>
          <w:b/>
          <w:bCs/>
        </w:rPr>
        <w:t>redesign will be fully considered.</w:t>
      </w:r>
    </w:p>
    <w:p w14:paraId="7E46CA94" w14:textId="77777777" w:rsidR="004D43FB" w:rsidRDefault="004D43FB" w:rsidP="008F0AB2">
      <w:pPr>
        <w:rPr>
          <w:rFonts w:ascii="Arial" w:hAnsi="Arial" w:cs="Arial"/>
          <w:b/>
          <w:bCs/>
        </w:rPr>
      </w:pPr>
    </w:p>
    <w:p w14:paraId="5054F848" w14:textId="77777777" w:rsidR="004D43FB" w:rsidRDefault="004D43FB" w:rsidP="008F0AB2">
      <w:pPr>
        <w:rPr>
          <w:rFonts w:ascii="Arial" w:hAnsi="Arial" w:cs="Arial"/>
          <w:b/>
          <w:bCs/>
        </w:rPr>
      </w:pPr>
    </w:p>
    <w:p w14:paraId="4DFA5294" w14:textId="77777777" w:rsidR="004D43FB" w:rsidRDefault="004D43FB" w:rsidP="008F0AB2">
      <w:pPr>
        <w:rPr>
          <w:rFonts w:ascii="Arial" w:hAnsi="Arial" w:cs="Arial"/>
          <w:b/>
          <w:bCs/>
        </w:rPr>
      </w:pPr>
    </w:p>
    <w:p w14:paraId="62BF192A" w14:textId="77777777" w:rsidR="004D43FB" w:rsidRDefault="004D43FB" w:rsidP="008F0AB2">
      <w:pPr>
        <w:rPr>
          <w:rFonts w:ascii="Arial" w:hAnsi="Arial" w:cs="Arial"/>
          <w:b/>
          <w:bCs/>
        </w:rPr>
      </w:pPr>
    </w:p>
    <w:p w14:paraId="103E7D83" w14:textId="77777777" w:rsidR="004D43FB" w:rsidRDefault="004D43FB" w:rsidP="008F0AB2">
      <w:pPr>
        <w:rPr>
          <w:rFonts w:ascii="Arial" w:hAnsi="Arial" w:cs="Arial"/>
          <w:b/>
          <w:bCs/>
        </w:rPr>
      </w:pPr>
    </w:p>
    <w:p w14:paraId="6910207C" w14:textId="77777777" w:rsidR="004D43FB" w:rsidRDefault="004D43FB" w:rsidP="008F0AB2">
      <w:pPr>
        <w:rPr>
          <w:rFonts w:ascii="Arial" w:hAnsi="Arial" w:cs="Arial"/>
          <w:b/>
          <w:bCs/>
        </w:rPr>
      </w:pPr>
    </w:p>
    <w:p w14:paraId="66565F34" w14:textId="77777777" w:rsidR="004D43FB" w:rsidRDefault="004D43FB" w:rsidP="008F0AB2">
      <w:pPr>
        <w:rPr>
          <w:rFonts w:ascii="Arial" w:hAnsi="Arial" w:cs="Arial"/>
          <w:b/>
          <w:bCs/>
        </w:rPr>
      </w:pPr>
    </w:p>
    <w:p w14:paraId="025E3251" w14:textId="77777777" w:rsidR="004D43FB" w:rsidRDefault="004D43FB" w:rsidP="008F0AB2">
      <w:pPr>
        <w:rPr>
          <w:rFonts w:ascii="Arial" w:hAnsi="Arial" w:cs="Arial"/>
          <w:b/>
          <w:bCs/>
        </w:rPr>
      </w:pPr>
    </w:p>
    <w:p w14:paraId="54B393CD" w14:textId="77777777" w:rsidR="004D43FB" w:rsidRDefault="004D43FB" w:rsidP="008F0AB2">
      <w:pPr>
        <w:rPr>
          <w:rFonts w:ascii="Arial" w:hAnsi="Arial" w:cs="Arial"/>
          <w:b/>
          <w:bCs/>
        </w:rPr>
      </w:pPr>
    </w:p>
    <w:p w14:paraId="36F55781" w14:textId="77777777" w:rsidR="004D43FB" w:rsidRDefault="004D43FB" w:rsidP="008F0AB2">
      <w:pPr>
        <w:rPr>
          <w:rFonts w:ascii="Arial" w:hAnsi="Arial" w:cs="Arial"/>
          <w:b/>
          <w:bCs/>
        </w:rPr>
      </w:pPr>
    </w:p>
    <w:p w14:paraId="6EF8BF82" w14:textId="77777777" w:rsidR="004D43FB" w:rsidRDefault="004D43FB" w:rsidP="008F0AB2">
      <w:pPr>
        <w:rPr>
          <w:rFonts w:ascii="Arial" w:hAnsi="Arial" w:cs="Arial"/>
          <w:b/>
          <w:bCs/>
        </w:rPr>
      </w:pPr>
    </w:p>
    <w:p w14:paraId="0B21A5E4" w14:textId="77777777" w:rsidR="004D43FB" w:rsidRDefault="004D43FB" w:rsidP="008F0AB2">
      <w:pPr>
        <w:rPr>
          <w:rFonts w:ascii="Arial" w:hAnsi="Arial" w:cs="Arial"/>
          <w:b/>
          <w:bCs/>
        </w:rPr>
      </w:pPr>
    </w:p>
    <w:p w14:paraId="1E715EF8" w14:textId="77777777" w:rsidR="004D43FB" w:rsidRDefault="004D43FB" w:rsidP="008F0AB2">
      <w:pPr>
        <w:rPr>
          <w:rFonts w:ascii="Arial" w:hAnsi="Arial" w:cs="Arial"/>
          <w:b/>
          <w:bCs/>
        </w:rPr>
      </w:pPr>
    </w:p>
    <w:p w14:paraId="1FF51883" w14:textId="77777777" w:rsidR="004D43FB" w:rsidRDefault="004D43FB" w:rsidP="008F0AB2">
      <w:pPr>
        <w:rPr>
          <w:rFonts w:ascii="Arial" w:hAnsi="Arial" w:cs="Arial"/>
          <w:b/>
          <w:bCs/>
        </w:rPr>
      </w:pPr>
    </w:p>
    <w:p w14:paraId="389EE84B" w14:textId="77777777" w:rsidR="004D43FB" w:rsidRDefault="004D43FB" w:rsidP="008F0AB2">
      <w:pPr>
        <w:rPr>
          <w:rFonts w:ascii="Arial" w:hAnsi="Arial" w:cs="Arial"/>
          <w:b/>
          <w:bCs/>
        </w:rPr>
      </w:pPr>
    </w:p>
    <w:p w14:paraId="60588DED" w14:textId="77777777" w:rsidR="004D43FB" w:rsidRDefault="004D43FB" w:rsidP="008F0AB2">
      <w:pPr>
        <w:rPr>
          <w:rFonts w:ascii="Arial" w:hAnsi="Arial" w:cs="Arial"/>
          <w:b/>
          <w:bCs/>
        </w:rPr>
      </w:pPr>
    </w:p>
    <w:p w14:paraId="658EA00F" w14:textId="77777777" w:rsidR="004D43FB" w:rsidRDefault="004D43FB" w:rsidP="008F0AB2">
      <w:pPr>
        <w:rPr>
          <w:rFonts w:ascii="Arial" w:hAnsi="Arial" w:cs="Arial"/>
          <w:b/>
          <w:bCs/>
        </w:rPr>
      </w:pPr>
    </w:p>
    <w:p w14:paraId="1AC6AB1F" w14:textId="77777777" w:rsidR="004D43FB" w:rsidRDefault="004D43FB" w:rsidP="008F0AB2">
      <w:pPr>
        <w:rPr>
          <w:rFonts w:ascii="Arial" w:hAnsi="Arial" w:cs="Arial"/>
          <w:b/>
          <w:bCs/>
        </w:rPr>
      </w:pPr>
    </w:p>
    <w:p w14:paraId="4B4B5920" w14:textId="77777777" w:rsidR="004D43FB" w:rsidRDefault="004D43FB" w:rsidP="008F0AB2">
      <w:pPr>
        <w:rPr>
          <w:rFonts w:ascii="Arial" w:hAnsi="Arial" w:cs="Arial"/>
          <w:b/>
          <w:bCs/>
        </w:rPr>
      </w:pPr>
    </w:p>
    <w:p w14:paraId="33EC4407" w14:textId="77777777" w:rsidR="004D43FB" w:rsidRDefault="004D43FB" w:rsidP="008F0AB2">
      <w:pPr>
        <w:rPr>
          <w:rFonts w:ascii="Arial" w:hAnsi="Arial" w:cs="Arial"/>
          <w:b/>
          <w:bCs/>
        </w:rPr>
      </w:pPr>
    </w:p>
    <w:p w14:paraId="698F267C" w14:textId="77777777" w:rsidR="004D43FB" w:rsidRDefault="004D43FB" w:rsidP="008F0AB2">
      <w:pPr>
        <w:rPr>
          <w:rFonts w:ascii="Arial" w:hAnsi="Arial" w:cs="Arial"/>
          <w:b/>
          <w:bCs/>
        </w:rPr>
      </w:pPr>
    </w:p>
    <w:p w14:paraId="0D68BF39" w14:textId="77777777" w:rsidR="004D43FB" w:rsidRDefault="004D43FB" w:rsidP="008F0AB2">
      <w:pPr>
        <w:rPr>
          <w:rFonts w:ascii="Arial" w:hAnsi="Arial" w:cs="Arial"/>
          <w:b/>
          <w:bCs/>
        </w:rPr>
      </w:pPr>
    </w:p>
    <w:p w14:paraId="76295AC7" w14:textId="77777777" w:rsidR="004D43FB" w:rsidRDefault="004D43FB" w:rsidP="008F0AB2">
      <w:pPr>
        <w:rPr>
          <w:rFonts w:ascii="Arial" w:hAnsi="Arial" w:cs="Arial"/>
          <w:b/>
          <w:bCs/>
        </w:rPr>
      </w:pPr>
    </w:p>
    <w:p w14:paraId="47E397F9" w14:textId="77777777" w:rsidR="004D43FB" w:rsidRDefault="004D43FB" w:rsidP="008F0AB2">
      <w:pPr>
        <w:rPr>
          <w:rFonts w:ascii="Arial" w:hAnsi="Arial" w:cs="Arial"/>
          <w:b/>
          <w:bCs/>
        </w:rPr>
      </w:pPr>
    </w:p>
    <w:p w14:paraId="0D220429" w14:textId="77777777" w:rsidR="004D43FB" w:rsidRDefault="004D43FB" w:rsidP="008F0AB2">
      <w:pPr>
        <w:rPr>
          <w:rFonts w:ascii="Arial" w:hAnsi="Arial" w:cs="Arial"/>
          <w:b/>
          <w:bCs/>
        </w:rPr>
      </w:pPr>
    </w:p>
    <w:p w14:paraId="248A62C0" w14:textId="77777777" w:rsidR="004D43FB" w:rsidRDefault="004D43FB" w:rsidP="008F0AB2">
      <w:pPr>
        <w:rPr>
          <w:rFonts w:ascii="Arial" w:hAnsi="Arial" w:cs="Arial"/>
          <w:b/>
          <w:bCs/>
        </w:rPr>
      </w:pPr>
    </w:p>
    <w:p w14:paraId="1B651B00" w14:textId="77777777" w:rsidR="004D43FB" w:rsidRDefault="004D43FB" w:rsidP="008F0AB2">
      <w:pPr>
        <w:rPr>
          <w:rFonts w:ascii="Arial" w:hAnsi="Arial" w:cs="Arial"/>
          <w:b/>
          <w:bCs/>
        </w:rPr>
      </w:pPr>
    </w:p>
    <w:p w14:paraId="21E3A2DA" w14:textId="77777777" w:rsidR="004D43FB" w:rsidRDefault="004D43FB" w:rsidP="008F0AB2">
      <w:pPr>
        <w:rPr>
          <w:rFonts w:ascii="Arial" w:hAnsi="Arial" w:cs="Arial"/>
          <w:b/>
          <w:bCs/>
        </w:rPr>
      </w:pPr>
    </w:p>
    <w:p w14:paraId="3FE12509" w14:textId="77777777" w:rsidR="004D43FB" w:rsidRDefault="004D43FB" w:rsidP="008F0AB2">
      <w:pPr>
        <w:rPr>
          <w:rFonts w:ascii="Arial" w:hAnsi="Arial" w:cs="Arial"/>
          <w:b/>
          <w:bCs/>
        </w:rPr>
      </w:pPr>
    </w:p>
    <w:p w14:paraId="0472A867" w14:textId="77777777" w:rsidR="004D43FB" w:rsidRDefault="004D43FB" w:rsidP="008F0AB2">
      <w:pPr>
        <w:rPr>
          <w:rFonts w:ascii="Arial" w:hAnsi="Arial" w:cs="Arial"/>
          <w:b/>
          <w:bCs/>
        </w:rPr>
      </w:pPr>
    </w:p>
    <w:p w14:paraId="1C003632" w14:textId="08C6DFDE" w:rsidR="004D43FB" w:rsidRDefault="004D43FB" w:rsidP="008F0AB2">
      <w:pPr>
        <w:rPr>
          <w:rFonts w:ascii="Arial" w:hAnsi="Arial" w:cs="Arial"/>
          <w:b/>
          <w:bCs/>
        </w:rPr>
      </w:pPr>
      <w:r>
        <w:rPr>
          <w:rFonts w:ascii="Arial" w:hAnsi="Arial" w:cs="Arial"/>
          <w:b/>
          <w:bCs/>
        </w:rPr>
        <w:t>Role Profile:</w:t>
      </w:r>
    </w:p>
    <w:p w14:paraId="642C1A01" w14:textId="77777777" w:rsidR="004D43FB" w:rsidRDefault="004D43FB" w:rsidP="008F0AB2">
      <w:pPr>
        <w:rPr>
          <w:rFonts w:ascii="Arial" w:hAnsi="Arial" w:cs="Arial"/>
          <w:b/>
          <w:bCs/>
        </w:rPr>
      </w:pPr>
    </w:p>
    <w:p w14:paraId="6DAAEBC9" w14:textId="12AC4292" w:rsidR="004D43FB" w:rsidRPr="004D43FB" w:rsidRDefault="004D43FB" w:rsidP="004D43FB">
      <w:pPr>
        <w:rPr>
          <w:rFonts w:ascii="Arial" w:hAnsi="Arial" w:cs="Arial"/>
          <w:b/>
          <w:bCs/>
        </w:rPr>
      </w:pPr>
      <w:r w:rsidRPr="004D43FB">
        <w:rPr>
          <w:rFonts w:ascii="Arial" w:hAnsi="Arial" w:cs="Arial"/>
          <w:b/>
          <w:bCs/>
        </w:rPr>
        <w:t>About the gallery</w:t>
      </w:r>
      <w:r>
        <w:rPr>
          <w:rFonts w:ascii="Arial" w:hAnsi="Arial" w:cs="Arial"/>
          <w:b/>
          <w:bCs/>
        </w:rPr>
        <w:t>:</w:t>
      </w:r>
    </w:p>
    <w:p w14:paraId="51247B99" w14:textId="77777777" w:rsidR="004D43FB" w:rsidRPr="004D43FB" w:rsidRDefault="004D43FB" w:rsidP="004D43FB">
      <w:pPr>
        <w:rPr>
          <w:rFonts w:ascii="Arial" w:hAnsi="Arial" w:cs="Arial"/>
        </w:rPr>
      </w:pPr>
    </w:p>
    <w:p w14:paraId="0EF2084A" w14:textId="77777777" w:rsidR="00331587" w:rsidRPr="00331587" w:rsidRDefault="00331587" w:rsidP="00331587">
      <w:pPr>
        <w:rPr>
          <w:rFonts w:ascii="Arial" w:hAnsi="Arial" w:cs="Arial"/>
        </w:rPr>
      </w:pPr>
      <w:r w:rsidRPr="00331587">
        <w:rPr>
          <w:rFonts w:ascii="Arial" w:hAnsi="Arial" w:cs="Arial"/>
        </w:rPr>
        <w:t>Manchester City Galleries are proudly part of Manchester City Council and belong to the people of Manchester. We believe that creativity can be a powerful force in making a healthy society and achieving positive social change. We meet the needs of Manchester’s varied communities, connecting art and people through exhibitions, engagement and education. Art can expand our knowledge of the world and our sense of place within it.</w:t>
      </w:r>
    </w:p>
    <w:p w14:paraId="7634AB9D" w14:textId="77777777" w:rsidR="00331587" w:rsidRPr="00331587" w:rsidRDefault="00331587" w:rsidP="00331587">
      <w:pPr>
        <w:rPr>
          <w:rFonts w:ascii="Arial" w:hAnsi="Arial" w:cs="Arial"/>
        </w:rPr>
      </w:pPr>
    </w:p>
    <w:p w14:paraId="5DA890BB" w14:textId="77777777" w:rsidR="00331587" w:rsidRPr="00331587" w:rsidRDefault="00331587" w:rsidP="00331587">
      <w:pPr>
        <w:rPr>
          <w:rFonts w:ascii="Arial" w:hAnsi="Arial" w:cs="Arial"/>
        </w:rPr>
      </w:pPr>
      <w:r w:rsidRPr="00331587">
        <w:rPr>
          <w:rFonts w:ascii="Arial" w:hAnsi="Arial" w:cs="Arial"/>
        </w:rPr>
        <w:t>At our three sites – Manchester Art Gallery, Platt Hall, and our Conservation and Research Centre in Queens Park - we care for a collection of over 50,000 objects including art, craft and design and clothing. In our 200th year, we are taking stock of our collection, working with and for the people of Manchester to shape our future.</w:t>
      </w:r>
    </w:p>
    <w:p w14:paraId="26C548F3" w14:textId="77777777" w:rsidR="00331587" w:rsidRPr="00331587" w:rsidRDefault="00331587" w:rsidP="00331587">
      <w:pPr>
        <w:rPr>
          <w:rFonts w:ascii="Arial" w:hAnsi="Arial" w:cs="Arial"/>
        </w:rPr>
      </w:pPr>
    </w:p>
    <w:p w14:paraId="7AC7EDBB" w14:textId="798C6525" w:rsidR="004D43FB" w:rsidRDefault="00331587" w:rsidP="00331587">
      <w:pPr>
        <w:rPr>
          <w:rFonts w:ascii="Arial" w:hAnsi="Arial" w:cs="Arial"/>
        </w:rPr>
      </w:pPr>
      <w:r w:rsidRPr="00331587">
        <w:rPr>
          <w:rFonts w:ascii="Arial" w:hAnsi="Arial" w:cs="Arial"/>
        </w:rPr>
        <w:t>We are committed to working in partnership, offering free social spaces and building collaborations with communities, agencies, charities and other council services. We place people at the centre of all that we do, using our resources to make the city a fairer place. This commitment to social justice includes actively working to address the inequalities of class, race, gender, sexuality, age and disability as well as improving our environmental sustainability.</w:t>
      </w:r>
    </w:p>
    <w:p w14:paraId="21B51EAD" w14:textId="77777777" w:rsidR="00331587" w:rsidRDefault="00331587" w:rsidP="00331587">
      <w:pPr>
        <w:rPr>
          <w:rFonts w:ascii="Arial" w:hAnsi="Arial" w:cs="Arial"/>
        </w:rPr>
      </w:pPr>
    </w:p>
    <w:p w14:paraId="3203656A" w14:textId="77777777" w:rsidR="00010917" w:rsidRDefault="00010917" w:rsidP="00331587">
      <w:pPr>
        <w:rPr>
          <w:rFonts w:ascii="Arial" w:hAnsi="Arial" w:cs="Arial"/>
          <w:b/>
          <w:bCs/>
        </w:rPr>
      </w:pPr>
    </w:p>
    <w:p w14:paraId="575ABBC6" w14:textId="77777777" w:rsidR="00010917" w:rsidRDefault="00010917" w:rsidP="00331587">
      <w:pPr>
        <w:rPr>
          <w:rFonts w:ascii="Arial" w:hAnsi="Arial" w:cs="Arial"/>
          <w:b/>
          <w:bCs/>
        </w:rPr>
      </w:pPr>
    </w:p>
    <w:p w14:paraId="4410D1C4" w14:textId="47565DD6" w:rsidR="00331587" w:rsidRDefault="00331587" w:rsidP="00331587">
      <w:pPr>
        <w:rPr>
          <w:rFonts w:ascii="Arial" w:hAnsi="Arial" w:cs="Arial"/>
          <w:b/>
          <w:bCs/>
        </w:rPr>
      </w:pPr>
      <w:r>
        <w:rPr>
          <w:rFonts w:ascii="Arial" w:hAnsi="Arial" w:cs="Arial"/>
          <w:b/>
          <w:bCs/>
        </w:rPr>
        <w:t>About the role:</w:t>
      </w:r>
    </w:p>
    <w:p w14:paraId="5379CE39" w14:textId="77777777" w:rsidR="00331587" w:rsidRDefault="00331587" w:rsidP="00331587">
      <w:pPr>
        <w:rPr>
          <w:rFonts w:ascii="Arial" w:hAnsi="Arial" w:cs="Arial"/>
          <w:b/>
          <w:bCs/>
        </w:rPr>
      </w:pPr>
    </w:p>
    <w:p w14:paraId="491E9708" w14:textId="6A5B47CE" w:rsidR="00331587" w:rsidRDefault="00331587" w:rsidP="00331587">
      <w:pPr>
        <w:rPr>
          <w:rFonts w:ascii="Arial" w:hAnsi="Arial" w:cs="Arial"/>
        </w:rPr>
      </w:pPr>
      <w:r w:rsidRPr="3310B6C9">
        <w:rPr>
          <w:rFonts w:ascii="Arial" w:hAnsi="Arial" w:cs="Arial"/>
        </w:rPr>
        <w:t xml:space="preserve">This role </w:t>
      </w:r>
      <w:r w:rsidR="009B66B8" w:rsidRPr="3310B6C9">
        <w:rPr>
          <w:rFonts w:ascii="Arial" w:hAnsi="Arial" w:cs="Arial"/>
        </w:rPr>
        <w:t xml:space="preserve">is part of the Gallery Technical team which is </w:t>
      </w:r>
      <w:r w:rsidR="10767A16" w:rsidRPr="3310B6C9">
        <w:rPr>
          <w:rFonts w:ascii="Arial" w:hAnsi="Arial" w:cs="Arial"/>
        </w:rPr>
        <w:t>led</w:t>
      </w:r>
      <w:r w:rsidR="009B66B8" w:rsidRPr="3310B6C9">
        <w:rPr>
          <w:rFonts w:ascii="Arial" w:hAnsi="Arial" w:cs="Arial"/>
        </w:rPr>
        <w:t xml:space="preserve"> by a Technical Coordinator and is part of the Collection Care and Conservation department. This department is responsible for the safeguarding of the gallery collection (and any items on loan to the gallery). The Gallery Technical team is primarily responsible for the collection </w:t>
      </w:r>
      <w:proofErr w:type="gramStart"/>
      <w:r w:rsidR="1E9FC6DE" w:rsidRPr="3310B6C9">
        <w:rPr>
          <w:rFonts w:ascii="Arial" w:hAnsi="Arial" w:cs="Arial"/>
        </w:rPr>
        <w:t>in regard to</w:t>
      </w:r>
      <w:proofErr w:type="gramEnd"/>
      <w:r w:rsidR="009B66B8" w:rsidRPr="3310B6C9">
        <w:rPr>
          <w:rFonts w:ascii="Arial" w:hAnsi="Arial" w:cs="Arial"/>
        </w:rPr>
        <w:t xml:space="preserve"> its handling, installation, physical storage and transportation</w:t>
      </w:r>
      <w:r w:rsidR="00D04F4E" w:rsidRPr="3310B6C9">
        <w:rPr>
          <w:rFonts w:ascii="Arial" w:hAnsi="Arial" w:cs="Arial"/>
        </w:rPr>
        <w:t>. The Gallery Technical team may also assist other services areas within Manchester Art Gallery and City council which aids the delivery of the related collections service to the services users.</w:t>
      </w:r>
    </w:p>
    <w:p w14:paraId="21C00EB4" w14:textId="77777777" w:rsidR="00D04F4E" w:rsidRDefault="00D04F4E" w:rsidP="00331587">
      <w:pPr>
        <w:rPr>
          <w:rFonts w:ascii="Arial" w:hAnsi="Arial" w:cs="Arial"/>
        </w:rPr>
      </w:pPr>
    </w:p>
    <w:p w14:paraId="1A2C1A35" w14:textId="3F88BCF2" w:rsidR="00D04F4E" w:rsidRDefault="00D04F4E" w:rsidP="00331587">
      <w:pPr>
        <w:rPr>
          <w:rFonts w:ascii="Arial" w:hAnsi="Arial" w:cs="Arial"/>
        </w:rPr>
      </w:pPr>
      <w:r>
        <w:rPr>
          <w:rFonts w:ascii="Arial" w:hAnsi="Arial" w:cs="Arial"/>
        </w:rPr>
        <w:t xml:space="preserve">The Gallery Technician is responsible for completing day-to-day tasks set out by the Technical Coordinator and must maintain a high level of collection care and collection management standards. They must also follow policies and procedures set out by the Technical Coordinator and other Collection Care and Conservation team members. </w:t>
      </w:r>
    </w:p>
    <w:p w14:paraId="5FD2DEA5" w14:textId="77777777" w:rsidR="00D04F4E" w:rsidRDefault="00D04F4E" w:rsidP="00331587">
      <w:pPr>
        <w:rPr>
          <w:rFonts w:ascii="Arial" w:hAnsi="Arial" w:cs="Arial"/>
        </w:rPr>
      </w:pPr>
    </w:p>
    <w:p w14:paraId="5A9683A8" w14:textId="6B666921" w:rsidR="00D04F4E" w:rsidRDefault="00D04F4E" w:rsidP="00331587">
      <w:pPr>
        <w:rPr>
          <w:rFonts w:ascii="Arial" w:hAnsi="Arial" w:cs="Arial"/>
        </w:rPr>
      </w:pPr>
      <w:r>
        <w:rPr>
          <w:rFonts w:ascii="Arial" w:hAnsi="Arial" w:cs="Arial"/>
        </w:rPr>
        <w:t>The key responsibilities of the role are:</w:t>
      </w:r>
    </w:p>
    <w:p w14:paraId="5F309308" w14:textId="77777777" w:rsidR="00D04F4E" w:rsidRDefault="00D04F4E" w:rsidP="00331587">
      <w:pPr>
        <w:rPr>
          <w:rFonts w:ascii="Arial" w:hAnsi="Arial" w:cs="Arial"/>
        </w:rPr>
      </w:pPr>
    </w:p>
    <w:p w14:paraId="56E32EDA" w14:textId="241E6421" w:rsidR="00D04F4E" w:rsidRDefault="00D04F4E" w:rsidP="00D04F4E">
      <w:pPr>
        <w:pStyle w:val="ListParagraph"/>
        <w:numPr>
          <w:ilvl w:val="0"/>
          <w:numId w:val="1"/>
        </w:numPr>
        <w:rPr>
          <w:rFonts w:ascii="Arial" w:hAnsi="Arial" w:cs="Arial"/>
        </w:rPr>
      </w:pPr>
      <w:r>
        <w:rPr>
          <w:rFonts w:ascii="Arial" w:hAnsi="Arial" w:cs="Arial"/>
        </w:rPr>
        <w:t xml:space="preserve">Delivering technical services to support Manchester Art Gallery’s service programme, such </w:t>
      </w:r>
      <w:proofErr w:type="gramStart"/>
      <w:r>
        <w:rPr>
          <w:rFonts w:ascii="Arial" w:hAnsi="Arial" w:cs="Arial"/>
        </w:rPr>
        <w:t>as;</w:t>
      </w:r>
      <w:proofErr w:type="gramEnd"/>
      <w:r>
        <w:rPr>
          <w:rFonts w:ascii="Arial" w:hAnsi="Arial" w:cs="Arial"/>
        </w:rPr>
        <w:t xml:space="preserve"> collection moves, exhibition installations, display changes, collection care activities and storage improvements.</w:t>
      </w:r>
    </w:p>
    <w:p w14:paraId="3AC209D4" w14:textId="77777777" w:rsidR="00010917" w:rsidRDefault="00010917" w:rsidP="00010917">
      <w:pPr>
        <w:pStyle w:val="ListParagraph"/>
        <w:rPr>
          <w:rFonts w:ascii="Arial" w:hAnsi="Arial" w:cs="Arial"/>
        </w:rPr>
      </w:pPr>
    </w:p>
    <w:p w14:paraId="76DB7A38" w14:textId="05487B0B" w:rsidR="00D04F4E" w:rsidRDefault="00010917" w:rsidP="00D04F4E">
      <w:pPr>
        <w:pStyle w:val="ListParagraph"/>
        <w:numPr>
          <w:ilvl w:val="0"/>
          <w:numId w:val="1"/>
        </w:numPr>
        <w:rPr>
          <w:rFonts w:ascii="Arial" w:hAnsi="Arial" w:cs="Arial"/>
        </w:rPr>
      </w:pPr>
      <w:r>
        <w:rPr>
          <w:rFonts w:ascii="Arial" w:hAnsi="Arial" w:cs="Arial"/>
        </w:rPr>
        <w:lastRenderedPageBreak/>
        <w:t>To design and fabricate bespoke storage, packaging and display resources by using tools and fixed bench machinery.</w:t>
      </w:r>
    </w:p>
    <w:p w14:paraId="61F10C5D" w14:textId="77777777" w:rsidR="00010917" w:rsidRPr="00010917" w:rsidRDefault="00010917" w:rsidP="00010917">
      <w:pPr>
        <w:rPr>
          <w:rFonts w:ascii="Arial" w:hAnsi="Arial" w:cs="Arial"/>
        </w:rPr>
      </w:pPr>
    </w:p>
    <w:p w14:paraId="588B5EAF" w14:textId="77777777" w:rsidR="00010917" w:rsidRDefault="00010917" w:rsidP="00010917">
      <w:pPr>
        <w:numPr>
          <w:ilvl w:val="0"/>
          <w:numId w:val="1"/>
        </w:numPr>
        <w:overflowPunct w:val="0"/>
        <w:autoSpaceDE w:val="0"/>
        <w:autoSpaceDN w:val="0"/>
        <w:adjustRightInd w:val="0"/>
        <w:textAlignment w:val="baseline"/>
        <w:rPr>
          <w:rFonts w:ascii="Arial" w:hAnsi="Arial" w:cs="Arial"/>
          <w:color w:val="000000"/>
          <w:szCs w:val="20"/>
          <w:lang w:val="en-US"/>
        </w:rPr>
      </w:pPr>
      <w:r w:rsidRPr="00407F97">
        <w:rPr>
          <w:rFonts w:ascii="Arial" w:hAnsi="Arial" w:cs="Arial"/>
          <w:color w:val="000000"/>
          <w:szCs w:val="20"/>
          <w:lang w:val="en-US"/>
        </w:rPr>
        <w:t>Working with Collection Care and Collection Management colleagues, ensuring designated collection and exhibitions storage areas are secure, clean and tidy and that collections are stored in accordance with current museum standards.</w:t>
      </w:r>
    </w:p>
    <w:p w14:paraId="118ED536" w14:textId="77777777" w:rsidR="00010917" w:rsidRPr="00407F97" w:rsidRDefault="00010917" w:rsidP="00010917">
      <w:pPr>
        <w:overflowPunct w:val="0"/>
        <w:autoSpaceDE w:val="0"/>
        <w:autoSpaceDN w:val="0"/>
        <w:adjustRightInd w:val="0"/>
        <w:ind w:left="720"/>
        <w:textAlignment w:val="baseline"/>
        <w:rPr>
          <w:rFonts w:ascii="Arial" w:hAnsi="Arial" w:cs="Arial"/>
          <w:color w:val="000000"/>
          <w:szCs w:val="20"/>
          <w:lang w:val="en-US"/>
        </w:rPr>
      </w:pPr>
    </w:p>
    <w:p w14:paraId="79158E3E" w14:textId="6768E5E2" w:rsidR="00010917" w:rsidRDefault="00010917" w:rsidP="00010917">
      <w:pPr>
        <w:pStyle w:val="ListParagraph"/>
        <w:numPr>
          <w:ilvl w:val="0"/>
          <w:numId w:val="1"/>
        </w:numPr>
        <w:rPr>
          <w:rFonts w:ascii="Arial" w:hAnsi="Arial" w:cs="Arial"/>
        </w:rPr>
      </w:pPr>
      <w:r>
        <w:rPr>
          <w:rFonts w:ascii="Arial" w:hAnsi="Arial" w:cs="Arial"/>
        </w:rPr>
        <w:t>Assisting other areas of the service where collections are of concern, for example assisting Collection Management colleagues to audit or the Leaning and Development team who may need to access the collection in storage.</w:t>
      </w:r>
    </w:p>
    <w:p w14:paraId="27EC9CA9" w14:textId="77777777" w:rsidR="00010917" w:rsidRPr="00010917" w:rsidRDefault="00010917" w:rsidP="00010917">
      <w:pPr>
        <w:pStyle w:val="ListParagraph"/>
        <w:rPr>
          <w:rFonts w:ascii="Arial" w:hAnsi="Arial" w:cs="Arial"/>
        </w:rPr>
      </w:pPr>
    </w:p>
    <w:p w14:paraId="152E7793" w14:textId="616A10F2" w:rsidR="007B36A7" w:rsidRDefault="00010917" w:rsidP="007B36A7">
      <w:pPr>
        <w:pStyle w:val="ListParagraph"/>
        <w:numPr>
          <w:ilvl w:val="0"/>
          <w:numId w:val="1"/>
        </w:numPr>
        <w:rPr>
          <w:rFonts w:ascii="Arial" w:hAnsi="Arial" w:cs="Arial"/>
        </w:rPr>
      </w:pPr>
      <w:r>
        <w:rPr>
          <w:rFonts w:ascii="Arial" w:hAnsi="Arial" w:cs="Arial"/>
        </w:rPr>
        <w:t>Carry out technical tasks for other colleagues within the art gallery service when planned through the Technical Coordinator.</w:t>
      </w:r>
    </w:p>
    <w:p w14:paraId="27E72856" w14:textId="77777777" w:rsidR="007B36A7" w:rsidRPr="007B36A7" w:rsidRDefault="007B36A7" w:rsidP="007B36A7">
      <w:pPr>
        <w:pStyle w:val="ListParagraph"/>
        <w:rPr>
          <w:rFonts w:ascii="Arial" w:hAnsi="Arial" w:cs="Arial"/>
        </w:rPr>
      </w:pPr>
    </w:p>
    <w:p w14:paraId="058A5B8F" w14:textId="3AEE0D9E" w:rsidR="007B36A7" w:rsidRDefault="007B36A7" w:rsidP="007B36A7">
      <w:pPr>
        <w:pStyle w:val="ListParagraph"/>
        <w:numPr>
          <w:ilvl w:val="0"/>
          <w:numId w:val="1"/>
        </w:numPr>
        <w:rPr>
          <w:rFonts w:ascii="Arial" w:hAnsi="Arial" w:cs="Arial"/>
        </w:rPr>
      </w:pPr>
      <w:r w:rsidRPr="3310B6C9">
        <w:rPr>
          <w:rFonts w:ascii="Arial" w:hAnsi="Arial" w:cs="Arial"/>
        </w:rPr>
        <w:t xml:space="preserve">Carry out general maintenance of the </w:t>
      </w:r>
      <w:r w:rsidR="08B67EF1" w:rsidRPr="3310B6C9">
        <w:rPr>
          <w:rFonts w:ascii="Arial" w:hAnsi="Arial" w:cs="Arial"/>
        </w:rPr>
        <w:t>team's</w:t>
      </w:r>
      <w:r w:rsidRPr="3310B6C9">
        <w:rPr>
          <w:rFonts w:ascii="Arial" w:hAnsi="Arial" w:cs="Arial"/>
        </w:rPr>
        <w:t xml:space="preserve"> equipment, such as MEWP’s</w:t>
      </w:r>
      <w:r w:rsidR="03EDDC17" w:rsidRPr="3310B6C9">
        <w:rPr>
          <w:rFonts w:ascii="Arial" w:hAnsi="Arial" w:cs="Arial"/>
        </w:rPr>
        <w:t>,</w:t>
      </w:r>
      <w:r w:rsidRPr="3310B6C9">
        <w:rPr>
          <w:rFonts w:ascii="Arial" w:hAnsi="Arial" w:cs="Arial"/>
        </w:rPr>
        <w:t xml:space="preserve"> lifting equipment</w:t>
      </w:r>
      <w:r w:rsidR="62B59702" w:rsidRPr="3310B6C9">
        <w:rPr>
          <w:rFonts w:ascii="Arial" w:hAnsi="Arial" w:cs="Arial"/>
        </w:rPr>
        <w:t>, bench machinery and tools</w:t>
      </w:r>
      <w:r w:rsidRPr="3310B6C9">
        <w:rPr>
          <w:rFonts w:ascii="Arial" w:hAnsi="Arial" w:cs="Arial"/>
        </w:rPr>
        <w:t>.</w:t>
      </w:r>
    </w:p>
    <w:p w14:paraId="37F27012" w14:textId="77777777" w:rsidR="007B36A7" w:rsidRPr="007B36A7" w:rsidRDefault="007B36A7" w:rsidP="007B36A7">
      <w:pPr>
        <w:pStyle w:val="ListParagraph"/>
        <w:rPr>
          <w:rFonts w:ascii="Arial" w:hAnsi="Arial" w:cs="Arial"/>
        </w:rPr>
      </w:pPr>
    </w:p>
    <w:p w14:paraId="4BC74D6F" w14:textId="77777777" w:rsidR="007B36A7" w:rsidRDefault="007B36A7" w:rsidP="007B36A7">
      <w:pPr>
        <w:rPr>
          <w:rFonts w:ascii="Arial" w:hAnsi="Arial" w:cs="Arial"/>
        </w:rPr>
      </w:pPr>
    </w:p>
    <w:p w14:paraId="4CBB0B5B" w14:textId="77777777" w:rsidR="007B36A7" w:rsidRDefault="007B36A7" w:rsidP="007B36A7">
      <w:pPr>
        <w:rPr>
          <w:rFonts w:ascii="Arial" w:hAnsi="Arial" w:cs="Arial"/>
        </w:rPr>
      </w:pPr>
    </w:p>
    <w:p w14:paraId="31B46415" w14:textId="77777777" w:rsidR="007B36A7" w:rsidRPr="004E6775" w:rsidRDefault="007B36A7" w:rsidP="007B36A7">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70705603" w14:textId="77777777" w:rsidR="007B36A7" w:rsidRPr="004E6775" w:rsidRDefault="007B36A7" w:rsidP="007B36A7">
      <w:pPr>
        <w:rPr>
          <w:rFonts w:ascii="Arial" w:hAnsi="Arial" w:cs="Arial"/>
        </w:rPr>
      </w:pPr>
    </w:p>
    <w:p w14:paraId="20A0AFDF" w14:textId="77777777" w:rsidR="007B36A7" w:rsidRPr="001E13E2" w:rsidRDefault="007B36A7" w:rsidP="007B36A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4F87BE60" w14:textId="77777777" w:rsidR="007B36A7" w:rsidRPr="00650D3E" w:rsidRDefault="007B36A7" w:rsidP="007B36A7">
      <w:pPr>
        <w:numPr>
          <w:ilvl w:val="0"/>
          <w:numId w:val="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259F43D7" w14:textId="77777777" w:rsidR="007B36A7" w:rsidRDefault="007B36A7" w:rsidP="007B36A7">
      <w:pPr>
        <w:widowControl w:val="0"/>
        <w:numPr>
          <w:ilvl w:val="0"/>
          <w:numId w:val="4"/>
        </w:numPr>
        <w:contextualSpacing/>
      </w:pPr>
      <w:r>
        <w:rPr>
          <w:rFonts w:ascii="Arial" w:eastAsia="Arial" w:hAnsi="Arial" w:cs="Arial"/>
        </w:rPr>
        <w:t xml:space="preserve">We take time to listen and understand </w:t>
      </w:r>
    </w:p>
    <w:p w14:paraId="69FA5636" w14:textId="77777777" w:rsidR="007B36A7" w:rsidRDefault="007B36A7" w:rsidP="007B36A7">
      <w:pPr>
        <w:widowControl w:val="0"/>
        <w:numPr>
          <w:ilvl w:val="0"/>
          <w:numId w:val="4"/>
        </w:numPr>
        <w:contextualSpacing/>
      </w:pPr>
      <w:r>
        <w:rPr>
          <w:rFonts w:ascii="Arial" w:eastAsia="Arial" w:hAnsi="Arial" w:cs="Arial"/>
        </w:rPr>
        <w:t xml:space="preserve">We ‘own it’ and we’re not afraid to try new things  </w:t>
      </w:r>
    </w:p>
    <w:p w14:paraId="43CA3DEB" w14:textId="77777777" w:rsidR="007B36A7" w:rsidRDefault="007B36A7" w:rsidP="007B36A7">
      <w:pPr>
        <w:widowControl w:val="0"/>
        <w:numPr>
          <w:ilvl w:val="0"/>
          <w:numId w:val="4"/>
        </w:numPr>
        <w:contextualSpacing/>
      </w:pPr>
      <w:r>
        <w:rPr>
          <w:rFonts w:ascii="Arial" w:eastAsia="Arial" w:hAnsi="Arial" w:cs="Arial"/>
        </w:rPr>
        <w:t>We work together and trust each other</w:t>
      </w:r>
    </w:p>
    <w:p w14:paraId="40B63437" w14:textId="77777777" w:rsidR="007B36A7" w:rsidRPr="001E13E2" w:rsidRDefault="007B36A7" w:rsidP="007B36A7">
      <w:pPr>
        <w:rPr>
          <w:rFonts w:ascii="Arial" w:hAnsi="Arial" w:cs="Arial"/>
        </w:rPr>
      </w:pPr>
      <w:r w:rsidRPr="001E13E2">
        <w:rPr>
          <w:rFonts w:ascii="Arial" w:hAnsi="Arial" w:cs="Arial"/>
        </w:rPr>
        <w:t xml:space="preserve"> </w:t>
      </w:r>
    </w:p>
    <w:p w14:paraId="28FE05A3" w14:textId="77777777" w:rsidR="007B36A7" w:rsidRPr="001E13E2" w:rsidRDefault="007B36A7" w:rsidP="007B36A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Pr>
          <w:rFonts w:ascii="Arial" w:hAnsi="Arial" w:cs="Arial"/>
          <w:b/>
        </w:rPr>
        <w:t>ic</w:t>
      </w:r>
      <w:r w:rsidRPr="001E13E2">
        <w:rPr>
          <w:rFonts w:ascii="Arial" w:hAnsi="Arial" w:cs="Arial"/>
          <w:b/>
        </w:rPr>
        <w:t xml:space="preserve"> Skills</w:t>
      </w:r>
    </w:p>
    <w:p w14:paraId="342B0805" w14:textId="77777777" w:rsidR="007B36A7" w:rsidRDefault="007B36A7" w:rsidP="007B36A7">
      <w:pPr>
        <w:rPr>
          <w:rFonts w:ascii="Arial" w:hAnsi="Arial" w:cs="Arial"/>
        </w:rPr>
      </w:pPr>
    </w:p>
    <w:p w14:paraId="71DF7E6E" w14:textId="44B699E3" w:rsidR="007B36A7" w:rsidRPr="00A83F76" w:rsidRDefault="007B36A7" w:rsidP="007B36A7">
      <w:pPr>
        <w:numPr>
          <w:ilvl w:val="0"/>
          <w:numId w:val="3"/>
        </w:numPr>
        <w:rPr>
          <w:rFonts w:ascii="Arial" w:eastAsia="Arial" w:hAnsi="Arial" w:cs="Arial"/>
        </w:rPr>
      </w:pPr>
      <w:r w:rsidRPr="3310B6C9">
        <w:rPr>
          <w:rFonts w:ascii="Arial" w:hAnsi="Arial" w:cs="Arial"/>
          <w:b/>
          <w:bCs/>
        </w:rPr>
        <w:t xml:space="preserve">Communication skills: </w:t>
      </w:r>
      <w:r w:rsidRPr="3310B6C9">
        <w:rPr>
          <w:rFonts w:ascii="Arial" w:eastAsia="Arial" w:hAnsi="Arial" w:cs="Arial"/>
        </w:rPr>
        <w:t xml:space="preserve">Ability to communicate clearly, concisely, accurately and in ways that promote understanding. To communicate decision effectively with </w:t>
      </w:r>
      <w:r w:rsidR="585C838A" w:rsidRPr="3310B6C9">
        <w:rPr>
          <w:rFonts w:ascii="Arial" w:eastAsia="Arial" w:hAnsi="Arial" w:cs="Arial"/>
        </w:rPr>
        <w:t>team</w:t>
      </w:r>
      <w:r w:rsidRPr="3310B6C9">
        <w:rPr>
          <w:rFonts w:ascii="Arial" w:eastAsia="Arial" w:hAnsi="Arial" w:cs="Arial"/>
        </w:rPr>
        <w:t xml:space="preserve"> lead</w:t>
      </w:r>
      <w:r w:rsidR="326A64F2" w:rsidRPr="3310B6C9">
        <w:rPr>
          <w:rFonts w:ascii="Arial" w:eastAsia="Arial" w:hAnsi="Arial" w:cs="Arial"/>
        </w:rPr>
        <w:t>er</w:t>
      </w:r>
      <w:r w:rsidRPr="3310B6C9">
        <w:rPr>
          <w:rFonts w:ascii="Arial" w:eastAsia="Arial" w:hAnsi="Arial" w:cs="Arial"/>
        </w:rPr>
        <w:t xml:space="preserve"> and members.</w:t>
      </w:r>
    </w:p>
    <w:p w14:paraId="26024144" w14:textId="77777777" w:rsidR="007B36A7" w:rsidRPr="00A83F76" w:rsidRDefault="007B36A7" w:rsidP="007B36A7">
      <w:pPr>
        <w:pStyle w:val="NormalWeb"/>
        <w:numPr>
          <w:ilvl w:val="0"/>
          <w:numId w:val="3"/>
        </w:numPr>
        <w:rPr>
          <w:rFonts w:ascii="Arial" w:eastAsia="Arial" w:hAnsi="Arial" w:cs="Arial"/>
        </w:rPr>
      </w:pPr>
      <w:r>
        <w:rPr>
          <w:rFonts w:ascii="Arial" w:hAnsi="Arial" w:cs="Arial"/>
          <w:b/>
        </w:rPr>
        <w:t>Analytical skills</w:t>
      </w:r>
      <w:r w:rsidRPr="00541503">
        <w:rPr>
          <w:rFonts w:ascii="Arial" w:hAnsi="Arial" w:cs="Arial"/>
          <w:b/>
        </w:rPr>
        <w:t xml:space="preserve">: </w:t>
      </w:r>
      <w:r w:rsidRPr="00A83F76">
        <w:rPr>
          <w:rFonts w:ascii="Arial" w:eastAsia="Arial" w:hAnsi="Arial" w:cs="Arial"/>
        </w:rPr>
        <w:t>Able and confident to resolve moderately complicated queries in their area of knowledge</w:t>
      </w:r>
      <w:r>
        <w:rPr>
          <w:rFonts w:ascii="Arial" w:eastAsia="Arial" w:hAnsi="Arial" w:cs="Arial"/>
        </w:rPr>
        <w:t xml:space="preserve"> </w:t>
      </w:r>
      <w:r w:rsidRPr="00A83F76">
        <w:rPr>
          <w:rFonts w:ascii="Arial" w:eastAsia="Arial" w:hAnsi="Arial" w:cs="Arial"/>
        </w:rPr>
        <w:t>using logical thinking to explain reasoning behind decisions or actions taken.</w:t>
      </w:r>
    </w:p>
    <w:p w14:paraId="3F8E988F" w14:textId="0216B125" w:rsidR="007B36A7" w:rsidRPr="00A83F76" w:rsidRDefault="007B36A7" w:rsidP="007B36A7">
      <w:pPr>
        <w:numPr>
          <w:ilvl w:val="0"/>
          <w:numId w:val="3"/>
        </w:numPr>
        <w:rPr>
          <w:rFonts w:ascii="Arial" w:hAnsi="Arial" w:cs="Arial"/>
          <w:bCs/>
        </w:rPr>
      </w:pPr>
      <w:r>
        <w:rPr>
          <w:rFonts w:ascii="Arial" w:hAnsi="Arial" w:cs="Arial"/>
          <w:b/>
        </w:rPr>
        <w:t>P</w:t>
      </w:r>
      <w:r w:rsidRPr="00A83F76">
        <w:rPr>
          <w:rFonts w:ascii="Arial" w:hAnsi="Arial" w:cs="Arial"/>
          <w:b/>
        </w:rPr>
        <w:t>lanning and Organising</w:t>
      </w:r>
      <w:r>
        <w:rPr>
          <w:rFonts w:ascii="Arial" w:hAnsi="Arial" w:cs="Arial"/>
          <w:b/>
        </w:rPr>
        <w:t xml:space="preserve">: </w:t>
      </w:r>
      <w:r w:rsidRPr="00A83F76">
        <w:rPr>
          <w:rFonts w:ascii="Arial" w:hAnsi="Arial" w:cs="Arial"/>
          <w:bCs/>
        </w:rPr>
        <w:t xml:space="preserve">Demonstrate the ability to </w:t>
      </w:r>
      <w:r>
        <w:rPr>
          <w:rFonts w:ascii="Arial" w:hAnsi="Arial" w:cs="Arial"/>
          <w:bCs/>
        </w:rPr>
        <w:t>complete</w:t>
      </w:r>
      <w:r w:rsidRPr="00A83F76">
        <w:rPr>
          <w:rFonts w:ascii="Arial" w:hAnsi="Arial" w:cs="Arial"/>
          <w:bCs/>
        </w:rPr>
        <w:t xml:space="preserve"> multiple tasks in the most effective way, and </w:t>
      </w:r>
      <w:r>
        <w:rPr>
          <w:rFonts w:ascii="Arial" w:hAnsi="Arial" w:cs="Arial"/>
          <w:bCs/>
        </w:rPr>
        <w:t>work to the assigned</w:t>
      </w:r>
      <w:r w:rsidRPr="00A83F76">
        <w:rPr>
          <w:rFonts w:ascii="Arial" w:hAnsi="Arial" w:cs="Arial"/>
          <w:bCs/>
        </w:rPr>
        <w:t xml:space="preserve"> time and energy according to task complexity and priority</w:t>
      </w:r>
      <w:r>
        <w:rPr>
          <w:rFonts w:ascii="Arial" w:hAnsi="Arial" w:cs="Arial"/>
          <w:bCs/>
        </w:rPr>
        <w:t>.</w:t>
      </w:r>
    </w:p>
    <w:p w14:paraId="5C7F6B08" w14:textId="3D9E093B" w:rsidR="007B36A7" w:rsidRPr="00A83F76" w:rsidRDefault="007B36A7" w:rsidP="007B36A7">
      <w:pPr>
        <w:numPr>
          <w:ilvl w:val="0"/>
          <w:numId w:val="3"/>
        </w:numPr>
        <w:rPr>
          <w:rFonts w:ascii="Arial" w:hAnsi="Arial" w:cs="Arial"/>
          <w:bCs/>
        </w:rPr>
      </w:pPr>
      <w:r w:rsidRPr="00A83F76">
        <w:rPr>
          <w:rFonts w:ascii="Arial" w:hAnsi="Arial" w:cs="Arial"/>
          <w:b/>
        </w:rPr>
        <w:t xml:space="preserve">Problem Solving and Decision Making: </w:t>
      </w:r>
      <w:proofErr w:type="gramStart"/>
      <w:r w:rsidRPr="00A83F76">
        <w:rPr>
          <w:rFonts w:ascii="Arial" w:hAnsi="Arial" w:cs="Arial"/>
          <w:bCs/>
        </w:rPr>
        <w:t>Is able to</w:t>
      </w:r>
      <w:proofErr w:type="gramEnd"/>
      <w:r w:rsidRPr="00A83F76">
        <w:rPr>
          <w:rFonts w:ascii="Arial" w:hAnsi="Arial" w:cs="Arial"/>
          <w:bCs/>
        </w:rPr>
        <w:t xml:space="preserve"> make effective decisions on a day-to-day basis, taking ownership of decisions, demonstrating sound judgement in escalating issues where necessary. </w:t>
      </w:r>
      <w:r>
        <w:rPr>
          <w:rFonts w:ascii="Arial" w:hAnsi="Arial" w:cs="Arial"/>
          <w:bCs/>
        </w:rPr>
        <w:t>B</w:t>
      </w:r>
      <w:r w:rsidRPr="00A83F76">
        <w:rPr>
          <w:rFonts w:ascii="Arial" w:hAnsi="Arial" w:cs="Arial"/>
          <w:bCs/>
        </w:rPr>
        <w:t>e logical in thinking and explain reasoning behind decisions or actions taken</w:t>
      </w:r>
      <w:r>
        <w:rPr>
          <w:rFonts w:ascii="Arial" w:hAnsi="Arial" w:cs="Arial"/>
          <w:bCs/>
        </w:rPr>
        <w:t>.</w:t>
      </w:r>
    </w:p>
    <w:p w14:paraId="1F39FDE1" w14:textId="7C00E6F3" w:rsidR="007B36A7" w:rsidRPr="00540E1A" w:rsidRDefault="007B36A7" w:rsidP="007B36A7">
      <w:pPr>
        <w:numPr>
          <w:ilvl w:val="0"/>
          <w:numId w:val="3"/>
        </w:numPr>
        <w:rPr>
          <w:rFonts w:ascii="Arial" w:hAnsi="Arial" w:cs="Arial"/>
          <w:bCs/>
        </w:rPr>
      </w:pPr>
      <w:r w:rsidRPr="00A83F76">
        <w:rPr>
          <w:rFonts w:ascii="Arial" w:hAnsi="Arial" w:cs="Arial"/>
          <w:b/>
        </w:rPr>
        <w:t xml:space="preserve">Creative Skills: </w:t>
      </w:r>
      <w:r w:rsidRPr="00540E1A">
        <w:rPr>
          <w:rFonts w:ascii="Arial" w:hAnsi="Arial" w:cs="Arial"/>
          <w:bCs/>
        </w:rPr>
        <w:t xml:space="preserve">Ability to think creatively and provide innovative solutions to problems. Has ability to develop new approaches to finding solutions </w:t>
      </w:r>
      <w:r>
        <w:rPr>
          <w:rFonts w:ascii="Arial" w:hAnsi="Arial" w:cs="Arial"/>
          <w:bCs/>
        </w:rPr>
        <w:t>while maintaining policies and procedures</w:t>
      </w:r>
      <w:r w:rsidRPr="00540E1A">
        <w:rPr>
          <w:rFonts w:ascii="Arial" w:hAnsi="Arial" w:cs="Arial"/>
          <w:bCs/>
        </w:rPr>
        <w:t>.</w:t>
      </w:r>
    </w:p>
    <w:p w14:paraId="0ECD70C4" w14:textId="117B466A" w:rsidR="007B36A7" w:rsidRPr="00A83F76" w:rsidRDefault="007B36A7" w:rsidP="007B36A7">
      <w:pPr>
        <w:numPr>
          <w:ilvl w:val="0"/>
          <w:numId w:val="3"/>
        </w:numPr>
        <w:rPr>
          <w:rFonts w:ascii="Arial" w:hAnsi="Arial" w:cs="Arial"/>
          <w:bCs/>
        </w:rPr>
      </w:pPr>
      <w:r w:rsidRPr="00A83F76">
        <w:rPr>
          <w:rFonts w:ascii="Arial" w:hAnsi="Arial" w:cs="Arial"/>
          <w:b/>
        </w:rPr>
        <w:t xml:space="preserve">Strategic Thinking: </w:t>
      </w:r>
      <w:r>
        <w:rPr>
          <w:rFonts w:ascii="Arial" w:hAnsi="Arial" w:cs="Arial"/>
          <w:bCs/>
        </w:rPr>
        <w:t>Understands the importance of organizational strategies and how they contribute to it.</w:t>
      </w:r>
    </w:p>
    <w:p w14:paraId="6FE33613" w14:textId="67090A38" w:rsidR="007B36A7" w:rsidRDefault="007B36A7" w:rsidP="007B36A7">
      <w:pPr>
        <w:numPr>
          <w:ilvl w:val="0"/>
          <w:numId w:val="3"/>
        </w:numPr>
        <w:rPr>
          <w:rFonts w:ascii="Arial" w:hAnsi="Arial" w:cs="Arial"/>
          <w:b/>
        </w:rPr>
      </w:pPr>
      <w:r w:rsidRPr="00A83F76">
        <w:rPr>
          <w:rFonts w:ascii="Arial" w:hAnsi="Arial" w:cs="Arial"/>
          <w:b/>
        </w:rPr>
        <w:lastRenderedPageBreak/>
        <w:t xml:space="preserve">ICT Skills: </w:t>
      </w:r>
      <w:r w:rsidRPr="00A83F76">
        <w:rPr>
          <w:rFonts w:ascii="Arial" w:hAnsi="Arial" w:cs="Arial"/>
          <w:bCs/>
        </w:rPr>
        <w:t>Skills to use ICT systems to obtain an</w:t>
      </w:r>
      <w:r>
        <w:rPr>
          <w:rFonts w:ascii="Arial" w:hAnsi="Arial" w:cs="Arial"/>
          <w:bCs/>
        </w:rPr>
        <w:t>d make use of data.</w:t>
      </w:r>
    </w:p>
    <w:p w14:paraId="2531B1F1" w14:textId="3511D6D8" w:rsidR="007B36A7" w:rsidRPr="007B36A7" w:rsidRDefault="007B36A7" w:rsidP="007B36A7">
      <w:pPr>
        <w:numPr>
          <w:ilvl w:val="0"/>
          <w:numId w:val="3"/>
        </w:numPr>
        <w:rPr>
          <w:rFonts w:ascii="Arial" w:hAnsi="Arial" w:cs="Arial"/>
          <w:b/>
        </w:rPr>
      </w:pPr>
      <w:r>
        <w:rPr>
          <w:rFonts w:ascii="Arial" w:hAnsi="Arial" w:cs="Arial"/>
          <w:b/>
        </w:rPr>
        <w:t xml:space="preserve">Physical skills: </w:t>
      </w:r>
      <w:r>
        <w:rPr>
          <w:rFonts w:ascii="Arial" w:hAnsi="Arial" w:cs="Arial"/>
          <w:bCs/>
        </w:rPr>
        <w:t>Ability to accurately use tools and bench machinery to produce resources.</w:t>
      </w:r>
    </w:p>
    <w:p w14:paraId="7A9E77ED" w14:textId="77777777" w:rsidR="007B36A7" w:rsidRPr="001E13E2" w:rsidRDefault="007B36A7" w:rsidP="007B36A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Pr="001E13E2">
        <w:rPr>
          <w:rFonts w:ascii="Arial" w:hAnsi="Arial" w:cs="Arial"/>
          <w:b/>
        </w:rPr>
        <w:t xml:space="preserve">equirements (Role Specific) </w:t>
      </w:r>
    </w:p>
    <w:p w14:paraId="2C6BB736" w14:textId="77777777" w:rsidR="007B36A7" w:rsidRPr="001E13E2" w:rsidRDefault="007B36A7" w:rsidP="007B36A7">
      <w:pPr>
        <w:rPr>
          <w:rFonts w:ascii="Arial" w:hAnsi="Arial" w:cs="Arial"/>
          <w:b/>
        </w:rPr>
      </w:pPr>
    </w:p>
    <w:p w14:paraId="3B604CB0" w14:textId="77777777" w:rsidR="007B36A7" w:rsidRDefault="007B36A7" w:rsidP="007B36A7">
      <w:pPr>
        <w:numPr>
          <w:ilvl w:val="0"/>
          <w:numId w:val="5"/>
        </w:numPr>
        <w:overflowPunct w:val="0"/>
        <w:autoSpaceDE w:val="0"/>
        <w:autoSpaceDN w:val="0"/>
        <w:adjustRightInd w:val="0"/>
        <w:spacing w:after="60"/>
        <w:textAlignment w:val="baseline"/>
        <w:rPr>
          <w:rFonts w:ascii="Arial" w:hAnsi="Arial" w:cs="Arial"/>
          <w:color w:val="000000"/>
          <w:szCs w:val="20"/>
          <w:lang w:bidi="he-IL"/>
        </w:rPr>
      </w:pPr>
      <w:r w:rsidRPr="00966824">
        <w:rPr>
          <w:rFonts w:ascii="Arial" w:hAnsi="Arial" w:cs="Arial"/>
          <w:color w:val="000000"/>
          <w:szCs w:val="20"/>
          <w:lang w:bidi="he-IL"/>
        </w:rPr>
        <w:t>A high level of knowledge of handing, packing, installation and care of a wide range of art works/museum collections.</w:t>
      </w:r>
    </w:p>
    <w:p w14:paraId="5AA6419E" w14:textId="7C2F78A8" w:rsidR="00332FE8" w:rsidRDefault="00332FE8" w:rsidP="3310B6C9">
      <w:pPr>
        <w:numPr>
          <w:ilvl w:val="0"/>
          <w:numId w:val="5"/>
        </w:numPr>
        <w:overflowPunct w:val="0"/>
        <w:autoSpaceDE w:val="0"/>
        <w:autoSpaceDN w:val="0"/>
        <w:adjustRightInd w:val="0"/>
        <w:spacing w:after="60"/>
        <w:textAlignment w:val="baseline"/>
        <w:rPr>
          <w:rFonts w:ascii="Arial" w:hAnsi="Arial" w:cs="Arial"/>
          <w:color w:val="000000"/>
          <w:lang w:bidi="he-IL"/>
        </w:rPr>
      </w:pPr>
      <w:r w:rsidRPr="3310B6C9">
        <w:rPr>
          <w:rFonts w:ascii="Arial" w:hAnsi="Arial" w:cs="Arial"/>
          <w:color w:val="000000" w:themeColor="text1"/>
          <w:lang w:bidi="he-IL"/>
        </w:rPr>
        <w:t xml:space="preserve">Ability to design, cut and fabricate resources out of wood and other materials, to a high level of detail and accuracy </w:t>
      </w:r>
      <w:r w:rsidR="40D34C10" w:rsidRPr="3310B6C9">
        <w:rPr>
          <w:rFonts w:ascii="Arial" w:hAnsi="Arial" w:cs="Arial"/>
          <w:color w:val="000000" w:themeColor="text1"/>
          <w:lang w:bidi="he-IL"/>
        </w:rPr>
        <w:t>regarding</w:t>
      </w:r>
      <w:r w:rsidRPr="3310B6C9">
        <w:rPr>
          <w:rFonts w:ascii="Arial" w:hAnsi="Arial" w:cs="Arial"/>
          <w:color w:val="000000" w:themeColor="text1"/>
          <w:lang w:bidi="he-IL"/>
        </w:rPr>
        <w:t xml:space="preserve"> display and storage of collection items.</w:t>
      </w:r>
    </w:p>
    <w:p w14:paraId="626AAED7" w14:textId="47F8385D" w:rsidR="00332FE8" w:rsidRPr="00966824" w:rsidRDefault="00332FE8" w:rsidP="007B36A7">
      <w:pPr>
        <w:numPr>
          <w:ilvl w:val="0"/>
          <w:numId w:val="5"/>
        </w:numPr>
        <w:overflowPunct w:val="0"/>
        <w:autoSpaceDE w:val="0"/>
        <w:autoSpaceDN w:val="0"/>
        <w:adjustRightInd w:val="0"/>
        <w:spacing w:after="60"/>
        <w:textAlignment w:val="baseline"/>
        <w:rPr>
          <w:rFonts w:ascii="Arial" w:hAnsi="Arial" w:cs="Arial"/>
          <w:color w:val="000000"/>
          <w:szCs w:val="20"/>
          <w:lang w:bidi="he-IL"/>
        </w:rPr>
      </w:pPr>
      <w:r>
        <w:rPr>
          <w:rFonts w:ascii="Arial" w:hAnsi="Arial" w:cs="Arial"/>
          <w:color w:val="000000"/>
          <w:szCs w:val="20"/>
          <w:lang w:bidi="he-IL"/>
        </w:rPr>
        <w:t>An in-depth knowledge of wood joints and construction methods, with a focused ability on constructing crates or t-frames for collection transportation and storage.</w:t>
      </w:r>
    </w:p>
    <w:p w14:paraId="3DD4EBFD" w14:textId="77777777" w:rsidR="007B36A7" w:rsidRPr="00966824" w:rsidRDefault="007B36A7" w:rsidP="007B36A7">
      <w:pPr>
        <w:numPr>
          <w:ilvl w:val="0"/>
          <w:numId w:val="5"/>
        </w:numPr>
        <w:overflowPunct w:val="0"/>
        <w:autoSpaceDE w:val="0"/>
        <w:autoSpaceDN w:val="0"/>
        <w:adjustRightInd w:val="0"/>
        <w:spacing w:after="60"/>
        <w:textAlignment w:val="baseline"/>
        <w:rPr>
          <w:rFonts w:ascii="Arial" w:hAnsi="Arial" w:cs="Arial"/>
          <w:color w:val="000000"/>
          <w:szCs w:val="20"/>
          <w:lang w:bidi="he-IL"/>
        </w:rPr>
      </w:pPr>
      <w:r w:rsidRPr="00966824">
        <w:rPr>
          <w:rFonts w:ascii="Arial" w:hAnsi="Arial" w:cs="Arial"/>
          <w:color w:val="000000"/>
          <w:szCs w:val="20"/>
          <w:lang w:bidi="he-IL"/>
        </w:rPr>
        <w:t>Knowledge and experience of current good practice in collections care and collections management and documentation standards and procedures in museums and galleries</w:t>
      </w:r>
    </w:p>
    <w:p w14:paraId="2C6E18A3" w14:textId="77777777" w:rsidR="007B36A7" w:rsidRPr="00966824" w:rsidRDefault="007B36A7" w:rsidP="007B36A7">
      <w:pPr>
        <w:numPr>
          <w:ilvl w:val="0"/>
          <w:numId w:val="5"/>
        </w:numPr>
        <w:overflowPunct w:val="0"/>
        <w:autoSpaceDE w:val="0"/>
        <w:autoSpaceDN w:val="0"/>
        <w:adjustRightInd w:val="0"/>
        <w:spacing w:after="60"/>
        <w:textAlignment w:val="baseline"/>
        <w:rPr>
          <w:rFonts w:ascii="Arial" w:hAnsi="Arial" w:cs="Arial"/>
          <w:color w:val="000000"/>
          <w:szCs w:val="20"/>
          <w:lang w:bidi="he-IL"/>
        </w:rPr>
      </w:pPr>
      <w:r w:rsidRPr="00966824">
        <w:rPr>
          <w:rFonts w:ascii="Arial" w:hAnsi="Arial" w:cs="Arial"/>
          <w:color w:val="000000"/>
          <w:szCs w:val="20"/>
          <w:lang w:bidi="he-IL"/>
        </w:rPr>
        <w:t xml:space="preserve">IT experience of using word-processing, databases, spreadsheets, internet and email software etc </w:t>
      </w:r>
    </w:p>
    <w:p w14:paraId="16B3E2E2" w14:textId="77777777" w:rsidR="007B36A7" w:rsidRPr="00966824" w:rsidRDefault="007B36A7" w:rsidP="007B36A7">
      <w:pPr>
        <w:numPr>
          <w:ilvl w:val="0"/>
          <w:numId w:val="5"/>
        </w:numPr>
        <w:overflowPunct w:val="0"/>
        <w:autoSpaceDE w:val="0"/>
        <w:autoSpaceDN w:val="0"/>
        <w:adjustRightInd w:val="0"/>
        <w:spacing w:after="60"/>
        <w:textAlignment w:val="baseline"/>
        <w:rPr>
          <w:rFonts w:ascii="Arial" w:hAnsi="Arial" w:cs="Arial"/>
          <w:color w:val="000000"/>
          <w:szCs w:val="20"/>
          <w:lang w:bidi="he-IL"/>
        </w:rPr>
      </w:pPr>
      <w:r w:rsidRPr="00966824">
        <w:rPr>
          <w:rFonts w:ascii="Arial" w:hAnsi="Arial" w:cs="Arial"/>
          <w:color w:val="000000"/>
          <w:szCs w:val="20"/>
          <w:lang w:bidi="he-IL"/>
        </w:rPr>
        <w:t>Knowledge of health and safety issues relating to manual handling, use of tools and equipment, PPE, COSHH etc.</w:t>
      </w:r>
    </w:p>
    <w:p w14:paraId="0E13BE63" w14:textId="7C19965D" w:rsidR="007B36A7" w:rsidRDefault="007B36A7" w:rsidP="007B36A7">
      <w:pPr>
        <w:numPr>
          <w:ilvl w:val="0"/>
          <w:numId w:val="5"/>
        </w:numPr>
        <w:overflowPunct w:val="0"/>
        <w:autoSpaceDE w:val="0"/>
        <w:autoSpaceDN w:val="0"/>
        <w:adjustRightInd w:val="0"/>
        <w:spacing w:after="60"/>
        <w:textAlignment w:val="baseline"/>
        <w:rPr>
          <w:rFonts w:ascii="Arial" w:hAnsi="Arial" w:cs="Arial"/>
          <w:color w:val="000000"/>
          <w:szCs w:val="20"/>
          <w:lang w:bidi="he-IL"/>
        </w:rPr>
      </w:pPr>
      <w:r w:rsidRPr="00966824">
        <w:rPr>
          <w:rFonts w:ascii="Arial" w:hAnsi="Arial" w:cs="Arial"/>
          <w:color w:val="000000"/>
          <w:szCs w:val="20"/>
          <w:lang w:bidi="he-IL"/>
        </w:rPr>
        <w:t>HGV licence and/or full clean driving licence</w:t>
      </w:r>
      <w:r w:rsidR="008D2D1C">
        <w:rPr>
          <w:rFonts w:ascii="Arial" w:hAnsi="Arial" w:cs="Arial"/>
          <w:color w:val="000000"/>
          <w:szCs w:val="20"/>
          <w:lang w:bidi="he-IL"/>
        </w:rPr>
        <w:t xml:space="preserve"> with the ability to drive 3.5tonne vehicles</w:t>
      </w:r>
      <w:r w:rsidRPr="00966824">
        <w:rPr>
          <w:rFonts w:ascii="Arial" w:hAnsi="Arial" w:cs="Arial"/>
          <w:color w:val="000000"/>
          <w:szCs w:val="20"/>
          <w:lang w:bidi="he-IL"/>
        </w:rPr>
        <w:t>.</w:t>
      </w:r>
    </w:p>
    <w:p w14:paraId="6263CB3E" w14:textId="6088989A" w:rsidR="00332FE8" w:rsidRPr="00966824" w:rsidRDefault="00332FE8" w:rsidP="007B36A7">
      <w:pPr>
        <w:numPr>
          <w:ilvl w:val="0"/>
          <w:numId w:val="5"/>
        </w:numPr>
        <w:overflowPunct w:val="0"/>
        <w:autoSpaceDE w:val="0"/>
        <w:autoSpaceDN w:val="0"/>
        <w:adjustRightInd w:val="0"/>
        <w:spacing w:after="60"/>
        <w:textAlignment w:val="baseline"/>
        <w:rPr>
          <w:rFonts w:ascii="Arial" w:hAnsi="Arial" w:cs="Arial"/>
          <w:color w:val="000000"/>
          <w:szCs w:val="20"/>
          <w:lang w:bidi="he-IL"/>
        </w:rPr>
      </w:pPr>
      <w:r>
        <w:rPr>
          <w:rFonts w:ascii="Arial" w:hAnsi="Arial" w:cs="Arial"/>
          <w:color w:val="000000"/>
          <w:szCs w:val="20"/>
          <w:lang w:bidi="he-IL"/>
        </w:rPr>
        <w:t>IPAF or equivalent licence relating to the usage of MEWP’s or other lifting equipment.</w:t>
      </w:r>
    </w:p>
    <w:p w14:paraId="6C7077E4" w14:textId="77777777" w:rsidR="007B36A7" w:rsidRPr="007B36A7" w:rsidRDefault="007B36A7" w:rsidP="007B36A7">
      <w:pPr>
        <w:rPr>
          <w:rFonts w:ascii="Arial" w:hAnsi="Arial" w:cs="Arial"/>
        </w:rPr>
      </w:pPr>
    </w:p>
    <w:sectPr w:rsidR="007B36A7" w:rsidRPr="007B36A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5F3A" w14:textId="77777777" w:rsidR="00C553D0" w:rsidRDefault="00C553D0" w:rsidP="00C553D0">
      <w:r>
        <w:separator/>
      </w:r>
    </w:p>
  </w:endnote>
  <w:endnote w:type="continuationSeparator" w:id="0">
    <w:p w14:paraId="4377F8F8" w14:textId="77777777" w:rsidR="00C553D0" w:rsidRDefault="00C553D0" w:rsidP="00C5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975A" w14:textId="7C1A7270" w:rsidR="00341220" w:rsidRPr="00341220" w:rsidRDefault="00341220" w:rsidP="00341220">
    <w:pPr>
      <w:pStyle w:val="Footer"/>
      <w:jc w:val="right"/>
      <w:rPr>
        <w:rFonts w:ascii="Arial" w:hAnsi="Arial" w:cs="Arial"/>
      </w:rPr>
    </w:pPr>
    <w:r w:rsidRPr="00341220">
      <w:rPr>
        <w:rFonts w:ascii="Arial" w:hAnsi="Arial" w:cs="Arial"/>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92C4" w14:textId="77777777" w:rsidR="00C553D0" w:rsidRDefault="00C553D0" w:rsidP="00C553D0">
      <w:r>
        <w:separator/>
      </w:r>
    </w:p>
  </w:footnote>
  <w:footnote w:type="continuationSeparator" w:id="0">
    <w:p w14:paraId="446A9363" w14:textId="77777777" w:rsidR="00C553D0" w:rsidRDefault="00C553D0" w:rsidP="00C55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E899" w14:textId="5876941A" w:rsidR="00C553D0" w:rsidRDefault="00C553D0">
    <w:pPr>
      <w:pStyle w:val="Header"/>
    </w:pPr>
    <w:r>
      <w:rPr>
        <w:noProof/>
      </w:rPr>
      <w:drawing>
        <wp:anchor distT="0" distB="0" distL="114300" distR="114300" simplePos="0" relativeHeight="251658240" behindDoc="0" locked="0" layoutInCell="1" allowOverlap="1" wp14:anchorId="384919E3" wp14:editId="1AA072E5">
          <wp:simplePos x="0" y="0"/>
          <wp:positionH relativeFrom="column">
            <wp:posOffset>3886200</wp:posOffset>
          </wp:positionH>
          <wp:positionV relativeFrom="paragraph">
            <wp:posOffset>-182880</wp:posOffset>
          </wp:positionV>
          <wp:extent cx="2200275" cy="466725"/>
          <wp:effectExtent l="0" t="0" r="9525" b="9525"/>
          <wp:wrapSquare wrapText="bothSides"/>
          <wp:docPr id="1003865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466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83B2B03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39E5"/>
    <w:multiLevelType w:val="hybridMultilevel"/>
    <w:tmpl w:val="A2B22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E7ABE"/>
    <w:multiLevelType w:val="hybridMultilevel"/>
    <w:tmpl w:val="2842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9624DB"/>
    <w:multiLevelType w:val="hybridMultilevel"/>
    <w:tmpl w:val="B6F424C2"/>
    <w:lvl w:ilvl="0" w:tplc="2E560B56">
      <w:start w:val="1"/>
      <w:numFmt w:val="decimal"/>
      <w:lvlText w:val="%1."/>
      <w:lvlJc w:val="left"/>
      <w:pPr>
        <w:tabs>
          <w:tab w:val="num" w:pos="680"/>
        </w:tabs>
        <w:ind w:left="680" w:hanging="68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1309349">
    <w:abstractNumId w:val="1"/>
  </w:num>
  <w:num w:numId="2" w16cid:durableId="1805730916">
    <w:abstractNumId w:val="4"/>
  </w:num>
  <w:num w:numId="3" w16cid:durableId="310062731">
    <w:abstractNumId w:val="0"/>
  </w:num>
  <w:num w:numId="4" w16cid:durableId="1264997417">
    <w:abstractNumId w:val="3"/>
  </w:num>
  <w:num w:numId="5" w16cid:durableId="211235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D0"/>
    <w:rsid w:val="00010917"/>
    <w:rsid w:val="00141B9B"/>
    <w:rsid w:val="00331587"/>
    <w:rsid w:val="00332FE8"/>
    <w:rsid w:val="00341220"/>
    <w:rsid w:val="004C152B"/>
    <w:rsid w:val="004D43FB"/>
    <w:rsid w:val="006D360F"/>
    <w:rsid w:val="007B36A7"/>
    <w:rsid w:val="007F5927"/>
    <w:rsid w:val="0089304D"/>
    <w:rsid w:val="008D2D1C"/>
    <w:rsid w:val="008F0AB2"/>
    <w:rsid w:val="009A0C5C"/>
    <w:rsid w:val="009B66B8"/>
    <w:rsid w:val="00C553D0"/>
    <w:rsid w:val="00C67063"/>
    <w:rsid w:val="00D04F4E"/>
    <w:rsid w:val="03EDDC17"/>
    <w:rsid w:val="08B67EF1"/>
    <w:rsid w:val="10767A16"/>
    <w:rsid w:val="138CB0E1"/>
    <w:rsid w:val="1E9FC6DE"/>
    <w:rsid w:val="326A64F2"/>
    <w:rsid w:val="3310B6C9"/>
    <w:rsid w:val="407E0C15"/>
    <w:rsid w:val="40D34C10"/>
    <w:rsid w:val="585C838A"/>
    <w:rsid w:val="62B59702"/>
    <w:rsid w:val="72F42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B4C1C"/>
  <w15:chartTrackingRefBased/>
  <w15:docId w15:val="{E9234519-504A-4CEC-AAAB-1F944683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3D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C55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3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3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3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3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3D0"/>
    <w:rPr>
      <w:rFonts w:eastAsiaTheme="majorEastAsia" w:cstheme="majorBidi"/>
      <w:color w:val="272727" w:themeColor="text1" w:themeTint="D8"/>
    </w:rPr>
  </w:style>
  <w:style w:type="paragraph" w:styleId="Title">
    <w:name w:val="Title"/>
    <w:basedOn w:val="Normal"/>
    <w:next w:val="Normal"/>
    <w:link w:val="TitleChar"/>
    <w:uiPriority w:val="10"/>
    <w:qFormat/>
    <w:rsid w:val="00C553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3D0"/>
    <w:pPr>
      <w:spacing w:before="160"/>
      <w:jc w:val="center"/>
    </w:pPr>
    <w:rPr>
      <w:i/>
      <w:iCs/>
      <w:color w:val="404040" w:themeColor="text1" w:themeTint="BF"/>
    </w:rPr>
  </w:style>
  <w:style w:type="character" w:customStyle="1" w:styleId="QuoteChar">
    <w:name w:val="Quote Char"/>
    <w:basedOn w:val="DefaultParagraphFont"/>
    <w:link w:val="Quote"/>
    <w:uiPriority w:val="29"/>
    <w:rsid w:val="00C553D0"/>
    <w:rPr>
      <w:i/>
      <w:iCs/>
      <w:color w:val="404040" w:themeColor="text1" w:themeTint="BF"/>
    </w:rPr>
  </w:style>
  <w:style w:type="paragraph" w:styleId="ListParagraph">
    <w:name w:val="List Paragraph"/>
    <w:basedOn w:val="Normal"/>
    <w:uiPriority w:val="34"/>
    <w:qFormat/>
    <w:rsid w:val="00C553D0"/>
    <w:pPr>
      <w:ind w:left="720"/>
      <w:contextualSpacing/>
    </w:pPr>
  </w:style>
  <w:style w:type="character" w:styleId="IntenseEmphasis">
    <w:name w:val="Intense Emphasis"/>
    <w:basedOn w:val="DefaultParagraphFont"/>
    <w:uiPriority w:val="21"/>
    <w:qFormat/>
    <w:rsid w:val="00C553D0"/>
    <w:rPr>
      <w:i/>
      <w:iCs/>
      <w:color w:val="0F4761" w:themeColor="accent1" w:themeShade="BF"/>
    </w:rPr>
  </w:style>
  <w:style w:type="paragraph" w:styleId="IntenseQuote">
    <w:name w:val="Intense Quote"/>
    <w:basedOn w:val="Normal"/>
    <w:next w:val="Normal"/>
    <w:link w:val="IntenseQuoteChar"/>
    <w:uiPriority w:val="30"/>
    <w:qFormat/>
    <w:rsid w:val="00C55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3D0"/>
    <w:rPr>
      <w:i/>
      <w:iCs/>
      <w:color w:val="0F4761" w:themeColor="accent1" w:themeShade="BF"/>
    </w:rPr>
  </w:style>
  <w:style w:type="character" w:styleId="IntenseReference">
    <w:name w:val="Intense Reference"/>
    <w:basedOn w:val="DefaultParagraphFont"/>
    <w:uiPriority w:val="32"/>
    <w:qFormat/>
    <w:rsid w:val="00C553D0"/>
    <w:rPr>
      <w:b/>
      <w:bCs/>
      <w:smallCaps/>
      <w:color w:val="0F4761" w:themeColor="accent1" w:themeShade="BF"/>
      <w:spacing w:val="5"/>
    </w:rPr>
  </w:style>
  <w:style w:type="paragraph" w:styleId="Header">
    <w:name w:val="header"/>
    <w:basedOn w:val="Normal"/>
    <w:link w:val="HeaderChar"/>
    <w:uiPriority w:val="99"/>
    <w:unhideWhenUsed/>
    <w:rsid w:val="00C553D0"/>
    <w:pPr>
      <w:tabs>
        <w:tab w:val="center" w:pos="4513"/>
        <w:tab w:val="right" w:pos="9026"/>
      </w:tabs>
    </w:pPr>
  </w:style>
  <w:style w:type="character" w:customStyle="1" w:styleId="HeaderChar">
    <w:name w:val="Header Char"/>
    <w:basedOn w:val="DefaultParagraphFont"/>
    <w:link w:val="Header"/>
    <w:uiPriority w:val="99"/>
    <w:rsid w:val="00C553D0"/>
  </w:style>
  <w:style w:type="paragraph" w:styleId="Footer">
    <w:name w:val="footer"/>
    <w:basedOn w:val="Normal"/>
    <w:link w:val="FooterChar"/>
    <w:uiPriority w:val="99"/>
    <w:unhideWhenUsed/>
    <w:rsid w:val="00C553D0"/>
    <w:pPr>
      <w:tabs>
        <w:tab w:val="center" w:pos="4513"/>
        <w:tab w:val="right" w:pos="9026"/>
      </w:tabs>
    </w:pPr>
  </w:style>
  <w:style w:type="character" w:customStyle="1" w:styleId="FooterChar">
    <w:name w:val="Footer Char"/>
    <w:basedOn w:val="DefaultParagraphFont"/>
    <w:link w:val="Footer"/>
    <w:uiPriority w:val="99"/>
    <w:rsid w:val="00C553D0"/>
  </w:style>
  <w:style w:type="paragraph" w:styleId="NormalWeb">
    <w:name w:val="Normal (Web)"/>
    <w:basedOn w:val="Normal"/>
    <w:uiPriority w:val="99"/>
    <w:unhideWhenUsed/>
    <w:rsid w:val="007B36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57998">
      <w:bodyDiv w:val="1"/>
      <w:marLeft w:val="0"/>
      <w:marRight w:val="0"/>
      <w:marTop w:val="0"/>
      <w:marBottom w:val="0"/>
      <w:divBdr>
        <w:top w:val="none" w:sz="0" w:space="0" w:color="auto"/>
        <w:left w:val="none" w:sz="0" w:space="0" w:color="auto"/>
        <w:bottom w:val="none" w:sz="0" w:space="0" w:color="auto"/>
        <w:right w:val="none" w:sz="0" w:space="0" w:color="auto"/>
      </w:divBdr>
    </w:div>
    <w:div w:id="8796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b556d3-cb56-4a1a-87fc-651c6179c1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48473EF506749BD7EA5DE12A77A4E" ma:contentTypeVersion="14" ma:contentTypeDescription="Create a new document." ma:contentTypeScope="" ma:versionID="cd77d0d8eb7ae42d85be51bae88d7f7b">
  <xsd:schema xmlns:xsd="http://www.w3.org/2001/XMLSchema" xmlns:xs="http://www.w3.org/2001/XMLSchema" xmlns:p="http://schemas.microsoft.com/office/2006/metadata/properties" xmlns:ns3="6db556d3-cb56-4a1a-87fc-651c6179c1cc" xmlns:ns4="5eabdcff-f4ed-4576-8f28-9a3306ce9d3e" targetNamespace="http://schemas.microsoft.com/office/2006/metadata/properties" ma:root="true" ma:fieldsID="37cdce0384f0463ac012fc83465d42ff" ns3:_="" ns4:_="">
    <xsd:import namespace="6db556d3-cb56-4a1a-87fc-651c6179c1cc"/>
    <xsd:import namespace="5eabdcff-f4ed-4576-8f28-9a3306ce9d3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556d3-cb56-4a1a-87fc-651c6179c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abdcff-f4ed-4576-8f28-9a3306ce9d3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BC38F-7E58-4460-A13A-155C8816BDD4}">
  <ds:schemaRefs>
    <ds:schemaRef ds:uri="http://schemas.microsoft.com/office/2006/documentManagement/types"/>
    <ds:schemaRef ds:uri="http://purl.org/dc/dcmitype/"/>
    <ds:schemaRef ds:uri="6db556d3-cb56-4a1a-87fc-651c6179c1cc"/>
    <ds:schemaRef ds:uri="http://www.w3.org/XML/1998/namespace"/>
    <ds:schemaRef ds:uri="5eabdcff-f4ed-4576-8f28-9a3306ce9d3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B42F6BA-E43A-4D0F-BAA5-76C4140F9C95}">
  <ds:schemaRefs>
    <ds:schemaRef ds:uri="http://schemas.microsoft.com/sharepoint/v3/contenttype/forms"/>
  </ds:schemaRefs>
</ds:datastoreItem>
</file>

<file path=customXml/itemProps3.xml><?xml version="1.0" encoding="utf-8"?>
<ds:datastoreItem xmlns:ds="http://schemas.openxmlformats.org/officeDocument/2006/customXml" ds:itemID="{D65BB675-ABA0-424F-A28F-E3F6696F7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556d3-cb56-4a1a-87fc-651c6179c1cc"/>
    <ds:schemaRef ds:uri="5eabdcff-f4ed-4576-8f28-9a3306ce9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1327</Words>
  <Characters>7888</Characters>
  <Application>Microsoft Office Word</Application>
  <DocSecurity>0</DocSecurity>
  <Lines>151</Lines>
  <Paragraphs>61</Paragraphs>
  <ScaleCrop>false</ScaleCrop>
  <Company>Manchester City Council</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Neisa Mason</dc:creator>
  <cp:keywords/>
  <dc:description/>
  <cp:lastModifiedBy>Claire Grundy</cp:lastModifiedBy>
  <cp:revision>2</cp:revision>
  <dcterms:created xsi:type="dcterms:W3CDTF">2026-02-25T15:45:00Z</dcterms:created>
  <dcterms:modified xsi:type="dcterms:W3CDTF">2026-02-25T15:45:00Z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0x0101007C548473EF506749BD7EA5DE12A77A4E</vt:lpwstr>
  </property>
</Properties>
</file>