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5D40" w14:textId="77777777" w:rsidR="00A16318" w:rsidRPr="001E13E2" w:rsidRDefault="005B3A5F" w:rsidP="001E13E2">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w:t>
          </w:r>
          <w:r w:rsidR="00BB2BCA" w:rsidRPr="001E13E2">
            <w:rPr>
              <w:rFonts w:ascii="Arial" w:hAnsi="Arial" w:cs="Arial"/>
              <w:b/>
            </w:rPr>
            <w:t>anchester</w:t>
          </w:r>
        </w:smartTag>
      </w:smartTag>
      <w:r w:rsidR="00BB2BCA" w:rsidRPr="001E13E2">
        <w:rPr>
          <w:rFonts w:ascii="Arial" w:hAnsi="Arial" w:cs="Arial"/>
          <w:b/>
        </w:rPr>
        <w:t xml:space="preserve"> City Council</w:t>
      </w:r>
    </w:p>
    <w:p w14:paraId="04F44BC7" w14:textId="77777777" w:rsidR="005B3A5F" w:rsidRPr="001E13E2" w:rsidRDefault="0006703E" w:rsidP="001E13E2">
      <w:pPr>
        <w:jc w:val="center"/>
        <w:rPr>
          <w:rFonts w:ascii="Arial" w:hAnsi="Arial" w:cs="Arial"/>
          <w:b/>
        </w:rPr>
      </w:pPr>
      <w:r w:rsidRPr="001E13E2">
        <w:rPr>
          <w:rFonts w:ascii="Arial" w:hAnsi="Arial" w:cs="Arial"/>
          <w:b/>
        </w:rPr>
        <w:t>Role Profile</w:t>
      </w:r>
    </w:p>
    <w:p w14:paraId="2B0BB795" w14:textId="77777777" w:rsidR="005B3A5F" w:rsidRPr="001E13E2" w:rsidRDefault="005B3A5F" w:rsidP="001E13E2">
      <w:pPr>
        <w:jc w:val="center"/>
        <w:rPr>
          <w:rFonts w:ascii="Arial" w:hAnsi="Arial" w:cs="Arial"/>
          <w:b/>
        </w:rPr>
      </w:pPr>
    </w:p>
    <w:p w14:paraId="1223D32A" w14:textId="6DFFD2CC" w:rsidR="00830555" w:rsidRPr="001E13E2" w:rsidRDefault="00830555" w:rsidP="00830555">
      <w:pPr>
        <w:jc w:val="center"/>
        <w:rPr>
          <w:rFonts w:ascii="Arial" w:hAnsi="Arial" w:cs="Arial"/>
          <w:b/>
          <w:bCs/>
        </w:rPr>
      </w:pPr>
      <w:r w:rsidRPr="005D5FF1">
        <w:rPr>
          <w:rFonts w:ascii="Arial" w:hAnsi="Arial" w:cs="Arial"/>
          <w:b/>
          <w:bCs/>
        </w:rPr>
        <w:t>Tree Officer (Arboriculture)</w:t>
      </w:r>
      <w:r w:rsidRPr="7D7B7355">
        <w:rPr>
          <w:rFonts w:ascii="Arial" w:hAnsi="Arial" w:cs="Arial"/>
          <w:b/>
          <w:bCs/>
        </w:rPr>
        <w:t xml:space="preserve">, Grade </w:t>
      </w:r>
      <w:r>
        <w:rPr>
          <w:rFonts w:ascii="Arial" w:hAnsi="Arial" w:cs="Arial"/>
          <w:b/>
          <w:bCs/>
        </w:rPr>
        <w:t>7</w:t>
      </w:r>
    </w:p>
    <w:p w14:paraId="0368A8F6" w14:textId="77777777" w:rsidR="00830555" w:rsidRPr="001E13E2" w:rsidRDefault="00830555" w:rsidP="00830555">
      <w:pPr>
        <w:jc w:val="center"/>
        <w:rPr>
          <w:rFonts w:ascii="Arial" w:hAnsi="Arial" w:cs="Arial"/>
          <w:b/>
        </w:rPr>
      </w:pPr>
      <w:r>
        <w:rPr>
          <w:rFonts w:ascii="Arial" w:hAnsi="Arial" w:cs="Arial"/>
          <w:b/>
        </w:rPr>
        <w:t>Grounds Technical Service</w:t>
      </w:r>
      <w:r w:rsidRPr="001E13E2">
        <w:rPr>
          <w:rFonts w:ascii="Arial" w:hAnsi="Arial" w:cs="Arial"/>
          <w:b/>
        </w:rPr>
        <w:t xml:space="preserve">, </w:t>
      </w:r>
      <w:r>
        <w:rPr>
          <w:rFonts w:ascii="Arial" w:hAnsi="Arial" w:cs="Arial"/>
          <w:b/>
        </w:rPr>
        <w:t xml:space="preserve">Neighbourhoods </w:t>
      </w:r>
      <w:r w:rsidRPr="001E13E2">
        <w:rPr>
          <w:rFonts w:ascii="Arial" w:hAnsi="Arial" w:cs="Arial"/>
          <w:b/>
        </w:rPr>
        <w:t>Directorate</w:t>
      </w:r>
    </w:p>
    <w:p w14:paraId="61268968" w14:textId="1015502E" w:rsidR="00830555" w:rsidRDefault="00830555" w:rsidP="00830555">
      <w:pPr>
        <w:jc w:val="center"/>
        <w:rPr>
          <w:rFonts w:ascii="Arial" w:hAnsi="Arial" w:cs="Arial"/>
          <w:b/>
        </w:rPr>
      </w:pPr>
      <w:r w:rsidRPr="001E13E2">
        <w:rPr>
          <w:rFonts w:ascii="Arial" w:hAnsi="Arial" w:cs="Arial"/>
          <w:b/>
        </w:rPr>
        <w:t xml:space="preserve">Reports to: </w:t>
      </w:r>
      <w:r w:rsidR="00FE3DE1">
        <w:rPr>
          <w:rFonts w:ascii="Arial" w:hAnsi="Arial" w:cs="Arial"/>
          <w:b/>
        </w:rPr>
        <w:t xml:space="preserve">Senior Tree Officer </w:t>
      </w:r>
      <w:r w:rsidR="00257703">
        <w:rPr>
          <w:rFonts w:ascii="Arial" w:hAnsi="Arial" w:cs="Arial"/>
          <w:b/>
        </w:rPr>
        <w:t xml:space="preserve">Grounds Technical  </w:t>
      </w:r>
    </w:p>
    <w:p w14:paraId="1E7242C9" w14:textId="2EC8714B" w:rsidR="00830555" w:rsidRPr="001E13E2" w:rsidRDefault="00830555" w:rsidP="00830555">
      <w:pPr>
        <w:jc w:val="center"/>
        <w:rPr>
          <w:rFonts w:ascii="Arial" w:hAnsi="Arial" w:cs="Arial"/>
          <w:b/>
        </w:rPr>
      </w:pPr>
      <w:r>
        <w:rPr>
          <w:rFonts w:ascii="Arial" w:hAnsi="Arial" w:cs="Arial"/>
          <w:b/>
        </w:rPr>
        <w:t xml:space="preserve">Job Family: </w:t>
      </w:r>
      <w:r w:rsidR="00257703">
        <w:rPr>
          <w:rFonts w:ascii="Arial" w:hAnsi="Arial" w:cs="Arial"/>
          <w:b/>
        </w:rPr>
        <w:t>Front-Line Delivery</w:t>
      </w:r>
    </w:p>
    <w:p w14:paraId="46A035BE" w14:textId="77777777" w:rsidR="005B3A5F" w:rsidRPr="001E13E2" w:rsidRDefault="005B3A5F" w:rsidP="001E13E2">
      <w:pPr>
        <w:rPr>
          <w:rFonts w:ascii="Arial" w:hAnsi="Arial" w:cs="Arial"/>
        </w:rPr>
      </w:pPr>
    </w:p>
    <w:p w14:paraId="0B3A8481" w14:textId="77777777" w:rsidR="003263E9" w:rsidRPr="003263E9" w:rsidRDefault="003263E9" w:rsidP="003263E9">
      <w:pPr>
        <w:jc w:val="both"/>
        <w:rPr>
          <w:rFonts w:ascii="Arial" w:hAnsi="Arial" w:cs="Arial"/>
          <w:b/>
        </w:rPr>
      </w:pPr>
      <w:r w:rsidRPr="003263E9">
        <w:rPr>
          <w:rFonts w:ascii="Arial" w:hAnsi="Arial" w:cs="Arial"/>
          <w:b/>
        </w:rPr>
        <w:t>Key Role Descriptors</w:t>
      </w:r>
      <w:r w:rsidR="00507106">
        <w:rPr>
          <w:rFonts w:ascii="Arial" w:hAnsi="Arial" w:cs="Arial"/>
          <w:b/>
        </w:rPr>
        <w:t>:</w:t>
      </w:r>
    </w:p>
    <w:p w14:paraId="5EFA1178" w14:textId="77777777" w:rsidR="003263E9" w:rsidRPr="003263E9" w:rsidRDefault="003263E9" w:rsidP="003263E9">
      <w:pPr>
        <w:jc w:val="center"/>
        <w:rPr>
          <w:rFonts w:ascii="Arial" w:hAnsi="Arial" w:cs="Arial"/>
          <w:b/>
        </w:rPr>
      </w:pPr>
    </w:p>
    <w:p w14:paraId="3A7D02CF" w14:textId="4E322810" w:rsidR="003263E9" w:rsidRDefault="001C2172" w:rsidP="008C76D7">
      <w:pPr>
        <w:rPr>
          <w:rFonts w:ascii="Arial" w:hAnsi="Arial" w:cs="Arial"/>
        </w:rPr>
      </w:pPr>
      <w:r>
        <w:rPr>
          <w:rFonts w:ascii="Arial" w:hAnsi="Arial" w:cs="Arial"/>
        </w:rPr>
        <w:t>T</w:t>
      </w:r>
      <w:r w:rsidR="003263E9" w:rsidRPr="003263E9">
        <w:rPr>
          <w:rFonts w:ascii="Arial" w:hAnsi="Arial" w:cs="Arial"/>
        </w:rPr>
        <w:t xml:space="preserve">he </w:t>
      </w:r>
      <w:r w:rsidR="00830555" w:rsidRPr="003263E9">
        <w:rPr>
          <w:rFonts w:ascii="Arial" w:hAnsi="Arial" w:cs="Arial"/>
        </w:rPr>
        <w:t>role holder</w:t>
      </w:r>
      <w:r w:rsidR="003263E9" w:rsidRPr="003263E9">
        <w:rPr>
          <w:rFonts w:ascii="Arial" w:hAnsi="Arial" w:cs="Arial"/>
        </w:rPr>
        <w:t xml:space="preserve"> will </w:t>
      </w:r>
      <w:r w:rsidR="003B07C4">
        <w:rPr>
          <w:rFonts w:ascii="Arial" w:hAnsi="Arial" w:cs="Arial"/>
        </w:rPr>
        <w:t xml:space="preserve">undertake a lead role in a </w:t>
      </w:r>
      <w:r w:rsidR="00F92B7D">
        <w:rPr>
          <w:rFonts w:ascii="Arial" w:hAnsi="Arial" w:cs="Arial"/>
        </w:rPr>
        <w:t xml:space="preserve">professional, customer focused, </w:t>
      </w:r>
      <w:r w:rsidR="00E96489">
        <w:rPr>
          <w:rFonts w:ascii="Arial" w:hAnsi="Arial" w:cs="Arial"/>
        </w:rPr>
        <w:t xml:space="preserve">specialist technical service which </w:t>
      </w:r>
      <w:r w:rsidR="00E96489" w:rsidRPr="00F92B7D">
        <w:rPr>
          <w:rFonts w:ascii="Arial" w:hAnsi="Arial" w:cs="Arial"/>
        </w:rPr>
        <w:t xml:space="preserve">enables the delivery of organisational objectives and </w:t>
      </w:r>
      <w:r w:rsidR="0018724D" w:rsidRPr="00F92B7D">
        <w:rPr>
          <w:rFonts w:ascii="Arial" w:hAnsi="Arial" w:cs="Arial"/>
        </w:rPr>
        <w:t xml:space="preserve">provides a </w:t>
      </w:r>
      <w:r w:rsidR="00830555" w:rsidRPr="00F92B7D">
        <w:rPr>
          <w:rFonts w:ascii="Arial" w:hAnsi="Arial" w:cs="Arial"/>
        </w:rPr>
        <w:t>high-quality</w:t>
      </w:r>
      <w:r w:rsidR="006E0EEC" w:rsidRPr="00F92B7D">
        <w:rPr>
          <w:rFonts w:ascii="Arial" w:hAnsi="Arial" w:cs="Arial"/>
        </w:rPr>
        <w:t xml:space="preserve"> service to customers in line with internal guidelines, policies and procedures and statutory requirements.</w:t>
      </w:r>
    </w:p>
    <w:p w14:paraId="68E18D59" w14:textId="77777777" w:rsidR="003B07C4" w:rsidRDefault="003B07C4" w:rsidP="008C76D7">
      <w:pPr>
        <w:rPr>
          <w:rFonts w:ascii="Arial" w:hAnsi="Arial" w:cs="Arial"/>
        </w:rPr>
      </w:pPr>
    </w:p>
    <w:p w14:paraId="2FF87A7B" w14:textId="5037C10A" w:rsidR="00D3798D" w:rsidRDefault="00D3798D" w:rsidP="00D3798D">
      <w:pPr>
        <w:rPr>
          <w:rFonts w:ascii="Arial" w:hAnsi="Arial" w:cs="Arial"/>
        </w:rPr>
      </w:pPr>
      <w:r>
        <w:rPr>
          <w:rFonts w:ascii="Arial" w:hAnsi="Arial" w:cs="Arial"/>
        </w:rPr>
        <w:t xml:space="preserve">The </w:t>
      </w:r>
      <w:r w:rsidR="00830555">
        <w:rPr>
          <w:rFonts w:ascii="Arial" w:hAnsi="Arial" w:cs="Arial"/>
        </w:rPr>
        <w:t>role</w:t>
      </w:r>
      <w:r w:rsidR="00830555" w:rsidRPr="00F92B7D">
        <w:rPr>
          <w:rFonts w:ascii="Arial" w:hAnsi="Arial" w:cs="Arial"/>
        </w:rPr>
        <w:t xml:space="preserve"> holder</w:t>
      </w:r>
      <w:r w:rsidRPr="00F92B7D">
        <w:rPr>
          <w:rFonts w:ascii="Arial" w:hAnsi="Arial" w:cs="Arial"/>
        </w:rPr>
        <w:t xml:space="preserve"> will </w:t>
      </w:r>
      <w:r>
        <w:rPr>
          <w:rFonts w:ascii="Arial" w:hAnsi="Arial" w:cs="Arial"/>
        </w:rPr>
        <w:t>lead the delivery of a range of technical projects, initiatives or work packages that comply with relevant legislation and help achieve</w:t>
      </w:r>
      <w:r w:rsidRPr="004A2FE3">
        <w:rPr>
          <w:rFonts w:ascii="Arial" w:hAnsi="Arial" w:cs="Arial"/>
        </w:rPr>
        <w:t xml:space="preserve"> the Council’s corporate</w:t>
      </w:r>
      <w:r>
        <w:rPr>
          <w:rFonts w:ascii="Arial" w:hAnsi="Arial" w:cs="Arial"/>
        </w:rPr>
        <w:t xml:space="preserve"> aims and objectives </w:t>
      </w:r>
    </w:p>
    <w:p w14:paraId="6A7F90C8" w14:textId="77777777" w:rsidR="00D3798D" w:rsidRPr="00543E88" w:rsidRDefault="00D3798D" w:rsidP="00D3798D">
      <w:pPr>
        <w:rPr>
          <w:rFonts w:ascii="Arial" w:hAnsi="Arial" w:cs="Arial"/>
        </w:rPr>
      </w:pPr>
    </w:p>
    <w:p w14:paraId="3AE2292A" w14:textId="224B8AF6" w:rsidR="003B07C4" w:rsidRDefault="003B07C4" w:rsidP="008C76D7">
      <w:pPr>
        <w:rPr>
          <w:rFonts w:ascii="Arial" w:hAnsi="Arial" w:cs="Arial"/>
        </w:rPr>
      </w:pPr>
      <w:r w:rsidRPr="000C5542">
        <w:rPr>
          <w:rFonts w:ascii="Arial" w:hAnsi="Arial" w:cs="Arial"/>
        </w:rPr>
        <w:t xml:space="preserve">The </w:t>
      </w:r>
      <w:r w:rsidR="00830555" w:rsidRPr="000C5542">
        <w:rPr>
          <w:rFonts w:ascii="Arial" w:hAnsi="Arial" w:cs="Arial"/>
        </w:rPr>
        <w:t>role holder</w:t>
      </w:r>
      <w:r w:rsidRPr="000C5542">
        <w:rPr>
          <w:rFonts w:ascii="Arial" w:hAnsi="Arial" w:cs="Arial"/>
        </w:rPr>
        <w:t xml:space="preserve"> will provide </w:t>
      </w:r>
      <w:r>
        <w:rPr>
          <w:rFonts w:ascii="Arial" w:hAnsi="Arial" w:cs="Arial"/>
        </w:rPr>
        <w:t xml:space="preserve">specialist technical </w:t>
      </w:r>
      <w:r w:rsidR="00EB3C48">
        <w:rPr>
          <w:rFonts w:ascii="Arial" w:hAnsi="Arial" w:cs="Arial"/>
        </w:rPr>
        <w:t xml:space="preserve">consultancy </w:t>
      </w:r>
      <w:r w:rsidRPr="000C5542">
        <w:rPr>
          <w:rFonts w:ascii="Arial" w:hAnsi="Arial" w:cs="Arial"/>
        </w:rPr>
        <w:t xml:space="preserve">across the </w:t>
      </w:r>
      <w:r>
        <w:rPr>
          <w:rFonts w:ascii="Arial" w:hAnsi="Arial" w:cs="Arial"/>
        </w:rPr>
        <w:t xml:space="preserve">assigned service area </w:t>
      </w:r>
      <w:r w:rsidR="008C76D7" w:rsidRPr="008C76D7">
        <w:rPr>
          <w:rFonts w:ascii="Arial" w:hAnsi="Arial" w:cs="Arial"/>
        </w:rPr>
        <w:t>to develop, design and implement customer-focused solutions for the assigned service area.  They will act as a key member of the team and will ensure high standards of customer service and service delivery.</w:t>
      </w:r>
    </w:p>
    <w:p w14:paraId="1152084D" w14:textId="77777777" w:rsidR="005C2FBE" w:rsidRPr="00F92B7D" w:rsidRDefault="005C2FBE" w:rsidP="008C76D7">
      <w:pPr>
        <w:rPr>
          <w:rFonts w:ascii="Arial" w:hAnsi="Arial" w:cs="Arial"/>
        </w:rPr>
      </w:pPr>
    </w:p>
    <w:p w14:paraId="131535DC" w14:textId="77777777" w:rsidR="003263E9" w:rsidRPr="00F92B7D" w:rsidRDefault="003263E9" w:rsidP="008C76D7">
      <w:pPr>
        <w:rPr>
          <w:rFonts w:ascii="Arial" w:hAnsi="Arial" w:cs="Arial"/>
          <w:b/>
        </w:rPr>
      </w:pPr>
      <w:r w:rsidRPr="00F92B7D">
        <w:rPr>
          <w:rFonts w:ascii="Arial" w:hAnsi="Arial" w:cs="Arial"/>
          <w:b/>
        </w:rPr>
        <w:t>Key Role Accountabilities:</w:t>
      </w:r>
    </w:p>
    <w:p w14:paraId="2FC00221" w14:textId="77777777" w:rsidR="003263E9" w:rsidRPr="00F92B7D" w:rsidRDefault="003263E9" w:rsidP="008C76D7">
      <w:pPr>
        <w:rPr>
          <w:rFonts w:ascii="Arial" w:hAnsi="Arial" w:cs="Arial"/>
        </w:rPr>
      </w:pPr>
    </w:p>
    <w:p w14:paraId="741E7138" w14:textId="77777777" w:rsidR="0018128E" w:rsidRDefault="0018128E" w:rsidP="008C76D7">
      <w:pPr>
        <w:rPr>
          <w:rFonts w:ascii="Arial" w:hAnsi="Arial"/>
        </w:rPr>
      </w:pPr>
      <w:r>
        <w:rPr>
          <w:rFonts w:ascii="Arial" w:hAnsi="Arial"/>
        </w:rPr>
        <w:t xml:space="preserve">Provide an effective </w:t>
      </w:r>
      <w:r w:rsidR="007D5F93">
        <w:rPr>
          <w:rFonts w:ascii="Arial" w:hAnsi="Arial"/>
        </w:rPr>
        <w:t>technical consultancy</w:t>
      </w:r>
      <w:r>
        <w:rPr>
          <w:rFonts w:ascii="Arial" w:hAnsi="Arial"/>
        </w:rPr>
        <w:t xml:space="preserve"> function for the assigned service area, ensuring that high quality technical </w:t>
      </w:r>
      <w:r w:rsidR="009A0928">
        <w:rPr>
          <w:rFonts w:ascii="Arial" w:hAnsi="Arial"/>
        </w:rPr>
        <w:t xml:space="preserve">solutions </w:t>
      </w:r>
      <w:r>
        <w:rPr>
          <w:rFonts w:ascii="Arial" w:hAnsi="Arial"/>
        </w:rPr>
        <w:t xml:space="preserve">are delivered in line with </w:t>
      </w:r>
      <w:r w:rsidR="009A0928">
        <w:rPr>
          <w:rFonts w:ascii="Arial" w:hAnsi="Arial"/>
        </w:rPr>
        <w:t xml:space="preserve">customer or </w:t>
      </w:r>
      <w:r>
        <w:rPr>
          <w:rFonts w:ascii="Arial" w:hAnsi="Arial"/>
        </w:rPr>
        <w:t>legislative requirements.  Dependent on the service area, this may include</w:t>
      </w:r>
      <w:r w:rsidR="009A0928">
        <w:rPr>
          <w:rFonts w:ascii="Arial" w:hAnsi="Arial"/>
        </w:rPr>
        <w:t xml:space="preserve"> </w:t>
      </w:r>
      <w:r>
        <w:rPr>
          <w:rFonts w:ascii="Arial" w:hAnsi="Arial"/>
        </w:rPr>
        <w:t xml:space="preserve">software / information </w:t>
      </w:r>
      <w:r w:rsidR="009A0928">
        <w:rPr>
          <w:rFonts w:ascii="Arial" w:hAnsi="Arial"/>
        </w:rPr>
        <w:t xml:space="preserve">technology </w:t>
      </w:r>
      <w:r>
        <w:rPr>
          <w:rFonts w:ascii="Arial" w:hAnsi="Arial"/>
        </w:rPr>
        <w:t>support, engineering, surveying, curating or other specialist functions.</w:t>
      </w:r>
    </w:p>
    <w:p w14:paraId="4EEA6B40" w14:textId="77777777" w:rsidR="0018128E" w:rsidRDefault="0018128E" w:rsidP="008C76D7">
      <w:pPr>
        <w:rPr>
          <w:rFonts w:ascii="Arial" w:hAnsi="Arial" w:cs="Arial"/>
        </w:rPr>
      </w:pPr>
    </w:p>
    <w:p w14:paraId="12216479" w14:textId="77777777" w:rsidR="00D3798D" w:rsidRDefault="009A0928" w:rsidP="008C76D7">
      <w:pPr>
        <w:rPr>
          <w:rFonts w:ascii="Arial" w:hAnsi="Arial" w:cs="Arial"/>
        </w:rPr>
      </w:pPr>
      <w:r>
        <w:rPr>
          <w:rFonts w:ascii="Arial" w:hAnsi="Arial" w:cs="Arial"/>
        </w:rPr>
        <w:t xml:space="preserve">Lead on the delivery of work packages (using project management methodology where appropriate) so that objectives are achieved, </w:t>
      </w:r>
      <w:r w:rsidR="00D3798D">
        <w:rPr>
          <w:rFonts w:ascii="Arial" w:hAnsi="Arial" w:cs="Arial"/>
        </w:rPr>
        <w:t>ensuring consistency in approach and compliance with appropriate internal and legislative guidelines.</w:t>
      </w:r>
    </w:p>
    <w:p w14:paraId="261830DA" w14:textId="77777777" w:rsidR="00D3798D" w:rsidRDefault="00D3798D" w:rsidP="008C76D7">
      <w:pPr>
        <w:rPr>
          <w:rFonts w:ascii="Arial" w:hAnsi="Arial" w:cs="Arial"/>
        </w:rPr>
      </w:pPr>
    </w:p>
    <w:p w14:paraId="0916EC32" w14:textId="77777777" w:rsidR="00784058" w:rsidRPr="0018128E" w:rsidRDefault="00784058" w:rsidP="008C76D7">
      <w:pPr>
        <w:rPr>
          <w:rFonts w:ascii="Arial" w:eastAsia="Arial Unicode MS" w:hAnsi="Arial" w:cs="Arial"/>
          <w:b/>
        </w:rPr>
      </w:pPr>
      <w:r>
        <w:rPr>
          <w:rFonts w:ascii="Arial" w:hAnsi="Arial" w:cs="Arial"/>
        </w:rPr>
        <w:t>Develop successful relationships and s</w:t>
      </w:r>
      <w:r>
        <w:rPr>
          <w:rFonts w:ascii="Arial" w:eastAsia="Arial Unicode MS" w:hAnsi="Arial" w:cs="Arial"/>
        </w:rPr>
        <w:t>ecure stakeholder commitment through negotiation and communications, both oral and written, to ensure</w:t>
      </w:r>
      <w:r w:rsidRPr="00ED6544">
        <w:rPr>
          <w:rFonts w:ascii="Arial" w:eastAsia="Arial Unicode MS" w:hAnsi="Arial" w:cs="Arial"/>
        </w:rPr>
        <w:t xml:space="preserve"> work packages are delivered effectively and to customer requirements</w:t>
      </w:r>
      <w:r>
        <w:rPr>
          <w:rFonts w:ascii="Arial" w:eastAsia="Arial Unicode MS" w:hAnsi="Arial" w:cs="Arial"/>
        </w:rPr>
        <w:t xml:space="preserve"> and agreed objectives</w:t>
      </w:r>
      <w:r w:rsidRPr="00ED6544">
        <w:rPr>
          <w:rFonts w:ascii="Arial" w:eastAsia="Arial Unicode MS" w:hAnsi="Arial" w:cs="Arial"/>
        </w:rPr>
        <w:t>.</w:t>
      </w:r>
      <w:r w:rsidR="00D3798D">
        <w:rPr>
          <w:rFonts w:ascii="Arial" w:eastAsia="Arial Unicode MS" w:hAnsi="Arial" w:cs="Arial"/>
        </w:rPr>
        <w:t xml:space="preserve">  This will include the communication of complex technical matters.</w:t>
      </w:r>
    </w:p>
    <w:p w14:paraId="4F6FFB34" w14:textId="77777777" w:rsidR="00784058" w:rsidRDefault="00784058" w:rsidP="008C76D7">
      <w:pPr>
        <w:rPr>
          <w:rFonts w:ascii="Arial" w:hAnsi="Arial" w:cs="Arial"/>
        </w:rPr>
      </w:pPr>
    </w:p>
    <w:p w14:paraId="1604C6D8" w14:textId="77777777" w:rsidR="00DD348D" w:rsidRDefault="00784058" w:rsidP="008C76D7">
      <w:pPr>
        <w:rPr>
          <w:rFonts w:ascii="Arial" w:hAnsi="Arial" w:cs="Arial"/>
        </w:rPr>
      </w:pPr>
      <w:r>
        <w:rPr>
          <w:rFonts w:ascii="Arial" w:hAnsi="Arial" w:cs="Arial"/>
          <w:szCs w:val="22"/>
        </w:rPr>
        <w:t xml:space="preserve">Ensure all work carried out </w:t>
      </w:r>
      <w:r w:rsidRPr="00045B1F">
        <w:rPr>
          <w:rFonts w:ascii="Arial" w:hAnsi="Arial" w:cs="Arial"/>
          <w:szCs w:val="22"/>
        </w:rPr>
        <w:t xml:space="preserve">fits within the parameters of service level agreements, </w:t>
      </w:r>
      <w:r w:rsidRPr="00045B1F">
        <w:rPr>
          <w:rFonts w:ascii="Arial" w:hAnsi="Arial" w:cs="Arial"/>
        </w:rPr>
        <w:t>using appropriate specialist equipment / software or tools where required</w:t>
      </w:r>
      <w:r w:rsidR="00EF2387">
        <w:rPr>
          <w:rFonts w:ascii="Arial" w:hAnsi="Arial" w:cs="Arial"/>
        </w:rPr>
        <w:t>,</w:t>
      </w:r>
      <w:r w:rsidR="008C76D7">
        <w:rPr>
          <w:rFonts w:ascii="Arial" w:hAnsi="Arial" w:cs="Arial"/>
        </w:rPr>
        <w:t xml:space="preserve"> </w:t>
      </w:r>
      <w:r w:rsidR="008C76D7" w:rsidRPr="008C76D7">
        <w:rPr>
          <w:rFonts w:ascii="Arial" w:hAnsi="Arial" w:cs="Arial"/>
        </w:rPr>
        <w:t xml:space="preserve">in line with safe working </w:t>
      </w:r>
      <w:r w:rsidR="008C76D7">
        <w:rPr>
          <w:rFonts w:ascii="Arial" w:hAnsi="Arial" w:cs="Arial"/>
        </w:rPr>
        <w:t xml:space="preserve">practices </w:t>
      </w:r>
      <w:r w:rsidR="008C76D7" w:rsidRPr="008C76D7">
        <w:rPr>
          <w:rFonts w:ascii="Arial" w:hAnsi="Arial" w:cs="Arial"/>
        </w:rPr>
        <w:t>and health and safety regulations</w:t>
      </w:r>
      <w:r w:rsidRPr="00045B1F">
        <w:rPr>
          <w:rFonts w:ascii="Arial" w:hAnsi="Arial" w:cs="Arial"/>
          <w:szCs w:val="22"/>
        </w:rPr>
        <w:t xml:space="preserve">.  </w:t>
      </w:r>
    </w:p>
    <w:p w14:paraId="504D14D9" w14:textId="77777777" w:rsidR="00DD348D" w:rsidRDefault="00DD348D" w:rsidP="008C76D7">
      <w:pPr>
        <w:rPr>
          <w:rFonts w:ascii="Arial" w:hAnsi="Arial" w:cs="Arial"/>
        </w:rPr>
      </w:pPr>
    </w:p>
    <w:p w14:paraId="3825B481" w14:textId="77777777" w:rsidR="00DD348D" w:rsidRDefault="007C4F18" w:rsidP="008C76D7">
      <w:pPr>
        <w:rPr>
          <w:rFonts w:ascii="Arial" w:hAnsi="Arial" w:cs="Arial"/>
        </w:rPr>
      </w:pPr>
      <w:r w:rsidRPr="000C5542">
        <w:rPr>
          <w:rFonts w:ascii="Arial" w:hAnsi="Arial" w:cs="Arial"/>
        </w:rPr>
        <w:t xml:space="preserve">Represent the City Council as an expert witness at </w:t>
      </w:r>
      <w:r>
        <w:rPr>
          <w:rFonts w:ascii="Arial" w:hAnsi="Arial" w:cs="Arial"/>
        </w:rPr>
        <w:t>enquiries</w:t>
      </w:r>
      <w:r w:rsidRPr="000C5542">
        <w:rPr>
          <w:rFonts w:ascii="Arial" w:hAnsi="Arial" w:cs="Arial"/>
        </w:rPr>
        <w:t>, tribunals and hearings or similar proceedings</w:t>
      </w:r>
      <w:r>
        <w:rPr>
          <w:rFonts w:ascii="Arial" w:hAnsi="Arial" w:cs="Arial"/>
        </w:rPr>
        <w:t xml:space="preserve"> where appropriate</w:t>
      </w:r>
      <w:r w:rsidRPr="000C5542">
        <w:rPr>
          <w:rFonts w:ascii="Arial" w:hAnsi="Arial" w:cs="Arial"/>
        </w:rPr>
        <w:t xml:space="preserve">. </w:t>
      </w:r>
    </w:p>
    <w:p w14:paraId="198A9361" w14:textId="77777777" w:rsidR="00DD348D" w:rsidRDefault="00DD348D" w:rsidP="008C76D7">
      <w:pPr>
        <w:rPr>
          <w:rFonts w:ascii="Arial" w:hAnsi="Arial" w:cs="Arial"/>
        </w:rPr>
      </w:pPr>
    </w:p>
    <w:p w14:paraId="7444B3E5" w14:textId="35C84F0B" w:rsidR="00D97A03" w:rsidRPr="000662C5" w:rsidRDefault="00D97A03" w:rsidP="008C76D7">
      <w:pPr>
        <w:rPr>
          <w:rFonts w:ascii="Arial" w:hAnsi="Arial" w:cs="Arial"/>
        </w:rPr>
      </w:pPr>
      <w:r w:rsidRPr="000710E9">
        <w:rPr>
          <w:rFonts w:ascii="Arial" w:hAnsi="Arial" w:cs="Arial"/>
        </w:rPr>
        <w:lastRenderedPageBreak/>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The </w:t>
      </w:r>
      <w:r w:rsidR="006B0052" w:rsidRPr="000710E9">
        <w:rPr>
          <w:rFonts w:ascii="Arial" w:hAnsi="Arial" w:cs="Arial"/>
        </w:rPr>
        <w:t>role holder</w:t>
      </w:r>
      <w:r w:rsidRPr="000710E9">
        <w:rPr>
          <w:rFonts w:ascii="Arial" w:hAnsi="Arial" w:cs="Arial"/>
        </w:rPr>
        <w:t xml:space="preserve"> will be expected to effectively co-ordinate resources to support the </w:t>
      </w:r>
      <w:r w:rsidRPr="000662C5">
        <w:rPr>
          <w:rFonts w:ascii="Arial" w:hAnsi="Arial" w:cs="Arial"/>
        </w:rPr>
        <w:t>principals of ‘joined up’ communication and to ensure efficiencies are achieved.</w:t>
      </w:r>
    </w:p>
    <w:p w14:paraId="0AB65939" w14:textId="77777777" w:rsidR="00D97A03" w:rsidRPr="000662C5" w:rsidRDefault="00D97A03" w:rsidP="008C76D7">
      <w:pPr>
        <w:rPr>
          <w:rFonts w:ascii="Arial" w:hAnsi="Arial" w:cs="Arial"/>
        </w:rPr>
      </w:pPr>
    </w:p>
    <w:p w14:paraId="10898B18" w14:textId="1388B19A" w:rsidR="000662C5" w:rsidRPr="000662C5" w:rsidRDefault="000662C5" w:rsidP="008C76D7">
      <w:pPr>
        <w:rPr>
          <w:rFonts w:ascii="Arial" w:hAnsi="Arial" w:cs="Arial"/>
        </w:rPr>
      </w:pPr>
      <w:r w:rsidRPr="000662C5">
        <w:rPr>
          <w:rFonts w:ascii="Arial" w:hAnsi="Arial" w:cs="Arial"/>
        </w:rPr>
        <w:t xml:space="preserve">Dependent on the service area, the </w:t>
      </w:r>
      <w:r w:rsidR="00830555" w:rsidRPr="000662C5">
        <w:rPr>
          <w:rFonts w:ascii="Arial" w:hAnsi="Arial" w:cs="Arial"/>
        </w:rPr>
        <w:t>role holder</w:t>
      </w:r>
      <w:r w:rsidRPr="000662C5">
        <w:rPr>
          <w:rFonts w:ascii="Arial" w:hAnsi="Arial" w:cs="Arial"/>
        </w:rPr>
        <w:t xml:space="preserve"> may be required to work on a rota basis including out of hours as required to meet customer demand.</w:t>
      </w:r>
    </w:p>
    <w:p w14:paraId="07A9D1B8" w14:textId="77777777" w:rsidR="000662C5" w:rsidRPr="000662C5" w:rsidRDefault="000662C5" w:rsidP="008C76D7">
      <w:pPr>
        <w:rPr>
          <w:rFonts w:ascii="Arial" w:hAnsi="Arial" w:cs="Arial"/>
        </w:rPr>
      </w:pPr>
    </w:p>
    <w:p w14:paraId="18DF2396" w14:textId="1EFAEE83" w:rsidR="00EE4463" w:rsidRPr="000662C5" w:rsidRDefault="00EE4463" w:rsidP="008C76D7">
      <w:pPr>
        <w:rPr>
          <w:rFonts w:ascii="Arial" w:hAnsi="Arial" w:cs="Arial"/>
          <w:color w:val="000000"/>
        </w:rPr>
      </w:pPr>
      <w:r w:rsidRPr="000662C5">
        <w:rPr>
          <w:rFonts w:ascii="Arial" w:hAnsi="Arial" w:cs="Arial"/>
          <w:color w:val="000000"/>
        </w:rPr>
        <w:t xml:space="preserve">Demonstrate a personal commitment to continuous </w:t>
      </w:r>
      <w:r w:rsidR="00830555" w:rsidRPr="000662C5">
        <w:rPr>
          <w:rFonts w:ascii="Arial" w:hAnsi="Arial" w:cs="Arial"/>
          <w:color w:val="000000"/>
        </w:rPr>
        <w:t>self-development</w:t>
      </w:r>
      <w:r w:rsidRPr="000662C5">
        <w:rPr>
          <w:rFonts w:ascii="Arial" w:hAnsi="Arial" w:cs="Arial"/>
          <w:color w:val="000000"/>
        </w:rPr>
        <w:t xml:space="preserve"> and service improvement.</w:t>
      </w:r>
    </w:p>
    <w:p w14:paraId="4364FD9F" w14:textId="77777777" w:rsidR="00EE4463" w:rsidRPr="000662C5" w:rsidRDefault="00EE4463" w:rsidP="008C76D7">
      <w:pPr>
        <w:rPr>
          <w:rFonts w:ascii="Arial" w:hAnsi="Arial" w:cs="Arial"/>
          <w:color w:val="000000"/>
        </w:rPr>
      </w:pPr>
    </w:p>
    <w:p w14:paraId="14628538" w14:textId="77777777" w:rsidR="00EE4463" w:rsidRPr="000662C5" w:rsidRDefault="00EE4463" w:rsidP="008C76D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0662C5">
        <w:rPr>
          <w:rFonts w:ascii="Arial" w:hAnsi="Arial" w:cs="Arial"/>
          <w:color w:val="000000"/>
        </w:rPr>
        <w:t>Through personal example, open commitment and clear action, ensure diversity is positively valued, resulting in equal access and treatment in employment, service delivery and communications.</w:t>
      </w:r>
    </w:p>
    <w:p w14:paraId="229D819F" w14:textId="77777777" w:rsidR="00EE4463" w:rsidRPr="000662C5" w:rsidRDefault="00EE4463" w:rsidP="008C76D7">
      <w:pPr>
        <w:rPr>
          <w:rFonts w:ascii="Arial" w:hAnsi="Arial" w:cs="Arial"/>
          <w:b/>
        </w:rPr>
      </w:pPr>
    </w:p>
    <w:p w14:paraId="0F828728" w14:textId="77777777" w:rsidR="00EE4463" w:rsidRPr="00F92B7D" w:rsidRDefault="00EE4463" w:rsidP="008C76D7">
      <w:pPr>
        <w:pStyle w:val="BodyText2"/>
        <w:spacing w:after="0" w:line="240" w:lineRule="auto"/>
        <w:rPr>
          <w:rFonts w:ascii="Arial" w:hAnsi="Arial" w:cs="Arial"/>
          <w:b/>
        </w:rPr>
      </w:pPr>
      <w:r w:rsidRPr="000662C5">
        <w:rPr>
          <w:rFonts w:ascii="Arial" w:hAnsi="Arial" w:cs="Arial"/>
          <w:b/>
        </w:rPr>
        <w:t>Where the</w:t>
      </w:r>
      <w:r w:rsidRPr="00F92B7D">
        <w:rPr>
          <w:rFonts w:ascii="Arial" w:hAnsi="Arial" w:cs="Arial"/>
          <w:b/>
        </w:rPr>
        <w:t xml:space="preserve"> role holder is disabled, every effort will be made to supply all necessary aids, adaptations or equipment to allow them to carry out all the duties of the role.  If, however, a certain task proves to be unachievable, job redesign will be fully considered.</w:t>
      </w:r>
    </w:p>
    <w:p w14:paraId="1D87CD92" w14:textId="77777777" w:rsidR="00EE4463" w:rsidRDefault="00EE4463" w:rsidP="00F92B7D">
      <w:pPr>
        <w:jc w:val="both"/>
        <w:rPr>
          <w:rFonts w:ascii="Arial" w:hAnsi="Arial" w:cs="Arial"/>
        </w:rPr>
      </w:pPr>
    </w:p>
    <w:p w14:paraId="7DE60AD0" w14:textId="77777777" w:rsidR="00833118" w:rsidRDefault="00833118" w:rsidP="001E13E2">
      <w:pPr>
        <w:rPr>
          <w:rFonts w:ascii="Arial" w:hAnsi="Arial" w:cs="Arial"/>
          <w:b/>
        </w:rPr>
      </w:pPr>
    </w:p>
    <w:p w14:paraId="3E39F544" w14:textId="77777777" w:rsidR="00830555" w:rsidRDefault="00DC6059" w:rsidP="00D73CB7">
      <w:pPr>
        <w:rPr>
          <w:rFonts w:ascii="Arial" w:hAnsi="Arial" w:cs="Arial"/>
          <w:b/>
        </w:rPr>
      </w:pPr>
      <w:r>
        <w:rPr>
          <w:rFonts w:ascii="Arial" w:hAnsi="Arial" w:cs="Arial"/>
          <w:b/>
        </w:rPr>
        <w:br w:type="page"/>
      </w:r>
      <w:r>
        <w:rPr>
          <w:rFonts w:ascii="Arial" w:hAnsi="Arial" w:cs="Arial"/>
          <w:b/>
        </w:rPr>
        <w:lastRenderedPageBreak/>
        <w:t>Role Portfolio</w:t>
      </w:r>
      <w:r w:rsidR="00332F4F">
        <w:rPr>
          <w:rFonts w:ascii="Arial" w:hAnsi="Arial" w:cs="Arial"/>
          <w:b/>
        </w:rPr>
        <w:t xml:space="preserve">: </w:t>
      </w:r>
    </w:p>
    <w:p w14:paraId="3BE40D96" w14:textId="77777777" w:rsidR="006B0052" w:rsidRPr="009C6CB6" w:rsidRDefault="006B0052" w:rsidP="006B0052">
      <w:pPr>
        <w:tabs>
          <w:tab w:val="num" w:pos="1170"/>
          <w:tab w:val="num" w:pos="1440"/>
          <w:tab w:val="num" w:pos="1800"/>
        </w:tabs>
        <w:jc w:val="both"/>
        <w:rPr>
          <w:rFonts w:ascii="Arial" w:hAnsi="Arial" w:cs="Arial"/>
        </w:rPr>
      </w:pPr>
      <w:r w:rsidRPr="009C6CB6">
        <w:rPr>
          <w:rFonts w:ascii="Arial" w:hAnsi="Arial" w:cs="Arial"/>
        </w:rPr>
        <w:t xml:space="preserve">The Neighbourhood’s Service is an integrated model for the delivery of neighbourhood services that combines Citywide Services providing strategic direction and operational management of services together with specialist technical support, and 3 Neighbourhood based teams where the services are delivered. </w:t>
      </w:r>
    </w:p>
    <w:p w14:paraId="36EA041E" w14:textId="77777777" w:rsidR="006B0052" w:rsidRDefault="006B0052" w:rsidP="006B0052">
      <w:pPr>
        <w:pStyle w:val="NormalWeb"/>
        <w:rPr>
          <w:rFonts w:ascii="Arial" w:hAnsi="Arial" w:cs="Arial"/>
        </w:rPr>
      </w:pPr>
      <w:r w:rsidRPr="009C6CB6">
        <w:rPr>
          <w:rFonts w:ascii="Arial" w:hAnsi="Arial" w:cs="Arial"/>
        </w:rPr>
        <w:t>The purpose of the Neighbourhoods Service model is to effectively realise Manchester's vision and outcomes for neighbourhoods that are key to the delivery of the new Manchester Strategy. The vision is for clean, safe, and green neighbourhoods where people choose to live, with access to employment opportunities and a high-quality sport, leisure, and cultural offer. Neighbourhoods should be places where communities are engaged and have an increased sense of pride with positive perceptions of the area, and social and volunteering opportunities. The purpose of the Neighbourhoods Service is described below.</w:t>
      </w:r>
    </w:p>
    <w:p w14:paraId="4AACB775" w14:textId="77777777" w:rsidR="006B0052" w:rsidRPr="00B61C30" w:rsidRDefault="006B0052" w:rsidP="006B0052">
      <w:pPr>
        <w:pStyle w:val="NormalWeb"/>
        <w:rPr>
          <w:rFonts w:ascii="Arial" w:hAnsi="Arial" w:cs="Arial"/>
          <w:color w:val="000000"/>
        </w:rPr>
      </w:pPr>
      <w:r w:rsidRPr="00B61C30">
        <w:rPr>
          <w:rFonts w:ascii="Arial" w:hAnsi="Arial" w:cs="Arial"/>
          <w:color w:val="000000"/>
        </w:rPr>
        <w:t xml:space="preserve">The services within the scope of </w:t>
      </w:r>
      <w:r>
        <w:rPr>
          <w:rFonts w:ascii="Arial" w:hAnsi="Arial" w:cs="Arial"/>
          <w:color w:val="000000"/>
        </w:rPr>
        <w:t>Grounds Technical includes</w:t>
      </w:r>
      <w:r w:rsidRPr="00B61C30">
        <w:rPr>
          <w:rFonts w:ascii="Arial" w:hAnsi="Arial" w:cs="Arial"/>
          <w:color w:val="000000"/>
        </w:rPr>
        <w:t xml:space="preserve"> </w:t>
      </w:r>
      <w:r>
        <w:rPr>
          <w:rFonts w:ascii="Arial" w:hAnsi="Arial" w:cs="Arial"/>
          <w:color w:val="000000"/>
        </w:rPr>
        <w:t>t</w:t>
      </w:r>
      <w:r w:rsidRPr="00B61C30">
        <w:rPr>
          <w:rFonts w:ascii="Arial" w:hAnsi="Arial" w:cs="Arial"/>
          <w:color w:val="000000"/>
        </w:rPr>
        <w:t xml:space="preserve">he management </w:t>
      </w:r>
      <w:r>
        <w:rPr>
          <w:rFonts w:ascii="Arial" w:hAnsi="Arial" w:cs="Arial"/>
          <w:color w:val="000000"/>
        </w:rPr>
        <w:t xml:space="preserve">and development of Manchester’s public realm and greenspace through improving and enhancing existing grounds maintenance approaches whilst at the same time </w:t>
      </w:r>
      <w:r w:rsidRPr="00B61C30">
        <w:rPr>
          <w:rFonts w:ascii="Arial" w:hAnsi="Arial" w:cs="Arial"/>
          <w:color w:val="000000"/>
        </w:rPr>
        <w:t>explor</w:t>
      </w:r>
      <w:r>
        <w:rPr>
          <w:rFonts w:ascii="Arial" w:hAnsi="Arial" w:cs="Arial"/>
          <w:color w:val="000000"/>
        </w:rPr>
        <w:t xml:space="preserve">ing and developing alternative approaches to help enhance nature and beautify the city for example by </w:t>
      </w:r>
      <w:r w:rsidRPr="00B61C30">
        <w:rPr>
          <w:rFonts w:ascii="Arial" w:hAnsi="Arial" w:cs="Arial"/>
          <w:color w:val="000000"/>
        </w:rPr>
        <w:t>develop</w:t>
      </w:r>
      <w:r>
        <w:rPr>
          <w:rFonts w:ascii="Arial" w:hAnsi="Arial" w:cs="Arial"/>
          <w:color w:val="000000"/>
        </w:rPr>
        <w:t>ing</w:t>
      </w:r>
      <w:r w:rsidRPr="00B61C30">
        <w:rPr>
          <w:rFonts w:ascii="Arial" w:hAnsi="Arial" w:cs="Arial"/>
          <w:color w:val="000000"/>
        </w:rPr>
        <w:t xml:space="preserve"> new delivery arrangements </w:t>
      </w:r>
      <w:r>
        <w:rPr>
          <w:rFonts w:ascii="Arial" w:hAnsi="Arial" w:cs="Arial"/>
          <w:color w:val="000000"/>
        </w:rPr>
        <w:t>for Climate Change and Biodiversity Gain targets v</w:t>
      </w:r>
      <w:r w:rsidRPr="00B61C30">
        <w:rPr>
          <w:rFonts w:ascii="Arial" w:hAnsi="Arial" w:cs="Arial"/>
          <w:color w:val="000000"/>
        </w:rPr>
        <w:t>ia partners</w:t>
      </w:r>
      <w:r>
        <w:rPr>
          <w:rFonts w:ascii="Arial" w:hAnsi="Arial" w:cs="Arial"/>
          <w:color w:val="000000"/>
        </w:rPr>
        <w:t xml:space="preserve"> across all sectors</w:t>
      </w:r>
      <w:r w:rsidRPr="00B61C30">
        <w:rPr>
          <w:rFonts w:ascii="Arial" w:hAnsi="Arial" w:cs="Arial"/>
          <w:color w:val="000000"/>
        </w:rPr>
        <w:t>.</w:t>
      </w:r>
    </w:p>
    <w:p w14:paraId="5F06E50F" w14:textId="3604E2FB" w:rsidR="006B0052" w:rsidRPr="00B61C30" w:rsidRDefault="006B0052" w:rsidP="006B0052">
      <w:pPr>
        <w:pStyle w:val="NormalWeb"/>
        <w:rPr>
          <w:rFonts w:ascii="Arial" w:hAnsi="Arial" w:cs="Arial"/>
          <w:color w:val="000000"/>
        </w:rPr>
      </w:pPr>
      <w:r>
        <w:rPr>
          <w:noProof/>
        </w:rPr>
        <w:drawing>
          <wp:inline distT="0" distB="0" distL="0" distR="0" wp14:anchorId="31343BBA" wp14:editId="4BBCC314">
            <wp:extent cx="5731510" cy="3839845"/>
            <wp:effectExtent l="0" t="0" r="2540" b="8255"/>
            <wp:docPr id="638370021" name="Picture 1" descr="A group of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70021" name="Picture 1" descr="A group of black text&#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839845"/>
                    </a:xfrm>
                    <a:prstGeom prst="rect">
                      <a:avLst/>
                    </a:prstGeom>
                    <a:noFill/>
                    <a:ln>
                      <a:noFill/>
                    </a:ln>
                  </pic:spPr>
                </pic:pic>
              </a:graphicData>
            </a:graphic>
          </wp:inline>
        </w:drawing>
      </w:r>
    </w:p>
    <w:p w14:paraId="20E94CCE" w14:textId="77777777" w:rsidR="006B0052" w:rsidRDefault="006B0052" w:rsidP="00D73CB7">
      <w:pPr>
        <w:rPr>
          <w:rFonts w:ascii="Arial" w:hAnsi="Arial" w:cs="Arial"/>
          <w:b/>
        </w:rPr>
      </w:pPr>
    </w:p>
    <w:p w14:paraId="01C8C4BE" w14:textId="77777777" w:rsidR="00FF0A26" w:rsidRDefault="00FF0A26" w:rsidP="00D73CB7">
      <w:pPr>
        <w:rPr>
          <w:rFonts w:ascii="Arial" w:hAnsi="Arial" w:cs="Arial"/>
          <w:b/>
        </w:rPr>
      </w:pPr>
    </w:p>
    <w:p w14:paraId="1361EBC3" w14:textId="77777777" w:rsidR="006435E5" w:rsidRDefault="006435E5" w:rsidP="00D73CB7">
      <w:pPr>
        <w:rPr>
          <w:rFonts w:ascii="Arial" w:hAnsi="Arial" w:cs="Arial"/>
          <w:b/>
        </w:rPr>
      </w:pPr>
    </w:p>
    <w:p w14:paraId="4BE361C0" w14:textId="77777777" w:rsidR="00830555" w:rsidRDefault="00830555" w:rsidP="00D73CB7">
      <w:pPr>
        <w:rPr>
          <w:rFonts w:ascii="Arial" w:hAnsi="Arial" w:cs="Arial"/>
          <w:b/>
        </w:rPr>
      </w:pPr>
    </w:p>
    <w:p w14:paraId="79B5D9D5" w14:textId="77777777" w:rsidR="005210A7" w:rsidRDefault="005210A7" w:rsidP="00D73CB7">
      <w:pPr>
        <w:rPr>
          <w:rFonts w:ascii="Arial" w:hAnsi="Arial" w:cs="Arial"/>
          <w:b/>
        </w:rPr>
      </w:pPr>
      <w:r w:rsidRPr="005210A7">
        <w:rPr>
          <w:rFonts w:ascii="Arial" w:hAnsi="Arial" w:cs="Arial"/>
          <w:b/>
        </w:rPr>
        <w:lastRenderedPageBreak/>
        <w:t xml:space="preserve">About the role: </w:t>
      </w:r>
    </w:p>
    <w:p w14:paraId="205A9292" w14:textId="2C476CF0" w:rsidR="005210A7" w:rsidRDefault="005210A7" w:rsidP="00D73CB7">
      <w:pPr>
        <w:rPr>
          <w:rFonts w:ascii="Arial" w:hAnsi="Arial" w:cs="Arial"/>
          <w:b/>
        </w:rPr>
      </w:pPr>
    </w:p>
    <w:p w14:paraId="0667DCD4" w14:textId="051E1D36" w:rsidR="45C8C50B" w:rsidRDefault="45C8C50B" w:rsidP="32D0AD41">
      <w:pPr>
        <w:shd w:val="clear" w:color="auto" w:fill="FFFFFF" w:themeFill="background1"/>
        <w:rPr>
          <w:rFonts w:ascii="Arial" w:eastAsia="Arial" w:hAnsi="Arial" w:cs="Arial"/>
          <w:color w:val="191919"/>
          <w:lang w:val="en-US"/>
        </w:rPr>
      </w:pPr>
      <w:r w:rsidRPr="32D0AD41">
        <w:rPr>
          <w:rFonts w:ascii="Arial" w:eastAsia="Arial" w:hAnsi="Arial" w:cs="Arial"/>
          <w:color w:val="191919"/>
        </w:rPr>
        <w:t xml:space="preserve">A tree Officer role necessitates a conscientious individual with a meticulous eye for detail and a proven track-record </w:t>
      </w:r>
      <w:r w:rsidR="4D99277B" w:rsidRPr="32D0AD41">
        <w:rPr>
          <w:rFonts w:ascii="Arial" w:eastAsia="Arial" w:hAnsi="Arial" w:cs="Arial"/>
          <w:color w:val="191919"/>
        </w:rPr>
        <w:t>with an</w:t>
      </w:r>
      <w:r w:rsidRPr="32D0AD41">
        <w:rPr>
          <w:rFonts w:ascii="Arial" w:eastAsia="Arial" w:hAnsi="Arial" w:cs="Arial"/>
          <w:color w:val="191919"/>
        </w:rPr>
        <w:t xml:space="preserve"> in</w:t>
      </w:r>
      <w:r w:rsidR="0A3B3976" w:rsidRPr="32D0AD41">
        <w:rPr>
          <w:rFonts w:ascii="Arial" w:eastAsia="Arial" w:hAnsi="Arial" w:cs="Arial"/>
          <w:color w:val="191919"/>
        </w:rPr>
        <w:t>-</w:t>
      </w:r>
      <w:r w:rsidRPr="32D0AD41">
        <w:rPr>
          <w:rFonts w:ascii="Arial" w:eastAsia="Arial" w:hAnsi="Arial" w:cs="Arial"/>
          <w:color w:val="191919"/>
        </w:rPr>
        <w:t xml:space="preserve">depth understanding in arboriculture, with a passion for preserving Manchester’s unique arboreal landscape and </w:t>
      </w:r>
      <w:r w:rsidR="79CCDED4" w:rsidRPr="32D0AD41">
        <w:rPr>
          <w:rFonts w:ascii="Arial" w:eastAsia="Arial" w:hAnsi="Arial" w:cs="Arial"/>
          <w:color w:val="191919"/>
        </w:rPr>
        <w:t xml:space="preserve">a good knowledge of GIS based </w:t>
      </w:r>
      <w:r w:rsidR="7E0C28BD" w:rsidRPr="32D0AD41">
        <w:rPr>
          <w:rFonts w:ascii="Arial" w:eastAsia="Arial" w:hAnsi="Arial" w:cs="Arial"/>
          <w:color w:val="191919"/>
        </w:rPr>
        <w:t xml:space="preserve">tree management </w:t>
      </w:r>
      <w:r w:rsidR="79CCDED4" w:rsidRPr="32D0AD41">
        <w:rPr>
          <w:rFonts w:ascii="Arial" w:eastAsia="Arial" w:hAnsi="Arial" w:cs="Arial"/>
          <w:color w:val="191919"/>
        </w:rPr>
        <w:t xml:space="preserve">systems to </w:t>
      </w:r>
      <w:r w:rsidR="722CB43B" w:rsidRPr="32D0AD41">
        <w:rPr>
          <w:rFonts w:ascii="Arial" w:eastAsia="Arial" w:hAnsi="Arial" w:cs="Arial"/>
          <w:color w:val="191919"/>
        </w:rPr>
        <w:t xml:space="preserve">capture </w:t>
      </w:r>
      <w:r w:rsidR="79CCDED4" w:rsidRPr="32D0AD41">
        <w:rPr>
          <w:rFonts w:ascii="Arial" w:eastAsia="Arial" w:hAnsi="Arial" w:cs="Arial"/>
          <w:color w:val="191919"/>
        </w:rPr>
        <w:t>precise records and ensure safety.</w:t>
      </w:r>
      <w:r w:rsidR="79CCDED4" w:rsidRPr="32D0AD41">
        <w:rPr>
          <w:rFonts w:ascii="Arial" w:eastAsia="Arial" w:hAnsi="Arial" w:cs="Arial"/>
        </w:rPr>
        <w:t xml:space="preserve"> </w:t>
      </w:r>
      <w:r w:rsidRPr="32D0AD41">
        <w:rPr>
          <w:rFonts w:ascii="Arial" w:eastAsia="Arial" w:hAnsi="Arial" w:cs="Arial"/>
          <w:color w:val="191919"/>
        </w:rPr>
        <w:t xml:space="preserve"> </w:t>
      </w:r>
    </w:p>
    <w:p w14:paraId="33E2B299" w14:textId="48E0A833" w:rsidR="45C8C50B" w:rsidRDefault="45C8C50B" w:rsidP="32D0AD41">
      <w:pPr>
        <w:shd w:val="clear" w:color="auto" w:fill="FFFFFF" w:themeFill="background1"/>
        <w:rPr>
          <w:rFonts w:ascii="Arial" w:eastAsia="Arial" w:hAnsi="Arial" w:cs="Arial"/>
          <w:color w:val="191919"/>
          <w:lang w:val="en-US"/>
        </w:rPr>
      </w:pPr>
      <w:r w:rsidRPr="32D0AD41">
        <w:rPr>
          <w:rFonts w:ascii="Arial" w:eastAsia="Arial" w:hAnsi="Arial" w:cs="Arial"/>
          <w:color w:val="191919"/>
        </w:rPr>
        <w:t xml:space="preserve"> </w:t>
      </w:r>
    </w:p>
    <w:p w14:paraId="1310B8F2" w14:textId="09AFD829" w:rsidR="45C8C50B" w:rsidRDefault="45C8C50B" w:rsidP="32D0AD41">
      <w:pPr>
        <w:shd w:val="clear" w:color="auto" w:fill="FFFFFF" w:themeFill="background1"/>
        <w:rPr>
          <w:rFonts w:ascii="Arial" w:eastAsia="Arial" w:hAnsi="Arial" w:cs="Arial"/>
          <w:color w:val="191919"/>
          <w:lang w:val="en-US"/>
        </w:rPr>
      </w:pPr>
      <w:r w:rsidRPr="32D0AD41">
        <w:rPr>
          <w:rFonts w:ascii="Arial" w:eastAsia="Arial" w:hAnsi="Arial" w:cs="Arial"/>
          <w:color w:val="191919"/>
        </w:rPr>
        <w:t>Confidently engage with a wide range of stakeholders, including the public, council colleagues, and private sector partners, and an ability to unite teams and foster partnerships is pivotal.</w:t>
      </w:r>
    </w:p>
    <w:p w14:paraId="4CE2D494" w14:textId="6E1610FD" w:rsidR="45C8C50B" w:rsidRDefault="45C8C50B" w:rsidP="32D0AD41">
      <w:pPr>
        <w:shd w:val="clear" w:color="auto" w:fill="FFFFFF" w:themeFill="background1"/>
        <w:rPr>
          <w:rFonts w:ascii="Arial" w:eastAsia="Arial" w:hAnsi="Arial" w:cs="Arial"/>
          <w:color w:val="191919"/>
          <w:lang w:val="en-US"/>
        </w:rPr>
      </w:pPr>
      <w:r w:rsidRPr="32D0AD41">
        <w:rPr>
          <w:rFonts w:ascii="Arial" w:eastAsia="Arial" w:hAnsi="Arial" w:cs="Arial"/>
          <w:color w:val="191919"/>
        </w:rPr>
        <w:t xml:space="preserve">. </w:t>
      </w:r>
    </w:p>
    <w:p w14:paraId="0DC0B379" w14:textId="2A46B9C3" w:rsidR="45C8C50B" w:rsidRDefault="45C8C50B" w:rsidP="32D0AD41">
      <w:pPr>
        <w:shd w:val="clear" w:color="auto" w:fill="FFFFFF" w:themeFill="background1"/>
        <w:rPr>
          <w:rFonts w:ascii="Arial" w:eastAsia="Arial" w:hAnsi="Arial" w:cs="Arial"/>
          <w:color w:val="191919"/>
          <w:lang w:val="en-US"/>
        </w:rPr>
      </w:pPr>
      <w:r w:rsidRPr="32D0AD41">
        <w:rPr>
          <w:rFonts w:ascii="Arial" w:eastAsia="Arial" w:hAnsi="Arial" w:cs="Arial"/>
          <w:color w:val="191919"/>
        </w:rPr>
        <w:t>Th</w:t>
      </w:r>
      <w:r w:rsidR="2D19EE87" w:rsidRPr="32D0AD41">
        <w:rPr>
          <w:rFonts w:ascii="Arial" w:eastAsia="Arial" w:hAnsi="Arial" w:cs="Arial"/>
          <w:color w:val="191919"/>
        </w:rPr>
        <w:t xml:space="preserve">e </w:t>
      </w:r>
      <w:r w:rsidRPr="32D0AD41">
        <w:rPr>
          <w:rFonts w:ascii="Arial" w:eastAsia="Arial" w:hAnsi="Arial" w:cs="Arial"/>
          <w:color w:val="191919"/>
        </w:rPr>
        <w:t xml:space="preserve">role requires regular site visits, clear communication and an alignment with </w:t>
      </w:r>
      <w:r w:rsidR="38795D4A" w:rsidRPr="32D0AD41">
        <w:rPr>
          <w:rFonts w:ascii="Arial" w:eastAsia="Arial" w:hAnsi="Arial" w:cs="Arial"/>
          <w:color w:val="191919"/>
        </w:rPr>
        <w:t>O</w:t>
      </w:r>
      <w:r w:rsidRPr="32D0AD41">
        <w:rPr>
          <w:rFonts w:ascii="Arial" w:eastAsia="Arial" w:hAnsi="Arial" w:cs="Arial"/>
          <w:color w:val="191919"/>
        </w:rPr>
        <w:t xml:space="preserve">ur </w:t>
      </w:r>
      <w:r w:rsidR="00939207" w:rsidRPr="32D0AD41">
        <w:rPr>
          <w:rFonts w:ascii="Arial" w:eastAsia="Arial" w:hAnsi="Arial" w:cs="Arial"/>
          <w:color w:val="191919"/>
        </w:rPr>
        <w:t xml:space="preserve">Manchester Behaviours </w:t>
      </w:r>
      <w:r w:rsidRPr="32D0AD41">
        <w:rPr>
          <w:rFonts w:ascii="Arial" w:eastAsia="Arial" w:hAnsi="Arial" w:cs="Arial"/>
          <w:color w:val="191919"/>
        </w:rPr>
        <w:t>ensuring the city remains a vibrant, green, and sustainable place to live and work.</w:t>
      </w:r>
    </w:p>
    <w:p w14:paraId="4DD9242C" w14:textId="7273749A" w:rsidR="32D0AD41" w:rsidRDefault="32D0AD41" w:rsidP="32D0AD41">
      <w:pPr>
        <w:rPr>
          <w:rFonts w:ascii="Arial" w:hAnsi="Arial" w:cs="Arial"/>
          <w:b/>
          <w:bCs/>
          <w:u w:val="single"/>
        </w:rPr>
      </w:pPr>
    </w:p>
    <w:p w14:paraId="7D39D747" w14:textId="5072B7D0" w:rsidR="00D73CB7" w:rsidRPr="004E6775" w:rsidRDefault="00D73CB7" w:rsidP="00D73CB7">
      <w:pPr>
        <w:rPr>
          <w:rFonts w:ascii="Arial" w:hAnsi="Arial" w:cs="Arial"/>
          <w:b/>
          <w:u w:val="single"/>
        </w:rPr>
      </w:pPr>
      <w:r w:rsidRPr="001E13E2">
        <w:rPr>
          <w:rFonts w:ascii="Arial" w:hAnsi="Arial" w:cs="Arial"/>
          <w:b/>
          <w:u w:val="single"/>
        </w:rPr>
        <w:t xml:space="preserve">Key </w:t>
      </w:r>
      <w:r>
        <w:rPr>
          <w:rFonts w:ascii="Arial" w:hAnsi="Arial" w:cs="Arial"/>
          <w:b/>
          <w:u w:val="single"/>
        </w:rPr>
        <w:t>Behaviours, Skills</w:t>
      </w:r>
      <w:r w:rsidRPr="001E13E2">
        <w:rPr>
          <w:rFonts w:ascii="Arial" w:hAnsi="Arial" w:cs="Arial"/>
          <w:b/>
          <w:u w:val="single"/>
        </w:rPr>
        <w:t xml:space="preserve"> and Technical Requirements</w:t>
      </w:r>
    </w:p>
    <w:p w14:paraId="2F04B99A" w14:textId="77777777" w:rsidR="00D73CB7" w:rsidRPr="004E6775" w:rsidRDefault="00D73CB7" w:rsidP="00D73CB7">
      <w:pPr>
        <w:rPr>
          <w:rFonts w:ascii="Arial" w:hAnsi="Arial" w:cs="Arial"/>
        </w:rPr>
      </w:pPr>
    </w:p>
    <w:p w14:paraId="635117B1" w14:textId="77777777" w:rsidR="00D73CB7" w:rsidRPr="001E13E2" w:rsidRDefault="00D73CB7" w:rsidP="00D73CB7">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3906DDD5" w14:textId="77777777" w:rsidR="00D73CB7" w:rsidRPr="00650D3E" w:rsidRDefault="00D73CB7" w:rsidP="00D73CB7">
      <w:pPr>
        <w:numPr>
          <w:ilvl w:val="0"/>
          <w:numId w:val="14"/>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577909DF" w14:textId="77777777" w:rsidR="00D73CB7" w:rsidRDefault="00D73CB7" w:rsidP="00D73CB7">
      <w:pPr>
        <w:widowControl w:val="0"/>
        <w:numPr>
          <w:ilvl w:val="0"/>
          <w:numId w:val="14"/>
        </w:numPr>
        <w:contextualSpacing/>
      </w:pPr>
      <w:r>
        <w:rPr>
          <w:rFonts w:ascii="Arial" w:eastAsia="Arial" w:hAnsi="Arial" w:cs="Arial"/>
        </w:rPr>
        <w:t xml:space="preserve">We take time to listen and understand </w:t>
      </w:r>
    </w:p>
    <w:p w14:paraId="597C9384" w14:textId="77777777" w:rsidR="00D73CB7" w:rsidRDefault="00D73CB7" w:rsidP="00D73CB7">
      <w:pPr>
        <w:widowControl w:val="0"/>
        <w:numPr>
          <w:ilvl w:val="0"/>
          <w:numId w:val="14"/>
        </w:numPr>
        <w:contextualSpacing/>
      </w:pPr>
      <w:r>
        <w:rPr>
          <w:rFonts w:ascii="Arial" w:eastAsia="Arial" w:hAnsi="Arial" w:cs="Arial"/>
        </w:rPr>
        <w:t xml:space="preserve">We ‘own it’ and we’re not afraid to try new things  </w:t>
      </w:r>
    </w:p>
    <w:p w14:paraId="1B341130" w14:textId="77777777" w:rsidR="00D73CB7" w:rsidRDefault="00D73CB7" w:rsidP="4A80C1C3">
      <w:pPr>
        <w:widowControl w:val="0"/>
        <w:numPr>
          <w:ilvl w:val="0"/>
          <w:numId w:val="14"/>
        </w:numPr>
        <w:contextualSpacing/>
      </w:pPr>
      <w:r w:rsidRPr="4A80C1C3">
        <w:rPr>
          <w:rFonts w:ascii="Arial" w:eastAsia="Arial" w:hAnsi="Arial" w:cs="Arial"/>
        </w:rPr>
        <w:t>We work together and trust each other</w:t>
      </w:r>
    </w:p>
    <w:p w14:paraId="079ABF72" w14:textId="10F10280" w:rsidR="3E323860" w:rsidRDefault="3E323860" w:rsidP="4A80C1C3">
      <w:pPr>
        <w:widowControl w:val="0"/>
        <w:numPr>
          <w:ilvl w:val="0"/>
          <w:numId w:val="14"/>
        </w:numPr>
        <w:contextualSpacing/>
      </w:pPr>
      <w:r w:rsidRPr="4A80C1C3">
        <w:rPr>
          <w:rFonts w:ascii="Arial" w:eastAsia="Arial" w:hAnsi="Arial" w:cs="Arial"/>
          <w:color w:val="000000" w:themeColor="text1"/>
        </w:rPr>
        <w:t>We show that we value our differences and treat people fairly</w:t>
      </w:r>
    </w:p>
    <w:p w14:paraId="378416EF" w14:textId="77777777" w:rsidR="00E923D0" w:rsidRPr="001E13E2" w:rsidRDefault="00D73CB7" w:rsidP="00D73CB7">
      <w:pPr>
        <w:rPr>
          <w:rFonts w:ascii="Arial" w:hAnsi="Arial" w:cs="Arial"/>
        </w:rPr>
      </w:pPr>
      <w:r w:rsidRPr="001E13E2">
        <w:rPr>
          <w:rFonts w:ascii="Arial" w:hAnsi="Arial" w:cs="Arial"/>
        </w:rPr>
        <w:t xml:space="preserve"> </w:t>
      </w:r>
    </w:p>
    <w:p w14:paraId="6170A703" w14:textId="77777777" w:rsidR="00E923D0" w:rsidRPr="001E13E2"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w:t>
      </w:r>
      <w:r w:rsidR="003C352F">
        <w:rPr>
          <w:rFonts w:ascii="Arial" w:hAnsi="Arial" w:cs="Arial"/>
          <w:b/>
        </w:rPr>
        <w:t>ic</w:t>
      </w:r>
      <w:r w:rsidRPr="001E13E2">
        <w:rPr>
          <w:rFonts w:ascii="Arial" w:hAnsi="Arial" w:cs="Arial"/>
          <w:b/>
        </w:rPr>
        <w:t xml:space="preserve"> Skills</w:t>
      </w:r>
    </w:p>
    <w:p w14:paraId="79ABD5E9" w14:textId="77777777" w:rsidR="00FB0545" w:rsidRDefault="00FB0545" w:rsidP="00FF0A26">
      <w:pPr>
        <w:rPr>
          <w:rFonts w:ascii="Arial" w:hAnsi="Arial" w:cs="Arial"/>
          <w:b/>
        </w:rPr>
      </w:pPr>
    </w:p>
    <w:p w14:paraId="31578213" w14:textId="0B242541" w:rsidR="00FF0A26" w:rsidRPr="007E6BD1" w:rsidRDefault="00FF0A26" w:rsidP="00FF0A26">
      <w:pPr>
        <w:rPr>
          <w:rFonts w:ascii="Arial" w:hAnsi="Arial" w:cs="Arial"/>
        </w:rPr>
      </w:pPr>
      <w:r w:rsidRPr="32D0AD41">
        <w:rPr>
          <w:rFonts w:ascii="Arial" w:hAnsi="Arial" w:cs="Arial"/>
          <w:b/>
          <w:bCs/>
        </w:rPr>
        <w:t>1:</w:t>
      </w:r>
      <w:r w:rsidRPr="32D0AD41">
        <w:rPr>
          <w:rFonts w:ascii="Arial" w:hAnsi="Arial" w:cs="Arial"/>
          <w:b/>
          <w:bCs/>
          <w:u w:val="single"/>
        </w:rPr>
        <w:t xml:space="preserve"> </w:t>
      </w:r>
      <w:commentRangeStart w:id="0"/>
      <w:commentRangeStart w:id="1"/>
      <w:r w:rsidRPr="32D0AD41">
        <w:rPr>
          <w:rFonts w:ascii="Arial" w:hAnsi="Arial" w:cs="Arial"/>
          <w:b/>
          <w:bCs/>
          <w:u w:val="single"/>
        </w:rPr>
        <w:t>Communication Skills</w:t>
      </w:r>
      <w:r w:rsidR="1DF0DFD2" w:rsidRPr="32D0AD41">
        <w:rPr>
          <w:rFonts w:ascii="Arial" w:hAnsi="Arial" w:cs="Arial"/>
          <w:b/>
          <w:bCs/>
        </w:rPr>
        <w:t xml:space="preserve"> - </w:t>
      </w:r>
      <w:commentRangeEnd w:id="0"/>
      <w:r>
        <w:rPr>
          <w:rStyle w:val="CommentReference"/>
        </w:rPr>
        <w:commentReference w:id="0"/>
      </w:r>
      <w:commentRangeEnd w:id="1"/>
      <w:r>
        <w:rPr>
          <w:rStyle w:val="CommentReference"/>
        </w:rPr>
        <w:commentReference w:id="1"/>
      </w:r>
      <w:r w:rsidR="1DF0DFD2" w:rsidRPr="32D0AD41">
        <w:rPr>
          <w:rFonts w:ascii="Arial" w:hAnsi="Arial" w:cs="Arial"/>
        </w:rPr>
        <w:t>A</w:t>
      </w:r>
      <w:r w:rsidRPr="32D0AD41">
        <w:rPr>
          <w:rFonts w:ascii="Arial" w:hAnsi="Arial" w:cs="Arial"/>
        </w:rPr>
        <w:t>bility to advise and put case across in relatively straightforward, non-contentious situations with ability to negotiate agreements.</w:t>
      </w:r>
    </w:p>
    <w:p w14:paraId="18320CE2" w14:textId="77777777" w:rsidR="00FF0A26" w:rsidRPr="007E6BD1" w:rsidRDefault="00FF0A26" w:rsidP="00FF0A26">
      <w:pPr>
        <w:rPr>
          <w:rFonts w:ascii="Arial" w:hAnsi="Arial" w:cs="Arial"/>
        </w:rPr>
      </w:pPr>
    </w:p>
    <w:p w14:paraId="36076892" w14:textId="1CBE131D" w:rsidR="00FF0A26" w:rsidRPr="007E6BD1" w:rsidRDefault="51FBDB36" w:rsidP="32D0AD41">
      <w:pPr>
        <w:rPr>
          <w:rFonts w:ascii="Arial" w:eastAsia="Arial" w:hAnsi="Arial" w:cs="Arial"/>
          <w:color w:val="000000" w:themeColor="text1"/>
        </w:rPr>
      </w:pPr>
      <w:r w:rsidRPr="32D0AD41">
        <w:rPr>
          <w:rFonts w:ascii="Arial" w:eastAsia="Arial" w:hAnsi="Arial" w:cs="Arial"/>
          <w:b/>
          <w:bCs/>
          <w:color w:val="000000" w:themeColor="text1"/>
        </w:rPr>
        <w:t xml:space="preserve">2: </w:t>
      </w:r>
      <w:r w:rsidRPr="32D0AD41">
        <w:rPr>
          <w:rFonts w:ascii="Arial" w:eastAsia="Arial" w:hAnsi="Arial" w:cs="Arial"/>
          <w:b/>
          <w:bCs/>
          <w:color w:val="000000" w:themeColor="text1"/>
          <w:u w:val="single"/>
        </w:rPr>
        <w:t>Analytical Skills</w:t>
      </w:r>
      <w:r w:rsidRPr="32D0AD41">
        <w:rPr>
          <w:rFonts w:ascii="Arial" w:eastAsia="Arial" w:hAnsi="Arial" w:cs="Arial"/>
          <w:b/>
          <w:bCs/>
          <w:color w:val="000000" w:themeColor="text1"/>
        </w:rPr>
        <w:t xml:space="preserve"> - </w:t>
      </w:r>
      <w:r w:rsidRPr="32D0AD41">
        <w:rPr>
          <w:rFonts w:ascii="Arial" w:eastAsia="Arial" w:hAnsi="Arial" w:cs="Arial"/>
          <w:color w:val="000000" w:themeColor="text1"/>
        </w:rPr>
        <w:t>Ability to identify patterns and trends that may impact on decisions and propose realistic conclusions identifying the risks and any assumptions made. </w:t>
      </w:r>
    </w:p>
    <w:p w14:paraId="2FE38C4B" w14:textId="3603A491" w:rsidR="00FF0A26" w:rsidRPr="007E6BD1" w:rsidRDefault="00FF0A26" w:rsidP="32D0AD41">
      <w:pPr>
        <w:rPr>
          <w:rFonts w:ascii="Arial" w:eastAsia="Arial" w:hAnsi="Arial" w:cs="Arial"/>
          <w:color w:val="000000" w:themeColor="text1"/>
        </w:rPr>
      </w:pPr>
    </w:p>
    <w:p w14:paraId="0EF4DF15" w14:textId="7195A992" w:rsidR="00FF0A26" w:rsidRPr="007E6BD1" w:rsidRDefault="51FBDB36" w:rsidP="32D0AD41">
      <w:pPr>
        <w:rPr>
          <w:rFonts w:ascii="Arial" w:eastAsia="Arial" w:hAnsi="Arial" w:cs="Arial"/>
          <w:color w:val="000000" w:themeColor="text1"/>
        </w:rPr>
      </w:pPr>
      <w:r w:rsidRPr="32D0AD41">
        <w:rPr>
          <w:rFonts w:ascii="Arial" w:eastAsia="Arial" w:hAnsi="Arial" w:cs="Arial"/>
          <w:b/>
          <w:bCs/>
          <w:color w:val="000000" w:themeColor="text1"/>
        </w:rPr>
        <w:t xml:space="preserve">3: </w:t>
      </w:r>
      <w:r w:rsidRPr="32D0AD41">
        <w:rPr>
          <w:rFonts w:ascii="Arial" w:eastAsia="Arial" w:hAnsi="Arial" w:cs="Arial"/>
          <w:b/>
          <w:bCs/>
          <w:color w:val="000000" w:themeColor="text1"/>
          <w:u w:val="single"/>
        </w:rPr>
        <w:t>Planning and Organising</w:t>
      </w:r>
      <w:r w:rsidRPr="32D0AD41">
        <w:rPr>
          <w:rFonts w:ascii="Arial" w:eastAsia="Arial" w:hAnsi="Arial" w:cs="Arial"/>
          <w:b/>
          <w:bCs/>
          <w:color w:val="000000" w:themeColor="text1"/>
        </w:rPr>
        <w:t xml:space="preserve"> - </w:t>
      </w:r>
      <w:r w:rsidRPr="32D0AD41">
        <w:rPr>
          <w:rFonts w:ascii="Arial" w:eastAsia="Arial" w:hAnsi="Arial" w:cs="Arial"/>
          <w:color w:val="000000" w:themeColor="text1"/>
        </w:rPr>
        <w:t>Demonstrate excellent judgement skills under competing priorities and pressure</w:t>
      </w:r>
    </w:p>
    <w:p w14:paraId="4028F7B0" w14:textId="77777777" w:rsidR="00FF0A26" w:rsidRDefault="00FF0A26" w:rsidP="00FF0A26">
      <w:pPr>
        <w:rPr>
          <w:rFonts w:ascii="Arial" w:hAnsi="Arial" w:cs="Arial"/>
        </w:rPr>
      </w:pPr>
    </w:p>
    <w:p w14:paraId="0E3F4D6C" w14:textId="39000B49" w:rsidR="00FF0A26" w:rsidRPr="007E6BD1" w:rsidRDefault="51FBDB36" w:rsidP="32D0AD41">
      <w:pPr>
        <w:rPr>
          <w:rFonts w:ascii="Arial" w:eastAsia="Arial" w:hAnsi="Arial" w:cs="Arial"/>
        </w:rPr>
      </w:pPr>
      <w:r w:rsidRPr="32D0AD41">
        <w:rPr>
          <w:rFonts w:ascii="Arial" w:eastAsia="Arial" w:hAnsi="Arial" w:cs="Arial"/>
          <w:b/>
          <w:bCs/>
          <w:color w:val="000000" w:themeColor="text1"/>
        </w:rPr>
        <w:t xml:space="preserve">4: </w:t>
      </w:r>
      <w:r w:rsidRPr="32D0AD41">
        <w:rPr>
          <w:rFonts w:ascii="Arial" w:eastAsia="Arial" w:hAnsi="Arial" w:cs="Arial"/>
          <w:b/>
          <w:bCs/>
          <w:color w:val="000000" w:themeColor="text1"/>
          <w:u w:val="single"/>
        </w:rPr>
        <w:t>Problem Solving and Decision Making</w:t>
      </w:r>
      <w:r w:rsidRPr="32D0AD41">
        <w:rPr>
          <w:rFonts w:ascii="Arial" w:eastAsia="Arial" w:hAnsi="Arial" w:cs="Arial"/>
          <w:b/>
          <w:bCs/>
          <w:color w:val="000000" w:themeColor="text1"/>
        </w:rPr>
        <w:t xml:space="preserve"> - </w:t>
      </w:r>
      <w:r w:rsidRPr="32D0AD41">
        <w:rPr>
          <w:rFonts w:ascii="Arial" w:eastAsia="Arial" w:hAnsi="Arial" w:cs="Arial"/>
          <w:color w:val="000000" w:themeColor="text1"/>
        </w:rPr>
        <w:t>Ability to react to immediate problems of a highly complex nature with associated risk factors and deliver pragmatic solutions sometimes under extreme pressure.</w:t>
      </w:r>
    </w:p>
    <w:p w14:paraId="4EE31104" w14:textId="789E52C2" w:rsidR="00FF0A26" w:rsidRPr="007E6BD1" w:rsidRDefault="00FF0A26" w:rsidP="32D0AD41">
      <w:pPr>
        <w:tabs>
          <w:tab w:val="num" w:pos="1620"/>
        </w:tabs>
        <w:rPr>
          <w:rFonts w:ascii="Arial" w:eastAsia="Arial" w:hAnsi="Arial" w:cs="Arial"/>
          <w:b/>
          <w:bCs/>
          <w:color w:val="000000" w:themeColor="text1"/>
        </w:rPr>
      </w:pPr>
    </w:p>
    <w:p w14:paraId="7B3B6045" w14:textId="121384D5" w:rsidR="00FF0A26" w:rsidRPr="007E6BD1" w:rsidRDefault="51FBDB36" w:rsidP="32D0AD41">
      <w:pPr>
        <w:tabs>
          <w:tab w:val="num" w:pos="1620"/>
        </w:tabs>
        <w:rPr>
          <w:rFonts w:ascii="Arial" w:eastAsia="Arial" w:hAnsi="Arial" w:cs="Arial"/>
          <w:color w:val="000000" w:themeColor="text1"/>
        </w:rPr>
      </w:pPr>
      <w:r w:rsidRPr="32D0AD41">
        <w:rPr>
          <w:rFonts w:ascii="Arial" w:eastAsia="Arial" w:hAnsi="Arial" w:cs="Arial"/>
          <w:b/>
          <w:bCs/>
          <w:color w:val="000000" w:themeColor="text1"/>
        </w:rPr>
        <w:t xml:space="preserve">5: </w:t>
      </w:r>
      <w:r w:rsidRPr="32D0AD41">
        <w:rPr>
          <w:rFonts w:ascii="Arial" w:eastAsia="Arial" w:hAnsi="Arial" w:cs="Arial"/>
          <w:b/>
          <w:bCs/>
          <w:color w:val="000000" w:themeColor="text1"/>
          <w:u w:val="single"/>
        </w:rPr>
        <w:t>Creative Skills</w:t>
      </w:r>
      <w:r w:rsidRPr="32D0AD41">
        <w:rPr>
          <w:rFonts w:ascii="Arial" w:eastAsia="Arial" w:hAnsi="Arial" w:cs="Arial"/>
          <w:b/>
          <w:bCs/>
          <w:color w:val="000000" w:themeColor="text1"/>
        </w:rPr>
        <w:t xml:space="preserve"> </w:t>
      </w:r>
      <w:r w:rsidRPr="32D0AD41">
        <w:rPr>
          <w:rFonts w:ascii="Arial" w:eastAsia="Arial" w:hAnsi="Arial" w:cs="Arial"/>
          <w:b/>
          <w:bCs/>
          <w:i/>
          <w:iCs/>
          <w:color w:val="000000" w:themeColor="text1"/>
        </w:rPr>
        <w:t xml:space="preserve">- </w:t>
      </w:r>
      <w:r w:rsidRPr="32D0AD41">
        <w:rPr>
          <w:rFonts w:ascii="Arial" w:eastAsia="Arial" w:hAnsi="Arial" w:cs="Arial"/>
          <w:color w:val="000000" w:themeColor="text1"/>
        </w:rPr>
        <w:t>Ability to think creatively to proactively potential future scenario’s and to develop a range of creative solutions that meet the strategic needs of the business and are new and original.</w:t>
      </w:r>
    </w:p>
    <w:p w14:paraId="16758DA9" w14:textId="5F26C67C" w:rsidR="32D0AD41" w:rsidRDefault="32D0AD41" w:rsidP="32D0AD41">
      <w:pPr>
        <w:tabs>
          <w:tab w:val="num" w:pos="1620"/>
        </w:tabs>
        <w:rPr>
          <w:rFonts w:ascii="Arial" w:eastAsia="Arial" w:hAnsi="Arial" w:cs="Arial"/>
          <w:color w:val="000000" w:themeColor="text1"/>
        </w:rPr>
      </w:pPr>
    </w:p>
    <w:p w14:paraId="39C41647" w14:textId="4F33601A" w:rsidR="00FA7C71" w:rsidRDefault="51FBDB36" w:rsidP="32D0AD41">
      <w:pPr>
        <w:rPr>
          <w:rFonts w:ascii="Arial" w:eastAsia="Arial" w:hAnsi="Arial" w:cs="Arial"/>
        </w:rPr>
      </w:pPr>
      <w:r w:rsidRPr="32D0AD41">
        <w:rPr>
          <w:rFonts w:ascii="Arial" w:hAnsi="Arial" w:cs="Arial"/>
          <w:b/>
          <w:bCs/>
        </w:rPr>
        <w:t>6</w:t>
      </w:r>
      <w:r w:rsidR="00FF0A26" w:rsidRPr="32D0AD41">
        <w:rPr>
          <w:rFonts w:ascii="Arial" w:hAnsi="Arial" w:cs="Arial"/>
          <w:b/>
          <w:bCs/>
        </w:rPr>
        <w:t>:</w:t>
      </w:r>
      <w:r w:rsidR="227EE981" w:rsidRPr="32D0AD41">
        <w:rPr>
          <w:rFonts w:ascii="Arial" w:hAnsi="Arial" w:cs="Arial"/>
          <w:b/>
          <w:bCs/>
        </w:rPr>
        <w:t xml:space="preserve"> </w:t>
      </w:r>
      <w:r w:rsidR="227EE981" w:rsidRPr="32D0AD41">
        <w:rPr>
          <w:rFonts w:ascii="Arial" w:eastAsia="Arial" w:hAnsi="Arial" w:cs="Arial"/>
          <w:b/>
          <w:bCs/>
          <w:color w:val="000000" w:themeColor="text1"/>
          <w:u w:val="single"/>
        </w:rPr>
        <w:t>Research and Intelligence</w:t>
      </w:r>
      <w:r w:rsidR="227EE981" w:rsidRPr="32D0AD41">
        <w:rPr>
          <w:rFonts w:ascii="Arial" w:eastAsia="Arial" w:hAnsi="Arial" w:cs="Arial"/>
          <w:b/>
          <w:bCs/>
          <w:color w:val="000000" w:themeColor="text1"/>
        </w:rPr>
        <w:t xml:space="preserve"> - </w:t>
      </w:r>
      <w:r w:rsidR="227EE981" w:rsidRPr="32D0AD41">
        <w:rPr>
          <w:rFonts w:ascii="Arial" w:eastAsia="Arial" w:hAnsi="Arial" w:cs="Arial"/>
          <w:color w:val="000000" w:themeColor="text1"/>
        </w:rPr>
        <w:t xml:space="preserve">Ability to analyse and present evidenced based information from a variety of different sources, often conflicting, using established research methodology. </w:t>
      </w:r>
      <w:r w:rsidR="227EE981" w:rsidRPr="32D0AD41">
        <w:rPr>
          <w:rFonts w:ascii="Arial" w:eastAsia="Arial" w:hAnsi="Arial" w:cs="Arial"/>
        </w:rPr>
        <w:t xml:space="preserve"> </w:t>
      </w:r>
    </w:p>
    <w:p w14:paraId="58DE7355" w14:textId="77777777" w:rsidR="00E923D0" w:rsidRPr="001E13E2" w:rsidRDefault="00E923D0" w:rsidP="001E13E2">
      <w:pPr>
        <w:ind w:left="360"/>
        <w:rPr>
          <w:rFonts w:ascii="Arial" w:hAnsi="Arial" w:cs="Arial"/>
        </w:rPr>
      </w:pPr>
    </w:p>
    <w:p w14:paraId="68FB7518" w14:textId="77777777" w:rsidR="00E923D0" w:rsidRPr="001E13E2" w:rsidRDefault="00D73CB7"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E923D0" w:rsidRPr="001E13E2">
        <w:rPr>
          <w:rFonts w:ascii="Arial" w:hAnsi="Arial" w:cs="Arial"/>
          <w:b/>
        </w:rPr>
        <w:t xml:space="preserve">equirements (Role Specific) </w:t>
      </w:r>
    </w:p>
    <w:p w14:paraId="6E7ADEBF" w14:textId="77777777" w:rsidR="00830555" w:rsidRDefault="00830555" w:rsidP="00830555">
      <w:pPr>
        <w:rPr>
          <w:rFonts w:ascii="Arial" w:hAnsi="Arial" w:cs="Arial"/>
          <w:b/>
        </w:rPr>
      </w:pPr>
    </w:p>
    <w:p w14:paraId="14A1FC80" w14:textId="77777777" w:rsidR="00D77BAF" w:rsidRPr="00292402" w:rsidRDefault="00D77BAF" w:rsidP="00D77BAF">
      <w:pPr>
        <w:pStyle w:val="ListParagraph"/>
        <w:numPr>
          <w:ilvl w:val="0"/>
          <w:numId w:val="15"/>
        </w:numPr>
        <w:rPr>
          <w:rFonts w:ascii="Arial" w:hAnsi="Arial" w:cs="Arial"/>
          <w:color w:val="000000"/>
        </w:rPr>
      </w:pPr>
      <w:r w:rsidRPr="00292402">
        <w:rPr>
          <w:rFonts w:ascii="Arial" w:hAnsi="Arial" w:cs="Arial"/>
          <w:color w:val="000000"/>
        </w:rPr>
        <w:t>The </w:t>
      </w:r>
      <w:hyperlink r:id="rId15" w:history="1">
        <w:r w:rsidRPr="00292402">
          <w:rPr>
            <w:rStyle w:val="Hyperlink"/>
            <w:rFonts w:ascii="Arial" w:hAnsi="Arial" w:cs="Arial"/>
            <w:color w:val="000000"/>
            <w:u w:val="none"/>
          </w:rPr>
          <w:t>Royal Forestry Society (RFS) Certificate in Arboriculture</w:t>
        </w:r>
      </w:hyperlink>
      <w:r w:rsidRPr="00292402">
        <w:rPr>
          <w:rFonts w:ascii="Arial" w:hAnsi="Arial" w:cs="Arial"/>
          <w:color w:val="000000"/>
        </w:rPr>
        <w:t xml:space="preserve"> </w:t>
      </w:r>
      <w:r w:rsidRPr="00292402">
        <w:rPr>
          <w:rFonts w:ascii="Arial" w:hAnsi="Arial" w:cs="Arial"/>
        </w:rPr>
        <w:t xml:space="preserve">Level 4 Certificate </w:t>
      </w:r>
    </w:p>
    <w:p w14:paraId="256078EB" w14:textId="77777777" w:rsidR="00D77BAF" w:rsidRPr="00292402" w:rsidRDefault="00D77BAF" w:rsidP="00D77BAF">
      <w:pPr>
        <w:pStyle w:val="ListParagraph"/>
        <w:numPr>
          <w:ilvl w:val="0"/>
          <w:numId w:val="15"/>
        </w:numPr>
        <w:rPr>
          <w:rFonts w:ascii="Arial" w:hAnsi="Arial" w:cs="Arial"/>
        </w:rPr>
      </w:pPr>
      <w:r w:rsidRPr="00292402">
        <w:rPr>
          <w:rFonts w:ascii="Arial" w:hAnsi="Arial" w:cs="Arial"/>
          <w:color w:val="474747"/>
          <w:shd w:val="clear" w:color="auto" w:fill="FFFFFF"/>
        </w:rPr>
        <w:t>NPTC (0039-36)</w:t>
      </w:r>
      <w:bookmarkStart w:id="2" w:name="_Hlk216167380"/>
      <w:r w:rsidRPr="00292402">
        <w:rPr>
          <w:rFonts w:ascii="Arial" w:hAnsi="Arial" w:cs="Arial"/>
          <w:color w:val="000000"/>
        </w:rPr>
        <w:t xml:space="preserve"> </w:t>
      </w:r>
      <w:bookmarkEnd w:id="2"/>
      <w:r w:rsidRPr="00292402">
        <w:rPr>
          <w:rFonts w:ascii="Arial" w:hAnsi="Arial" w:cs="Arial"/>
          <w:color w:val="474747"/>
          <w:shd w:val="clear" w:color="auto" w:fill="FFFFFF"/>
        </w:rPr>
        <w:t>Tree work Planning</w:t>
      </w:r>
    </w:p>
    <w:p w14:paraId="010B8E9D" w14:textId="77777777" w:rsidR="00D77BAF" w:rsidRPr="00292402" w:rsidRDefault="00D77BAF" w:rsidP="00D77BAF">
      <w:pPr>
        <w:numPr>
          <w:ilvl w:val="0"/>
          <w:numId w:val="15"/>
        </w:numPr>
        <w:rPr>
          <w:rFonts w:ascii="Arial" w:hAnsi="Arial" w:cs="Arial"/>
          <w:color w:val="000000"/>
        </w:rPr>
      </w:pPr>
      <w:r w:rsidRPr="00292402">
        <w:rPr>
          <w:rStyle w:val="Strong"/>
          <w:rFonts w:ascii="Arial" w:hAnsi="Arial" w:cs="Arial"/>
          <w:b w:val="0"/>
          <w:bCs w:val="0"/>
          <w:color w:val="0A0A0A"/>
          <w:shd w:val="clear" w:color="auto" w:fill="FFFFFF"/>
        </w:rPr>
        <w:t xml:space="preserve">Quantified Tree Risk Assessment (QTRA) </w:t>
      </w:r>
      <w:r w:rsidRPr="00292402">
        <w:rPr>
          <w:rFonts w:ascii="Arial" w:hAnsi="Arial" w:cs="Arial"/>
          <w:color w:val="000000"/>
        </w:rPr>
        <w:t xml:space="preserve">Practitioner, </w:t>
      </w:r>
    </w:p>
    <w:p w14:paraId="336ADC33" w14:textId="77777777" w:rsidR="00D77BAF" w:rsidRPr="00D77BAF" w:rsidRDefault="00D77BAF" w:rsidP="00D77BAF">
      <w:pPr>
        <w:numPr>
          <w:ilvl w:val="0"/>
          <w:numId w:val="15"/>
        </w:numPr>
        <w:rPr>
          <w:rFonts w:ascii="Arial" w:hAnsi="Arial" w:cs="Arial"/>
        </w:rPr>
      </w:pPr>
      <w:r w:rsidRPr="00D77BAF">
        <w:rPr>
          <w:rStyle w:val="Strong"/>
          <w:rFonts w:ascii="Arial" w:hAnsi="Arial" w:cs="Arial"/>
          <w:color w:val="0A0A0A"/>
          <w:shd w:val="clear" w:color="auto" w:fill="FFFFFF"/>
        </w:rPr>
        <w:t>City &amp; Guilds NPTC Level 2 Award</w:t>
      </w:r>
      <w:r w:rsidRPr="00D77BAF">
        <w:rPr>
          <w:rFonts w:ascii="Arial" w:hAnsi="Arial" w:cs="Arial"/>
          <w:color w:val="000000"/>
        </w:rPr>
        <w:t>: C30/31 Maintain chainsaw and fell small tree</w:t>
      </w:r>
    </w:p>
    <w:p w14:paraId="3B65F89C" w14:textId="77777777" w:rsidR="00830555" w:rsidRPr="001E13E2" w:rsidRDefault="00830555" w:rsidP="00830555">
      <w:pPr>
        <w:rPr>
          <w:rFonts w:ascii="Arial" w:hAnsi="Arial" w:cs="Arial"/>
          <w:b/>
        </w:rPr>
      </w:pPr>
    </w:p>
    <w:p w14:paraId="7A2DFB4A" w14:textId="77777777" w:rsidR="00830555" w:rsidRPr="00902867" w:rsidRDefault="00830555" w:rsidP="00830555">
      <w:pPr>
        <w:pBdr>
          <w:top w:val="single" w:sz="4" w:space="1" w:color="auto"/>
          <w:left w:val="single" w:sz="4" w:space="4" w:color="auto"/>
          <w:bottom w:val="single" w:sz="4" w:space="1" w:color="auto"/>
          <w:right w:val="single" w:sz="4" w:space="4" w:color="auto"/>
        </w:pBdr>
        <w:shd w:val="clear" w:color="auto" w:fill="FFFF00"/>
        <w:rPr>
          <w:rFonts w:ascii="Arial" w:hAnsi="Arial" w:cs="Arial"/>
          <w:color w:val="000000"/>
          <w:sz w:val="22"/>
          <w:szCs w:val="22"/>
        </w:rPr>
      </w:pPr>
      <w:r>
        <w:rPr>
          <w:rFonts w:ascii="Arial" w:hAnsi="Arial" w:cs="Arial"/>
          <w:b/>
        </w:rPr>
        <w:t>Applicants must hold a Full and current UK Driving Licence</w:t>
      </w:r>
    </w:p>
    <w:p w14:paraId="5F47550B" w14:textId="77777777" w:rsidR="00E923D0" w:rsidRPr="001E13E2" w:rsidRDefault="00E923D0" w:rsidP="001E13E2">
      <w:pPr>
        <w:rPr>
          <w:rFonts w:ascii="Arial" w:hAnsi="Arial" w:cs="Arial"/>
          <w:b/>
        </w:rPr>
      </w:pPr>
    </w:p>
    <w:p w14:paraId="4E966328" w14:textId="77777777" w:rsidR="00E923D0" w:rsidRPr="001E13E2" w:rsidRDefault="00E923D0" w:rsidP="001E13E2">
      <w:pPr>
        <w:rPr>
          <w:rFonts w:ascii="Arial" w:hAnsi="Arial" w:cs="Arial"/>
          <w:b/>
        </w:rPr>
      </w:pPr>
    </w:p>
    <w:p w14:paraId="7A66DF67" w14:textId="77777777" w:rsidR="00E923D0" w:rsidRPr="001E13E2" w:rsidRDefault="00E923D0" w:rsidP="001E13E2">
      <w:pPr>
        <w:rPr>
          <w:rFonts w:ascii="Arial" w:hAnsi="Arial" w:cs="Arial"/>
          <w:b/>
        </w:rPr>
      </w:pPr>
    </w:p>
    <w:p w14:paraId="57956582" w14:textId="77777777" w:rsidR="00E923D0" w:rsidRPr="001E13E2" w:rsidRDefault="00E923D0" w:rsidP="001E13E2">
      <w:pPr>
        <w:rPr>
          <w:rFonts w:ascii="Arial" w:hAnsi="Arial" w:cs="Arial"/>
          <w:b/>
        </w:rPr>
      </w:pPr>
    </w:p>
    <w:p w14:paraId="19640611" w14:textId="77777777" w:rsidR="00E923D0" w:rsidRPr="001E13E2" w:rsidRDefault="00E923D0" w:rsidP="001E13E2">
      <w:pPr>
        <w:rPr>
          <w:rFonts w:ascii="Arial" w:hAnsi="Arial" w:cs="Arial"/>
          <w:b/>
        </w:rPr>
      </w:pPr>
    </w:p>
    <w:sectPr w:rsidR="00E923D0" w:rsidRPr="001E13E2" w:rsidSect="00D73CB7">
      <w:headerReference w:type="default" r:id="rId1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achael Gibson" w:date="2024-12-05T11:27:00Z" w:initials="RG">
    <w:p w14:paraId="3320CBDA" w14:textId="77777777" w:rsidR="001A0368" w:rsidRDefault="001A0368" w:rsidP="001A0368">
      <w:pPr>
        <w:pStyle w:val="CommentText"/>
      </w:pPr>
      <w:r>
        <w:rPr>
          <w:rStyle w:val="CommentReference"/>
        </w:rPr>
        <w:annotationRef/>
      </w:r>
      <w:r>
        <w:t>Hi Barry - we just need one statement for each skill, please can you select the most applicable and remove the rest? Thank you</w:t>
      </w:r>
    </w:p>
  </w:comment>
  <w:comment w:id="1" w:author="Barry Noble" w:date="2024-12-05T12:52:00Z" w:initials="BN">
    <w:p w14:paraId="25514013" w14:textId="6E2A0F44" w:rsidR="00027938" w:rsidRDefault="00027938">
      <w:pPr>
        <w:pStyle w:val="CommentText"/>
      </w:pPr>
      <w:r>
        <w:rPr>
          <w:rStyle w:val="CommentReference"/>
        </w:rPr>
        <w:annotationRef/>
      </w:r>
      <w:r w:rsidRPr="5EAF2F65">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20CBDA" w15:done="0"/>
  <w15:commentEx w15:paraId="25514013" w15:paraIdParent="3320CB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D9E9C2" w16cex:dateUtc="2024-12-05T11:27:00Z"/>
  <w16cex:commentExtensible w16cex:durableId="4936F45A" w16cex:dateUtc="2024-12-05T12: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20CBDA" w16cid:durableId="36D9E9C2"/>
  <w16cid:commentId w16cid:paraId="25514013" w16cid:durableId="4936F4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10012" w14:textId="77777777" w:rsidR="00192BDF" w:rsidRDefault="00192BDF">
      <w:r>
        <w:separator/>
      </w:r>
    </w:p>
  </w:endnote>
  <w:endnote w:type="continuationSeparator" w:id="0">
    <w:p w14:paraId="6CDEEB36" w14:textId="77777777" w:rsidR="00192BDF" w:rsidRDefault="0019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8309F" w14:textId="77777777" w:rsidR="00192BDF" w:rsidRDefault="00192BDF">
      <w:r>
        <w:separator/>
      </w:r>
    </w:p>
  </w:footnote>
  <w:footnote w:type="continuationSeparator" w:id="0">
    <w:p w14:paraId="7AD16FB4" w14:textId="77777777" w:rsidR="00192BDF" w:rsidRDefault="00192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0363" w14:textId="34FAAD45" w:rsidR="00A65A8B" w:rsidRDefault="006E23F9" w:rsidP="00444ED9">
    <w:pPr>
      <w:pStyle w:val="Header"/>
      <w:jc w:val="right"/>
      <w:rPr>
        <w:rFonts w:cs="Arial-BoldMT"/>
        <w:b/>
        <w:bCs/>
        <w:sz w:val="16"/>
        <w:szCs w:val="16"/>
      </w:rPr>
    </w:pPr>
    <w:r>
      <w:rPr>
        <w:rFonts w:cs="Arial-BoldMT"/>
        <w:b/>
        <w:bCs/>
        <w:noProof/>
        <w:sz w:val="16"/>
        <w:szCs w:val="16"/>
      </w:rPr>
      <w:drawing>
        <wp:inline distT="0" distB="0" distL="0" distR="0" wp14:anchorId="738CB52E" wp14:editId="3A32412A">
          <wp:extent cx="2159000" cy="421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421005"/>
                  </a:xfrm>
                  <a:prstGeom prst="rect">
                    <a:avLst/>
                  </a:prstGeom>
                  <a:noFill/>
                  <a:ln>
                    <a:noFill/>
                  </a:ln>
                </pic:spPr>
              </pic:pic>
            </a:graphicData>
          </a:graphic>
        </wp:inline>
      </w:drawing>
    </w:r>
  </w:p>
  <w:p w14:paraId="06C5998D" w14:textId="77777777" w:rsidR="00A65A8B" w:rsidRDefault="00A65A8B" w:rsidP="00444E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CE4AB8"/>
    <w:multiLevelType w:val="hybridMultilevel"/>
    <w:tmpl w:val="7F1E394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A6105E"/>
    <w:multiLevelType w:val="hybridMultilevel"/>
    <w:tmpl w:val="DDB02D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3F7B66"/>
    <w:multiLevelType w:val="hybridMultilevel"/>
    <w:tmpl w:val="CE703E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9045A98"/>
    <w:multiLevelType w:val="hybridMultilevel"/>
    <w:tmpl w:val="714CDFFA"/>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A1745E"/>
    <w:multiLevelType w:val="hybridMultilevel"/>
    <w:tmpl w:val="352AD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AC52033"/>
    <w:multiLevelType w:val="hybridMultilevel"/>
    <w:tmpl w:val="D3749EC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997F7E"/>
    <w:multiLevelType w:val="hybridMultilevel"/>
    <w:tmpl w:val="A42A4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82795B"/>
    <w:multiLevelType w:val="hybridMultilevel"/>
    <w:tmpl w:val="4DDA3B74"/>
    <w:lvl w:ilvl="0" w:tplc="13FAE668">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ACD60DB"/>
    <w:multiLevelType w:val="hybridMultilevel"/>
    <w:tmpl w:val="A40AB3C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DFE013D"/>
    <w:multiLevelType w:val="hybridMultilevel"/>
    <w:tmpl w:val="54CC9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A2658E4"/>
    <w:multiLevelType w:val="hybridMultilevel"/>
    <w:tmpl w:val="D05A97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3E339B"/>
    <w:multiLevelType w:val="hybridMultilevel"/>
    <w:tmpl w:val="B99890E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34753590">
    <w:abstractNumId w:val="12"/>
  </w:num>
  <w:num w:numId="2" w16cid:durableId="1872452539">
    <w:abstractNumId w:val="9"/>
  </w:num>
  <w:num w:numId="3" w16cid:durableId="1353729247">
    <w:abstractNumId w:val="3"/>
  </w:num>
  <w:num w:numId="4" w16cid:durableId="1619529478">
    <w:abstractNumId w:val="10"/>
  </w:num>
  <w:num w:numId="5" w16cid:durableId="840700575">
    <w:abstractNumId w:val="6"/>
  </w:num>
  <w:num w:numId="6" w16cid:durableId="2023894783">
    <w:abstractNumId w:val="11"/>
  </w:num>
  <w:num w:numId="7" w16cid:durableId="489441633">
    <w:abstractNumId w:val="5"/>
  </w:num>
  <w:num w:numId="8" w16cid:durableId="319891788">
    <w:abstractNumId w:val="1"/>
  </w:num>
  <w:num w:numId="9" w16cid:durableId="574046535">
    <w:abstractNumId w:val="14"/>
  </w:num>
  <w:num w:numId="10" w16cid:durableId="913010592">
    <w:abstractNumId w:val="2"/>
  </w:num>
  <w:num w:numId="11" w16cid:durableId="1908874658">
    <w:abstractNumId w:val="13"/>
  </w:num>
  <w:num w:numId="12" w16cid:durableId="1131364832">
    <w:abstractNumId w:val="4"/>
  </w:num>
  <w:num w:numId="13" w16cid:durableId="2137680450">
    <w:abstractNumId w:val="0"/>
  </w:num>
  <w:num w:numId="14" w16cid:durableId="143158591">
    <w:abstractNumId w:val="7"/>
  </w:num>
  <w:num w:numId="15" w16cid:durableId="10180812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ael Gibson">
    <w15:presenceInfo w15:providerId="AD" w15:userId="S::Rachael.Gibson@manchester.gov.uk::ee08c305-68ed-47f1-b174-251450156c3a"/>
  </w15:person>
  <w15:person w15:author="Barry Noble">
    <w15:presenceInfo w15:providerId="AD" w15:userId="S::barry.noble@manchester.gov.uk::fe69339a-b3c0-4a1d-8d45-c63a2f150d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DC"/>
    <w:rsid w:val="000127CF"/>
    <w:rsid w:val="00012C91"/>
    <w:rsid w:val="00027938"/>
    <w:rsid w:val="000377C0"/>
    <w:rsid w:val="000448DC"/>
    <w:rsid w:val="00045B1F"/>
    <w:rsid w:val="00053CC7"/>
    <w:rsid w:val="000662C5"/>
    <w:rsid w:val="0006703E"/>
    <w:rsid w:val="000710E9"/>
    <w:rsid w:val="000746EE"/>
    <w:rsid w:val="000B4073"/>
    <w:rsid w:val="000F7914"/>
    <w:rsid w:val="001339D6"/>
    <w:rsid w:val="0018128E"/>
    <w:rsid w:val="00183F20"/>
    <w:rsid w:val="00184ADC"/>
    <w:rsid w:val="0018724D"/>
    <w:rsid w:val="00192BDF"/>
    <w:rsid w:val="001967E1"/>
    <w:rsid w:val="001A0368"/>
    <w:rsid w:val="001A4C34"/>
    <w:rsid w:val="001A6198"/>
    <w:rsid w:val="001C2172"/>
    <w:rsid w:val="001C25B1"/>
    <w:rsid w:val="001D0F9C"/>
    <w:rsid w:val="001D63D1"/>
    <w:rsid w:val="001E13E2"/>
    <w:rsid w:val="001F171E"/>
    <w:rsid w:val="001F609E"/>
    <w:rsid w:val="001F7790"/>
    <w:rsid w:val="00201C97"/>
    <w:rsid w:val="00203BBC"/>
    <w:rsid w:val="00204FA1"/>
    <w:rsid w:val="00211156"/>
    <w:rsid w:val="002158E4"/>
    <w:rsid w:val="0022726D"/>
    <w:rsid w:val="002457F9"/>
    <w:rsid w:val="00257703"/>
    <w:rsid w:val="002D1560"/>
    <w:rsid w:val="002D439D"/>
    <w:rsid w:val="00301ECA"/>
    <w:rsid w:val="003060DB"/>
    <w:rsid w:val="00310024"/>
    <w:rsid w:val="0031622B"/>
    <w:rsid w:val="003263E9"/>
    <w:rsid w:val="00331F0D"/>
    <w:rsid w:val="00332F4F"/>
    <w:rsid w:val="00344D49"/>
    <w:rsid w:val="003646CC"/>
    <w:rsid w:val="00374FB9"/>
    <w:rsid w:val="00376C4B"/>
    <w:rsid w:val="00383261"/>
    <w:rsid w:val="003901E7"/>
    <w:rsid w:val="003B07C4"/>
    <w:rsid w:val="003C1FA4"/>
    <w:rsid w:val="003C352F"/>
    <w:rsid w:val="004035CA"/>
    <w:rsid w:val="00404B3A"/>
    <w:rsid w:val="00436E3C"/>
    <w:rsid w:val="004436B2"/>
    <w:rsid w:val="00444ED9"/>
    <w:rsid w:val="00447797"/>
    <w:rsid w:val="00472AC2"/>
    <w:rsid w:val="004A0418"/>
    <w:rsid w:val="004A3BBD"/>
    <w:rsid w:val="004C6FBB"/>
    <w:rsid w:val="004D0628"/>
    <w:rsid w:val="004E3050"/>
    <w:rsid w:val="004E445F"/>
    <w:rsid w:val="004F69D1"/>
    <w:rsid w:val="005045FE"/>
    <w:rsid w:val="00507106"/>
    <w:rsid w:val="005210A7"/>
    <w:rsid w:val="00541503"/>
    <w:rsid w:val="00543C99"/>
    <w:rsid w:val="00543E88"/>
    <w:rsid w:val="00547149"/>
    <w:rsid w:val="00550248"/>
    <w:rsid w:val="00561C5F"/>
    <w:rsid w:val="0057005E"/>
    <w:rsid w:val="005A6B81"/>
    <w:rsid w:val="005B3A5F"/>
    <w:rsid w:val="005C0154"/>
    <w:rsid w:val="005C2FBE"/>
    <w:rsid w:val="005D4DCB"/>
    <w:rsid w:val="005E184F"/>
    <w:rsid w:val="005E3216"/>
    <w:rsid w:val="005E66A1"/>
    <w:rsid w:val="005E67D5"/>
    <w:rsid w:val="006435E5"/>
    <w:rsid w:val="00643738"/>
    <w:rsid w:val="006719D0"/>
    <w:rsid w:val="00674A3C"/>
    <w:rsid w:val="0068795C"/>
    <w:rsid w:val="006B0052"/>
    <w:rsid w:val="006C1CEB"/>
    <w:rsid w:val="006D0E79"/>
    <w:rsid w:val="006E0EEC"/>
    <w:rsid w:val="006E23F9"/>
    <w:rsid w:val="006F58B1"/>
    <w:rsid w:val="00740062"/>
    <w:rsid w:val="00742733"/>
    <w:rsid w:val="00762072"/>
    <w:rsid w:val="00782CC3"/>
    <w:rsid w:val="00784058"/>
    <w:rsid w:val="007C4F18"/>
    <w:rsid w:val="007C6D30"/>
    <w:rsid w:val="007D5F93"/>
    <w:rsid w:val="007D6B00"/>
    <w:rsid w:val="007E036E"/>
    <w:rsid w:val="007E3CCF"/>
    <w:rsid w:val="00805631"/>
    <w:rsid w:val="00830555"/>
    <w:rsid w:val="00833118"/>
    <w:rsid w:val="00833C11"/>
    <w:rsid w:val="00871835"/>
    <w:rsid w:val="0088233A"/>
    <w:rsid w:val="008826EA"/>
    <w:rsid w:val="008A05CD"/>
    <w:rsid w:val="008A2331"/>
    <w:rsid w:val="008A2B1A"/>
    <w:rsid w:val="008C76D7"/>
    <w:rsid w:val="008D6DAF"/>
    <w:rsid w:val="008E07C3"/>
    <w:rsid w:val="00910C51"/>
    <w:rsid w:val="00933358"/>
    <w:rsid w:val="00934458"/>
    <w:rsid w:val="00939207"/>
    <w:rsid w:val="00951C1C"/>
    <w:rsid w:val="0096016D"/>
    <w:rsid w:val="009622F4"/>
    <w:rsid w:val="009940E6"/>
    <w:rsid w:val="00994E29"/>
    <w:rsid w:val="009A0928"/>
    <w:rsid w:val="009A3084"/>
    <w:rsid w:val="009B097A"/>
    <w:rsid w:val="009C688E"/>
    <w:rsid w:val="009D2465"/>
    <w:rsid w:val="009E17A0"/>
    <w:rsid w:val="00A073D8"/>
    <w:rsid w:val="00A16318"/>
    <w:rsid w:val="00A65A8B"/>
    <w:rsid w:val="00A74E18"/>
    <w:rsid w:val="00A82E79"/>
    <w:rsid w:val="00AA22E7"/>
    <w:rsid w:val="00AA41F5"/>
    <w:rsid w:val="00AC6476"/>
    <w:rsid w:val="00AD4B6B"/>
    <w:rsid w:val="00AE1197"/>
    <w:rsid w:val="00AE4DE8"/>
    <w:rsid w:val="00AE607E"/>
    <w:rsid w:val="00B10450"/>
    <w:rsid w:val="00B342E4"/>
    <w:rsid w:val="00B40C38"/>
    <w:rsid w:val="00B45E93"/>
    <w:rsid w:val="00B52C46"/>
    <w:rsid w:val="00B60EEE"/>
    <w:rsid w:val="00B926E8"/>
    <w:rsid w:val="00BB0BBF"/>
    <w:rsid w:val="00BB1721"/>
    <w:rsid w:val="00BB2BCA"/>
    <w:rsid w:val="00BD7CFE"/>
    <w:rsid w:val="00BF7596"/>
    <w:rsid w:val="00C03214"/>
    <w:rsid w:val="00C34AD8"/>
    <w:rsid w:val="00C54448"/>
    <w:rsid w:val="00C54E07"/>
    <w:rsid w:val="00C604C4"/>
    <w:rsid w:val="00C60BB9"/>
    <w:rsid w:val="00C6531E"/>
    <w:rsid w:val="00C76D85"/>
    <w:rsid w:val="00C83D6D"/>
    <w:rsid w:val="00CA0D5A"/>
    <w:rsid w:val="00CB2ADD"/>
    <w:rsid w:val="00CC6844"/>
    <w:rsid w:val="00CC6E2A"/>
    <w:rsid w:val="00CD071E"/>
    <w:rsid w:val="00CF3E81"/>
    <w:rsid w:val="00D3798D"/>
    <w:rsid w:val="00D51803"/>
    <w:rsid w:val="00D56FF7"/>
    <w:rsid w:val="00D73CB7"/>
    <w:rsid w:val="00D77BAF"/>
    <w:rsid w:val="00D85A19"/>
    <w:rsid w:val="00D97A03"/>
    <w:rsid w:val="00DB41C8"/>
    <w:rsid w:val="00DC6059"/>
    <w:rsid w:val="00DC62E0"/>
    <w:rsid w:val="00DD348D"/>
    <w:rsid w:val="00DF1177"/>
    <w:rsid w:val="00DF1260"/>
    <w:rsid w:val="00DF2D0E"/>
    <w:rsid w:val="00E015D2"/>
    <w:rsid w:val="00E017BF"/>
    <w:rsid w:val="00E1020F"/>
    <w:rsid w:val="00E4240F"/>
    <w:rsid w:val="00E43703"/>
    <w:rsid w:val="00E5271A"/>
    <w:rsid w:val="00E5493C"/>
    <w:rsid w:val="00E620A6"/>
    <w:rsid w:val="00E666A0"/>
    <w:rsid w:val="00E74240"/>
    <w:rsid w:val="00E747B8"/>
    <w:rsid w:val="00E76BDA"/>
    <w:rsid w:val="00E83764"/>
    <w:rsid w:val="00E84C49"/>
    <w:rsid w:val="00E923D0"/>
    <w:rsid w:val="00E93826"/>
    <w:rsid w:val="00E96489"/>
    <w:rsid w:val="00EB3C48"/>
    <w:rsid w:val="00EB5B39"/>
    <w:rsid w:val="00EC035E"/>
    <w:rsid w:val="00EC4E85"/>
    <w:rsid w:val="00EC7192"/>
    <w:rsid w:val="00ED087E"/>
    <w:rsid w:val="00ED6544"/>
    <w:rsid w:val="00EE2BC1"/>
    <w:rsid w:val="00EE4463"/>
    <w:rsid w:val="00EF2387"/>
    <w:rsid w:val="00F02283"/>
    <w:rsid w:val="00F04D73"/>
    <w:rsid w:val="00F224F8"/>
    <w:rsid w:val="00F316C3"/>
    <w:rsid w:val="00F6463D"/>
    <w:rsid w:val="00F66FC3"/>
    <w:rsid w:val="00F83A0B"/>
    <w:rsid w:val="00F84BD1"/>
    <w:rsid w:val="00F92B7D"/>
    <w:rsid w:val="00FA7C71"/>
    <w:rsid w:val="00FB0545"/>
    <w:rsid w:val="00FD076F"/>
    <w:rsid w:val="00FD5D14"/>
    <w:rsid w:val="00FE3DE1"/>
    <w:rsid w:val="00FF0A26"/>
    <w:rsid w:val="073834CD"/>
    <w:rsid w:val="0A3B3976"/>
    <w:rsid w:val="0B56863E"/>
    <w:rsid w:val="0CB5784A"/>
    <w:rsid w:val="0FA18594"/>
    <w:rsid w:val="1420C1F1"/>
    <w:rsid w:val="15B0516D"/>
    <w:rsid w:val="1B429FE4"/>
    <w:rsid w:val="1DF0DFD2"/>
    <w:rsid w:val="227EE981"/>
    <w:rsid w:val="2D19EE87"/>
    <w:rsid w:val="32D0AD41"/>
    <w:rsid w:val="383842CA"/>
    <w:rsid w:val="38795D4A"/>
    <w:rsid w:val="3E323860"/>
    <w:rsid w:val="4308E797"/>
    <w:rsid w:val="45C8C50B"/>
    <w:rsid w:val="4973CC34"/>
    <w:rsid w:val="4A337589"/>
    <w:rsid w:val="4A80C1C3"/>
    <w:rsid w:val="4D99277B"/>
    <w:rsid w:val="51FBDB36"/>
    <w:rsid w:val="55246D30"/>
    <w:rsid w:val="559A4C9C"/>
    <w:rsid w:val="56F5AD68"/>
    <w:rsid w:val="62488160"/>
    <w:rsid w:val="670F888B"/>
    <w:rsid w:val="722CB43B"/>
    <w:rsid w:val="79CCDED4"/>
    <w:rsid w:val="7CC8D07D"/>
    <w:rsid w:val="7E0C2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2BB7513"/>
  <w15:chartTrackingRefBased/>
  <w15:docId w15:val="{3D51105E-6BE8-4F40-827B-A0653891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D439D"/>
    <w:pPr>
      <w:tabs>
        <w:tab w:val="center" w:pos="4153"/>
        <w:tab w:val="right" w:pos="8306"/>
      </w:tabs>
    </w:pPr>
  </w:style>
  <w:style w:type="paragraph" w:styleId="Footer">
    <w:name w:val="footer"/>
    <w:basedOn w:val="Normal"/>
    <w:rsid w:val="002D439D"/>
    <w:pPr>
      <w:tabs>
        <w:tab w:val="center" w:pos="4153"/>
        <w:tab w:val="right" w:pos="8306"/>
      </w:tabs>
    </w:pPr>
  </w:style>
  <w:style w:type="paragraph" w:styleId="BalloonText">
    <w:name w:val="Balloon Text"/>
    <w:basedOn w:val="Normal"/>
    <w:semiHidden/>
    <w:rsid w:val="00C83D6D"/>
    <w:rPr>
      <w:rFonts w:ascii="Tahoma" w:hAnsi="Tahoma" w:cs="Tahoma"/>
      <w:sz w:val="16"/>
      <w:szCs w:val="16"/>
    </w:rPr>
  </w:style>
  <w:style w:type="paragraph" w:styleId="BodyText">
    <w:name w:val="Body Text"/>
    <w:basedOn w:val="Normal"/>
    <w:rsid w:val="002457F9"/>
    <w:pPr>
      <w:widowControl w:val="0"/>
      <w:autoSpaceDE w:val="0"/>
      <w:autoSpaceDN w:val="0"/>
      <w:adjustRightInd w:val="0"/>
      <w:spacing w:after="120"/>
    </w:pPr>
    <w:rPr>
      <w:rFonts w:ascii="Arial" w:hAnsi="Arial"/>
      <w:lang w:eastAsia="en-US"/>
    </w:rPr>
  </w:style>
  <w:style w:type="character" w:styleId="CommentReference">
    <w:name w:val="annotation reference"/>
    <w:semiHidden/>
    <w:rsid w:val="001A6198"/>
    <w:rPr>
      <w:sz w:val="16"/>
      <w:szCs w:val="16"/>
    </w:rPr>
  </w:style>
  <w:style w:type="paragraph" w:styleId="CommentText">
    <w:name w:val="annotation text"/>
    <w:basedOn w:val="Normal"/>
    <w:semiHidden/>
    <w:rsid w:val="001A6198"/>
    <w:rPr>
      <w:sz w:val="20"/>
      <w:szCs w:val="20"/>
    </w:rPr>
  </w:style>
  <w:style w:type="paragraph" w:styleId="CommentSubject">
    <w:name w:val="annotation subject"/>
    <w:basedOn w:val="CommentText"/>
    <w:next w:val="CommentText"/>
    <w:semiHidden/>
    <w:rsid w:val="001A6198"/>
    <w:rPr>
      <w:b/>
      <w:bCs/>
    </w:rPr>
  </w:style>
  <w:style w:type="paragraph" w:styleId="BodyText2">
    <w:name w:val="Body Text 2"/>
    <w:basedOn w:val="Normal"/>
    <w:rsid w:val="00F92B7D"/>
    <w:pPr>
      <w:spacing w:after="120" w:line="480" w:lineRule="auto"/>
    </w:pPr>
  </w:style>
  <w:style w:type="paragraph" w:styleId="ListParagraph">
    <w:name w:val="List Paragraph"/>
    <w:basedOn w:val="Normal"/>
    <w:uiPriority w:val="34"/>
    <w:qFormat/>
    <w:rsid w:val="00830555"/>
    <w:pPr>
      <w:ind w:left="720"/>
      <w:contextualSpacing/>
    </w:pPr>
  </w:style>
  <w:style w:type="paragraph" w:styleId="NormalWeb">
    <w:name w:val="Normal (Web)"/>
    <w:basedOn w:val="Normal"/>
    <w:uiPriority w:val="99"/>
    <w:unhideWhenUsed/>
    <w:rsid w:val="006B0052"/>
    <w:pPr>
      <w:spacing w:before="100" w:beforeAutospacing="1" w:after="100" w:afterAutospacing="1"/>
    </w:pPr>
  </w:style>
  <w:style w:type="table" w:styleId="TableGrid">
    <w:name w:val="Table Grid"/>
    <w:basedOn w:val="TableNormal"/>
    <w:uiPriority w:val="39"/>
    <w:rsid w:val="00D77BA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77BAF"/>
    <w:rPr>
      <w:b/>
      <w:bCs/>
    </w:rPr>
  </w:style>
  <w:style w:type="character" w:styleId="Hyperlink">
    <w:name w:val="Hyperlink"/>
    <w:uiPriority w:val="99"/>
    <w:unhideWhenUsed/>
    <w:rsid w:val="00D77BA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s://www.google.com/search?q=Royal+Forestry+Society+%28RFS%29+Certificate+in+Arboriculture&amp;safe=active&amp;sca_esv=aa86132b60f0534c&amp;ei=MO2eaduGO5nuhbIPiaW_SA&amp;ved=2ahUKEwjW9ojP1PSSAxWfVkEAHXkdAfwQgK4QegQIARAB&amp;uact=5&amp;oq=rfs+certificate+in+arboriculture+LEVELS&amp;gs_lp=Egxnd3Mtd2l6LXNlcnAiJ3JmcyBjZXJ0aWZpY2F0ZSBpbiBhcmJvcmljdWx0dXJlIExFVkVMUzIFECEYnwVI9BxQwAdY0xRwAXgAkAEAmAGAAqAB1QmqAQUyLjQuMrgBA8gBAPgBAZgCCKACzgnCAgoQABiwAxjWBBhHwgIFEAAYgATCAgYQABgWGB7CAgsQABiABBiGAxiKBcICCBAAGKIEGIkFwgIIEAAYgAQYogSYAwCIBgGQBgiSBwUyLjQuMqAHxiWyBwUxLjQuMrgHxgnCBwcwLjEuNi4xyAcugAgA&amp;sclient=gws-wiz-serp&amp;mstk=AUtExfDeyCj1VkESeae7Zh5a0K8ROVJ-OOlsjs-wCaGlNPh1tj2bvs4RchnFUg1pCUjgb590vHZrkytvZfpYYkYm9-JTtwvRcXpV_tqJBjINR0lzynYz_hNSPHReMBFzXVzbQ6A&amp;csui=3"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1D79B43DDC884FBAFB11CBCD175DA6" ma:contentTypeVersion="14" ma:contentTypeDescription="Create a new document." ma:contentTypeScope="" ma:versionID="14b4fb9d1ddcbaeb198372bc65a1f4e5">
  <xsd:schema xmlns:xsd="http://www.w3.org/2001/XMLSchema" xmlns:xs="http://www.w3.org/2001/XMLSchema" xmlns:p="http://schemas.microsoft.com/office/2006/metadata/properties" xmlns:ns3="424d19d6-99e9-4c7a-91e9-88f583cc6798" xmlns:ns4="75192334-024b-4776-918d-c99febffd4c1" targetNamespace="http://schemas.microsoft.com/office/2006/metadata/properties" ma:root="true" ma:fieldsID="3cd0839a2f8546f23dc71c50320b26e0" ns3:_="" ns4:_="">
    <xsd:import namespace="424d19d6-99e9-4c7a-91e9-88f583cc6798"/>
    <xsd:import namespace="75192334-024b-4776-918d-c99febffd4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d19d6-99e9-4c7a-91e9-88f583cc6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192334-024b-4776-918d-c99febffd4c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24d19d6-99e9-4c7a-91e9-88f583cc6798" xsi:nil="true"/>
  </documentManagement>
</p:properties>
</file>

<file path=customXml/itemProps1.xml><?xml version="1.0" encoding="utf-8"?>
<ds:datastoreItem xmlns:ds="http://schemas.openxmlformats.org/officeDocument/2006/customXml" ds:itemID="{BBEF866E-9AE1-453F-A72E-6316D8D393E8}">
  <ds:schemaRefs>
    <ds:schemaRef ds:uri="http://schemas.microsoft.com/sharepoint/v3/contenttype/forms"/>
  </ds:schemaRefs>
</ds:datastoreItem>
</file>

<file path=customXml/itemProps2.xml><?xml version="1.0" encoding="utf-8"?>
<ds:datastoreItem xmlns:ds="http://schemas.openxmlformats.org/officeDocument/2006/customXml" ds:itemID="{1ADDE624-2C87-42DA-B959-45EC53601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d19d6-99e9-4c7a-91e9-88f583cc6798"/>
    <ds:schemaRef ds:uri="75192334-024b-4776-918d-c99febffd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C14744-8C6C-47C4-878A-F5A5B7621D77}">
  <ds:schemaRefs>
    <ds:schemaRef ds:uri="424d19d6-99e9-4c7a-91e9-88f583cc6798"/>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75192334-024b-4776-918d-c99febffd4c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1071</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MCC</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stanleyan</dc:creator>
  <cp:keywords/>
  <dc:description/>
  <cp:lastModifiedBy>Barry Noble</cp:lastModifiedBy>
  <cp:revision>8</cp:revision>
  <cp:lastPrinted>2009-12-18T14:14:00Z</cp:lastPrinted>
  <dcterms:created xsi:type="dcterms:W3CDTF">2024-12-05T11:29:00Z</dcterms:created>
  <dcterms:modified xsi:type="dcterms:W3CDTF">2026-02-25T13:29:00Z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0x010100DA1D79B43DDC884FBAFB11CBCD175DA6</vt:lpwstr>
  </property>
</Properties>
</file>