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57566" w14:textId="77777777" w:rsidR="00B53273" w:rsidRPr="00756B65" w:rsidRDefault="00B53273" w:rsidP="00B53273">
      <w:pPr>
        <w:jc w:val="center"/>
        <w:rPr>
          <w:rFonts w:ascii="Arial" w:hAnsi="Arial" w:cs="Arial"/>
          <w:b/>
        </w:rPr>
      </w:pPr>
      <w:r w:rsidRPr="00756B65">
        <w:rPr>
          <w:rFonts w:ascii="Arial" w:hAnsi="Arial" w:cs="Arial"/>
          <w:b/>
        </w:rPr>
        <w:t>Manchester City Council</w:t>
      </w:r>
    </w:p>
    <w:p w14:paraId="2585BBB9" w14:textId="77777777" w:rsidR="00B53273" w:rsidRPr="00756B65" w:rsidRDefault="00B53273" w:rsidP="00B53273">
      <w:pPr>
        <w:jc w:val="center"/>
        <w:rPr>
          <w:rFonts w:ascii="Arial" w:hAnsi="Arial" w:cs="Arial"/>
          <w:b/>
        </w:rPr>
      </w:pPr>
      <w:r w:rsidRPr="00756B65">
        <w:rPr>
          <w:rFonts w:ascii="Arial" w:hAnsi="Arial" w:cs="Arial"/>
          <w:b/>
        </w:rPr>
        <w:t>Role Profile</w:t>
      </w:r>
    </w:p>
    <w:p w14:paraId="167F70D1" w14:textId="77777777" w:rsidR="00B53273" w:rsidRPr="00756B65" w:rsidRDefault="00B53273" w:rsidP="00B53273">
      <w:pPr>
        <w:jc w:val="center"/>
        <w:rPr>
          <w:rFonts w:ascii="Arial" w:hAnsi="Arial" w:cs="Arial"/>
          <w:b/>
        </w:rPr>
      </w:pPr>
    </w:p>
    <w:p w14:paraId="3217B5C7" w14:textId="610F761F" w:rsidR="00B53273" w:rsidRPr="00756B65" w:rsidRDefault="00756B65" w:rsidP="00B53273">
      <w:pPr>
        <w:jc w:val="center"/>
        <w:rPr>
          <w:rFonts w:ascii="Arial" w:hAnsi="Arial" w:cs="Arial"/>
          <w:b/>
        </w:rPr>
      </w:pPr>
      <w:r w:rsidRPr="00756B65">
        <w:rPr>
          <w:rFonts w:ascii="Arial" w:hAnsi="Arial" w:cs="Arial"/>
          <w:b/>
        </w:rPr>
        <w:t xml:space="preserve">Service Improvement </w:t>
      </w:r>
      <w:r w:rsidR="003A2A1A">
        <w:rPr>
          <w:rFonts w:ascii="Arial" w:hAnsi="Arial" w:cs="Arial"/>
          <w:b/>
        </w:rPr>
        <w:t>Coordinator</w:t>
      </w:r>
      <w:r w:rsidR="003D4D58" w:rsidRPr="00756B65">
        <w:rPr>
          <w:rFonts w:ascii="Arial" w:hAnsi="Arial" w:cs="Arial"/>
          <w:b/>
        </w:rPr>
        <w:t xml:space="preserve"> (</w:t>
      </w:r>
      <w:r w:rsidR="0055353E">
        <w:rPr>
          <w:rFonts w:ascii="Arial" w:hAnsi="Arial" w:cs="Arial"/>
          <w:b/>
        </w:rPr>
        <w:t>Assets &amp; Repairs</w:t>
      </w:r>
      <w:r w:rsidR="003D4D58" w:rsidRPr="00756B65">
        <w:rPr>
          <w:rFonts w:ascii="Arial" w:hAnsi="Arial" w:cs="Arial"/>
          <w:b/>
        </w:rPr>
        <w:t>)</w:t>
      </w:r>
      <w:r w:rsidR="00B53273" w:rsidRPr="00756B65">
        <w:rPr>
          <w:rFonts w:ascii="Arial" w:hAnsi="Arial" w:cs="Arial"/>
          <w:b/>
        </w:rPr>
        <w:t xml:space="preserve">, Grade </w:t>
      </w:r>
      <w:r w:rsidR="003A2A1A">
        <w:rPr>
          <w:rFonts w:ascii="Arial" w:hAnsi="Arial" w:cs="Arial"/>
          <w:b/>
        </w:rPr>
        <w:t>6</w:t>
      </w:r>
    </w:p>
    <w:p w14:paraId="52A56171" w14:textId="76E50504" w:rsidR="00B53273" w:rsidRPr="00756B65" w:rsidRDefault="003D4D58" w:rsidP="00B53273">
      <w:pPr>
        <w:jc w:val="center"/>
        <w:rPr>
          <w:rFonts w:ascii="Arial" w:hAnsi="Arial" w:cs="Arial"/>
          <w:b/>
        </w:rPr>
      </w:pPr>
      <w:r w:rsidRPr="00756B65">
        <w:rPr>
          <w:rFonts w:ascii="Arial" w:hAnsi="Arial" w:cs="Arial"/>
          <w:b/>
        </w:rPr>
        <w:t>Housing Operations</w:t>
      </w:r>
      <w:r w:rsidR="00B53273" w:rsidRPr="00756B65">
        <w:rPr>
          <w:rFonts w:ascii="Arial" w:hAnsi="Arial" w:cs="Arial"/>
          <w:b/>
        </w:rPr>
        <w:t xml:space="preserve"> Service, </w:t>
      </w:r>
      <w:r w:rsidRPr="00756B65">
        <w:rPr>
          <w:rFonts w:ascii="Arial" w:hAnsi="Arial" w:cs="Arial"/>
          <w:b/>
        </w:rPr>
        <w:t>Neighbourhoods</w:t>
      </w:r>
      <w:r w:rsidR="00B53273" w:rsidRPr="00756B65">
        <w:rPr>
          <w:rFonts w:ascii="Arial" w:hAnsi="Arial" w:cs="Arial"/>
          <w:b/>
        </w:rPr>
        <w:t xml:space="preserve"> Directorate</w:t>
      </w:r>
    </w:p>
    <w:p w14:paraId="2D981733" w14:textId="3061E8D6" w:rsidR="00B53273" w:rsidRPr="00756B65" w:rsidRDefault="00B53273" w:rsidP="00B53273">
      <w:pPr>
        <w:jc w:val="center"/>
        <w:rPr>
          <w:rFonts w:ascii="Arial" w:hAnsi="Arial" w:cs="Arial"/>
          <w:b/>
        </w:rPr>
      </w:pPr>
      <w:r w:rsidRPr="00756B65">
        <w:rPr>
          <w:rFonts w:ascii="Arial" w:hAnsi="Arial" w:cs="Arial"/>
          <w:b/>
        </w:rPr>
        <w:t xml:space="preserve">Reports to: </w:t>
      </w:r>
      <w:r w:rsidR="00AA307E" w:rsidRPr="00756B65">
        <w:rPr>
          <w:rFonts w:ascii="Arial" w:hAnsi="Arial" w:cs="Arial"/>
          <w:b/>
        </w:rPr>
        <w:t xml:space="preserve">Head of </w:t>
      </w:r>
      <w:r w:rsidR="00756B65" w:rsidRPr="00756B65">
        <w:rPr>
          <w:rFonts w:ascii="Arial" w:hAnsi="Arial" w:cs="Arial"/>
          <w:b/>
        </w:rPr>
        <w:t>Repairs &amp; Maintenance</w:t>
      </w:r>
    </w:p>
    <w:p w14:paraId="3EBECFA0" w14:textId="722D482F" w:rsidR="00B53273" w:rsidRPr="00756B65" w:rsidRDefault="00B53273" w:rsidP="00B53273">
      <w:pPr>
        <w:jc w:val="center"/>
        <w:rPr>
          <w:rFonts w:ascii="Arial" w:hAnsi="Arial" w:cs="Arial"/>
          <w:b/>
        </w:rPr>
      </w:pPr>
      <w:r w:rsidRPr="00756B65">
        <w:rPr>
          <w:rFonts w:ascii="Arial" w:hAnsi="Arial" w:cs="Arial"/>
          <w:b/>
        </w:rPr>
        <w:t>Job Family</w:t>
      </w:r>
      <w:r w:rsidRPr="004114D8">
        <w:rPr>
          <w:rFonts w:ascii="Arial" w:hAnsi="Arial" w:cs="Arial"/>
          <w:b/>
        </w:rPr>
        <w:t xml:space="preserve">: </w:t>
      </w:r>
      <w:r w:rsidR="00683D6C">
        <w:rPr>
          <w:rFonts w:ascii="Arial" w:hAnsi="Arial" w:cs="Arial"/>
          <w:b/>
        </w:rPr>
        <w:t>Corporate Organisational Support</w:t>
      </w:r>
    </w:p>
    <w:p w14:paraId="39300DA2" w14:textId="77777777" w:rsidR="004A2F46" w:rsidRPr="00756B65" w:rsidRDefault="004A2F46" w:rsidP="004A2F46">
      <w:pPr>
        <w:jc w:val="both"/>
        <w:rPr>
          <w:rFonts w:ascii="Arial" w:hAnsi="Arial" w:cs="Arial"/>
          <w:b/>
        </w:rPr>
      </w:pPr>
    </w:p>
    <w:p w14:paraId="0387D7E5" w14:textId="77777777" w:rsidR="00DB5D64" w:rsidRDefault="00DB5D64" w:rsidP="00DB5D64">
      <w:pPr>
        <w:jc w:val="both"/>
        <w:rPr>
          <w:rFonts w:ascii="Arial" w:hAnsi="Arial" w:cs="Arial"/>
          <w:b/>
        </w:rPr>
      </w:pPr>
      <w:r w:rsidRPr="00756B65">
        <w:rPr>
          <w:rFonts w:ascii="Arial" w:hAnsi="Arial" w:cs="Arial"/>
          <w:b/>
        </w:rPr>
        <w:t>Key Role Descriptors</w:t>
      </w:r>
    </w:p>
    <w:p w14:paraId="6B638277" w14:textId="77777777" w:rsidR="003A2A1A" w:rsidRDefault="003A2A1A" w:rsidP="00DB5D64">
      <w:pPr>
        <w:jc w:val="both"/>
        <w:rPr>
          <w:rFonts w:ascii="Arial" w:hAnsi="Arial" w:cs="Arial"/>
          <w:b/>
        </w:rPr>
      </w:pPr>
    </w:p>
    <w:p w14:paraId="4EEA486B" w14:textId="34596170" w:rsidR="003A2A1A" w:rsidRPr="003A2A1A" w:rsidRDefault="003A2A1A" w:rsidP="00DB5D64">
      <w:pPr>
        <w:jc w:val="both"/>
        <w:rPr>
          <w:rFonts w:ascii="Arial" w:hAnsi="Arial" w:cs="Arial"/>
          <w:bCs/>
        </w:rPr>
      </w:pPr>
      <w:r w:rsidRPr="003A2A1A">
        <w:rPr>
          <w:rFonts w:ascii="Arial" w:hAnsi="Arial" w:cs="Arial"/>
          <w:bCs/>
        </w:rPr>
        <w:t>Working within a support service or Centre of Excellence, the role holder will provide high-quality information and advice to enable the delivery of service and organisational objectives through the delivery of assigned work packages and projects. </w:t>
      </w:r>
    </w:p>
    <w:p w14:paraId="4CF15E4C" w14:textId="77777777" w:rsidR="003A2A1A" w:rsidRDefault="003A2A1A" w:rsidP="00DB5D64">
      <w:pPr>
        <w:jc w:val="both"/>
        <w:rPr>
          <w:rFonts w:ascii="Arial" w:hAnsi="Arial" w:cs="Arial"/>
          <w:b/>
        </w:rPr>
      </w:pPr>
    </w:p>
    <w:p w14:paraId="1E47C9DF" w14:textId="77777777" w:rsidR="00DB5D64" w:rsidRDefault="00DB5D64" w:rsidP="00DB5D64">
      <w:pPr>
        <w:jc w:val="both"/>
        <w:rPr>
          <w:rFonts w:ascii="Arial" w:hAnsi="Arial" w:cs="Arial"/>
          <w:b/>
        </w:rPr>
      </w:pPr>
      <w:r w:rsidRPr="00756B65">
        <w:rPr>
          <w:rFonts w:ascii="Arial" w:hAnsi="Arial" w:cs="Arial"/>
          <w:b/>
        </w:rPr>
        <w:t>Key Role Accountabilities:</w:t>
      </w:r>
    </w:p>
    <w:p w14:paraId="26662B4F" w14:textId="77777777" w:rsidR="003A2A1A" w:rsidRDefault="003A2A1A" w:rsidP="00DB5D64">
      <w:pPr>
        <w:jc w:val="both"/>
        <w:rPr>
          <w:rFonts w:ascii="Arial" w:hAnsi="Arial" w:cs="Arial"/>
          <w:b/>
        </w:rPr>
      </w:pPr>
    </w:p>
    <w:p w14:paraId="63B33AE7" w14:textId="77777777" w:rsidR="003A2A1A" w:rsidRPr="003A2A1A" w:rsidRDefault="003A2A1A" w:rsidP="003A2A1A">
      <w:pPr>
        <w:jc w:val="both"/>
        <w:rPr>
          <w:rFonts w:ascii="Arial" w:hAnsi="Arial" w:cs="Arial"/>
          <w:bCs/>
        </w:rPr>
      </w:pPr>
      <w:r w:rsidRPr="003A2A1A">
        <w:rPr>
          <w:rFonts w:ascii="Arial" w:hAnsi="Arial" w:cs="Arial"/>
          <w:bCs/>
        </w:rPr>
        <w:t>Effective delivery of assigned work packages to ensure achievement of service objectives, to support the effective decision making processes of the Council and to enable it to meet its legal obligations. </w:t>
      </w:r>
    </w:p>
    <w:p w14:paraId="6DE7A40E" w14:textId="77777777" w:rsidR="003A2A1A" w:rsidRPr="003A2A1A" w:rsidRDefault="003A2A1A" w:rsidP="003A2A1A">
      <w:pPr>
        <w:jc w:val="both"/>
        <w:rPr>
          <w:rFonts w:ascii="Arial" w:hAnsi="Arial" w:cs="Arial"/>
          <w:bCs/>
        </w:rPr>
      </w:pPr>
      <w:r w:rsidRPr="003A2A1A">
        <w:rPr>
          <w:rFonts w:ascii="Arial" w:hAnsi="Arial" w:cs="Arial"/>
          <w:bCs/>
        </w:rPr>
        <w:t> </w:t>
      </w:r>
    </w:p>
    <w:p w14:paraId="6A8D9BC1" w14:textId="77777777" w:rsidR="003A2A1A" w:rsidRPr="003A2A1A" w:rsidRDefault="003A2A1A" w:rsidP="003A2A1A">
      <w:pPr>
        <w:jc w:val="both"/>
        <w:rPr>
          <w:rFonts w:ascii="Arial" w:hAnsi="Arial" w:cs="Arial"/>
          <w:bCs/>
        </w:rPr>
      </w:pPr>
      <w:r w:rsidRPr="003A2A1A">
        <w:rPr>
          <w:rFonts w:ascii="Arial" w:hAnsi="Arial" w:cs="Arial"/>
          <w:bCs/>
        </w:rPr>
        <w:t>Ensure that work packages delivered are in line with organisational direction of travel and agreed policies / procedures, including consideration of Public Service Reform principles. </w:t>
      </w:r>
    </w:p>
    <w:p w14:paraId="559D1FE4" w14:textId="77777777" w:rsidR="003A2A1A" w:rsidRPr="003A2A1A" w:rsidRDefault="003A2A1A" w:rsidP="003A2A1A">
      <w:pPr>
        <w:jc w:val="both"/>
        <w:rPr>
          <w:rFonts w:ascii="Arial" w:hAnsi="Arial" w:cs="Arial"/>
          <w:bCs/>
        </w:rPr>
      </w:pPr>
      <w:r w:rsidRPr="003A2A1A">
        <w:rPr>
          <w:rFonts w:ascii="Arial" w:hAnsi="Arial" w:cs="Arial"/>
          <w:bCs/>
        </w:rPr>
        <w:t> </w:t>
      </w:r>
    </w:p>
    <w:p w14:paraId="07DD536F" w14:textId="77777777" w:rsidR="003A2A1A" w:rsidRPr="003A2A1A" w:rsidRDefault="003A2A1A" w:rsidP="003A2A1A">
      <w:pPr>
        <w:jc w:val="both"/>
        <w:rPr>
          <w:rFonts w:ascii="Arial" w:hAnsi="Arial" w:cs="Arial"/>
          <w:bCs/>
        </w:rPr>
      </w:pPr>
      <w:r w:rsidRPr="003A2A1A">
        <w:rPr>
          <w:rFonts w:ascii="Arial" w:hAnsi="Arial" w:cs="Arial"/>
          <w:bCs/>
        </w:rPr>
        <w:t>Provide robust and effective analysis of information in, using outputs to inform work packages and advise client services. </w:t>
      </w:r>
    </w:p>
    <w:p w14:paraId="50D6887D" w14:textId="77777777" w:rsidR="003A2A1A" w:rsidRPr="003A2A1A" w:rsidRDefault="003A2A1A" w:rsidP="003A2A1A">
      <w:pPr>
        <w:jc w:val="both"/>
        <w:rPr>
          <w:rFonts w:ascii="Arial" w:hAnsi="Arial" w:cs="Arial"/>
          <w:bCs/>
        </w:rPr>
      </w:pPr>
      <w:r w:rsidRPr="003A2A1A">
        <w:rPr>
          <w:rFonts w:ascii="Arial" w:hAnsi="Arial" w:cs="Arial"/>
          <w:bCs/>
        </w:rPr>
        <w:t> </w:t>
      </w:r>
    </w:p>
    <w:p w14:paraId="513F01F8" w14:textId="77777777" w:rsidR="003A2A1A" w:rsidRPr="003A2A1A" w:rsidRDefault="003A2A1A" w:rsidP="003A2A1A">
      <w:pPr>
        <w:jc w:val="both"/>
        <w:rPr>
          <w:rFonts w:ascii="Arial" w:hAnsi="Arial" w:cs="Arial"/>
          <w:bCs/>
        </w:rPr>
      </w:pPr>
      <w:r w:rsidRPr="003A2A1A">
        <w:rPr>
          <w:rFonts w:ascii="Arial" w:hAnsi="Arial" w:cs="Arial"/>
          <w:bCs/>
        </w:rPr>
        <w:t>Work collaboratively across the wider Council, providing specialist advice, information, support and challenge to support client services to meet the objectives outlined in business plans and the effective delivery of organisational objectives. </w:t>
      </w:r>
    </w:p>
    <w:p w14:paraId="793B69C5" w14:textId="77777777" w:rsidR="003A2A1A" w:rsidRPr="003A2A1A" w:rsidRDefault="003A2A1A" w:rsidP="003A2A1A">
      <w:pPr>
        <w:jc w:val="both"/>
        <w:rPr>
          <w:rFonts w:ascii="Arial" w:hAnsi="Arial" w:cs="Arial"/>
          <w:bCs/>
        </w:rPr>
      </w:pPr>
      <w:r w:rsidRPr="003A2A1A">
        <w:rPr>
          <w:rFonts w:ascii="Arial" w:hAnsi="Arial" w:cs="Arial"/>
          <w:bCs/>
        </w:rPr>
        <w:t> </w:t>
      </w:r>
    </w:p>
    <w:p w14:paraId="7755B33C" w14:textId="77777777" w:rsidR="003A2A1A" w:rsidRPr="003A2A1A" w:rsidRDefault="003A2A1A" w:rsidP="003A2A1A">
      <w:pPr>
        <w:jc w:val="both"/>
        <w:rPr>
          <w:rFonts w:ascii="Arial" w:hAnsi="Arial" w:cs="Arial"/>
          <w:bCs/>
        </w:rPr>
      </w:pPr>
      <w:r w:rsidRPr="003A2A1A">
        <w:rPr>
          <w:rFonts w:ascii="Arial" w:hAnsi="Arial" w:cs="Arial"/>
          <w:bCs/>
        </w:rPr>
        <w:t>Proactively assist the monitoring and review processes and procedures to ensure that key performance indicators are met and implement strategies and procedures to continually enhance the service. </w:t>
      </w:r>
    </w:p>
    <w:p w14:paraId="2DC9EAA0" w14:textId="77777777" w:rsidR="003A2A1A" w:rsidRPr="003A2A1A" w:rsidRDefault="003A2A1A" w:rsidP="003A2A1A">
      <w:pPr>
        <w:jc w:val="both"/>
        <w:rPr>
          <w:rFonts w:ascii="Arial" w:hAnsi="Arial" w:cs="Arial"/>
          <w:bCs/>
        </w:rPr>
      </w:pPr>
      <w:r w:rsidRPr="003A2A1A">
        <w:rPr>
          <w:rFonts w:ascii="Arial" w:hAnsi="Arial" w:cs="Arial"/>
          <w:bCs/>
        </w:rPr>
        <w:t> </w:t>
      </w:r>
    </w:p>
    <w:p w14:paraId="363AD045" w14:textId="77777777" w:rsidR="003A2A1A" w:rsidRPr="003A2A1A" w:rsidRDefault="003A2A1A" w:rsidP="003A2A1A">
      <w:pPr>
        <w:jc w:val="both"/>
        <w:rPr>
          <w:rFonts w:ascii="Arial" w:hAnsi="Arial" w:cs="Arial"/>
          <w:bCs/>
        </w:rPr>
      </w:pPr>
      <w:r w:rsidRPr="003A2A1A">
        <w:rPr>
          <w:rFonts w:ascii="Arial" w:hAnsi="Arial" w:cs="Arial"/>
          <w:bCs/>
        </w:rPr>
        <w:t>Provide advice and guidance to colleagues across the organisation in area of specialism. </w:t>
      </w:r>
    </w:p>
    <w:p w14:paraId="0954C03C" w14:textId="77777777" w:rsidR="003A2A1A" w:rsidRPr="003A2A1A" w:rsidRDefault="003A2A1A" w:rsidP="003A2A1A">
      <w:pPr>
        <w:jc w:val="both"/>
        <w:rPr>
          <w:rFonts w:ascii="Arial" w:hAnsi="Arial" w:cs="Arial"/>
          <w:bCs/>
        </w:rPr>
      </w:pPr>
      <w:r w:rsidRPr="003A2A1A">
        <w:rPr>
          <w:rFonts w:ascii="Arial" w:hAnsi="Arial" w:cs="Arial"/>
          <w:bCs/>
        </w:rPr>
        <w:t> </w:t>
      </w:r>
    </w:p>
    <w:p w14:paraId="135F771F" w14:textId="77777777" w:rsidR="003A2A1A" w:rsidRPr="003A2A1A" w:rsidRDefault="003A2A1A" w:rsidP="003A2A1A">
      <w:pPr>
        <w:jc w:val="both"/>
        <w:rPr>
          <w:rFonts w:ascii="Arial" w:hAnsi="Arial" w:cs="Arial"/>
          <w:bCs/>
        </w:rPr>
      </w:pPr>
      <w:r w:rsidRPr="003A2A1A">
        <w:rPr>
          <w:rFonts w:ascii="Arial" w:hAnsi="Arial" w:cs="Arial"/>
          <w:bCs/>
        </w:rPr>
        <w:t>Roles at this level may be required to undertake management duties, either through direct line management of a team (including appraisals, performance management and other duties) or through matrix management of a virtual team of officers. </w:t>
      </w:r>
    </w:p>
    <w:p w14:paraId="50699203" w14:textId="77777777" w:rsidR="003A2A1A" w:rsidRPr="003A2A1A" w:rsidRDefault="003A2A1A" w:rsidP="003A2A1A">
      <w:pPr>
        <w:jc w:val="both"/>
        <w:rPr>
          <w:rFonts w:ascii="Arial" w:hAnsi="Arial" w:cs="Arial"/>
          <w:bCs/>
        </w:rPr>
      </w:pPr>
      <w:r w:rsidRPr="003A2A1A">
        <w:rPr>
          <w:rFonts w:ascii="Arial" w:hAnsi="Arial" w:cs="Arial"/>
          <w:bCs/>
        </w:rPr>
        <w:t> </w:t>
      </w:r>
    </w:p>
    <w:p w14:paraId="7D136E4E" w14:textId="77777777" w:rsidR="003A2A1A" w:rsidRPr="003A2A1A" w:rsidRDefault="003A2A1A" w:rsidP="003A2A1A">
      <w:pPr>
        <w:jc w:val="both"/>
        <w:rPr>
          <w:rFonts w:ascii="Arial" w:hAnsi="Arial" w:cs="Arial"/>
          <w:bCs/>
        </w:rPr>
      </w:pPr>
      <w:r w:rsidRPr="003A2A1A">
        <w:rPr>
          <w:rFonts w:ascii="Arial" w:hAnsi="Arial" w:cs="Arial"/>
          <w:bCs/>
        </w:rPr>
        <w:t>Personal commitment to continuous self development and service improvement.  </w:t>
      </w:r>
    </w:p>
    <w:p w14:paraId="6D7B91C8" w14:textId="77777777" w:rsidR="003A2A1A" w:rsidRPr="003A2A1A" w:rsidRDefault="003A2A1A" w:rsidP="003A2A1A">
      <w:pPr>
        <w:jc w:val="both"/>
        <w:rPr>
          <w:rFonts w:ascii="Arial" w:hAnsi="Arial" w:cs="Arial"/>
          <w:bCs/>
        </w:rPr>
      </w:pPr>
      <w:r w:rsidRPr="003A2A1A">
        <w:rPr>
          <w:rFonts w:ascii="Arial" w:hAnsi="Arial" w:cs="Arial"/>
          <w:bCs/>
        </w:rPr>
        <w:t> </w:t>
      </w:r>
    </w:p>
    <w:p w14:paraId="389491C7" w14:textId="77777777" w:rsidR="003A2A1A" w:rsidRDefault="003A2A1A" w:rsidP="003A2A1A">
      <w:pPr>
        <w:jc w:val="both"/>
        <w:rPr>
          <w:rFonts w:ascii="Arial" w:hAnsi="Arial" w:cs="Arial"/>
          <w:bCs/>
        </w:rPr>
      </w:pPr>
      <w:r w:rsidRPr="003A2A1A">
        <w:rPr>
          <w:rFonts w:ascii="Arial" w:hAnsi="Arial" w:cs="Arial"/>
          <w:bCs/>
        </w:rPr>
        <w:t>Through personal example, open commitment and clear action, ensure diversity is positively valued, resulting in equal access and treatment in employment, service delivery and communications.  </w:t>
      </w:r>
    </w:p>
    <w:p w14:paraId="349A94DB" w14:textId="77777777" w:rsidR="00683D6C" w:rsidRDefault="00683D6C" w:rsidP="003A2A1A">
      <w:pPr>
        <w:jc w:val="both"/>
        <w:rPr>
          <w:rFonts w:ascii="Arial" w:hAnsi="Arial" w:cs="Arial"/>
          <w:bCs/>
        </w:rPr>
      </w:pPr>
    </w:p>
    <w:p w14:paraId="171137C3" w14:textId="700043AE" w:rsidR="00683D6C" w:rsidRPr="003A2A1A" w:rsidRDefault="00683D6C" w:rsidP="003A2A1A">
      <w:pPr>
        <w:jc w:val="both"/>
        <w:rPr>
          <w:rFonts w:ascii="Arial" w:hAnsi="Arial" w:cs="Arial"/>
          <w:bCs/>
        </w:rPr>
      </w:pPr>
      <w:r w:rsidRPr="00683D6C">
        <w:rPr>
          <w:rFonts w:ascii="Arial" w:hAnsi="Arial" w:cs="Arial"/>
          <w:b/>
          <w:bCs/>
        </w:rPr>
        <w:t>Where the roleholder is disabled every effort will be made to supply all necessary aids, adaptations or equipment to allow them to carry out all the duties of the role.  If, however, a certain task proves to be unachievable, job redesign will be given full consideration. </w:t>
      </w:r>
      <w:r w:rsidRPr="00683D6C">
        <w:rPr>
          <w:rFonts w:ascii="Arial" w:hAnsi="Arial" w:cs="Arial"/>
          <w:bCs/>
        </w:rPr>
        <w:t> </w:t>
      </w:r>
    </w:p>
    <w:p w14:paraId="08051328" w14:textId="77777777" w:rsidR="00683D6C" w:rsidRDefault="00683D6C" w:rsidP="00632F50">
      <w:pPr>
        <w:jc w:val="both"/>
        <w:rPr>
          <w:rFonts w:ascii="Arial" w:hAnsi="Arial" w:cs="Arial"/>
          <w:b/>
        </w:rPr>
      </w:pPr>
    </w:p>
    <w:p w14:paraId="4B8F684C" w14:textId="3F179D94" w:rsidR="00A03F4D" w:rsidRPr="00632F50" w:rsidRDefault="00B53273" w:rsidP="00632F50">
      <w:pPr>
        <w:jc w:val="both"/>
        <w:rPr>
          <w:rFonts w:ascii="Arial" w:hAnsi="Arial" w:cs="Arial"/>
          <w:b/>
          <w:bCs/>
        </w:rPr>
      </w:pPr>
      <w:r w:rsidRPr="00756B65">
        <w:rPr>
          <w:rFonts w:ascii="Arial" w:hAnsi="Arial" w:cs="Arial"/>
          <w:b/>
        </w:rPr>
        <w:lastRenderedPageBreak/>
        <w:t xml:space="preserve">Role Portfolio: </w:t>
      </w:r>
    </w:p>
    <w:p w14:paraId="0A99EADE" w14:textId="4DD40BCF" w:rsidR="00A03F4D" w:rsidRPr="00756B65" w:rsidRDefault="00A03F4D" w:rsidP="003818FE">
      <w:pPr>
        <w:rPr>
          <w:rFonts w:ascii="Arial" w:hAnsi="Arial" w:cs="Arial"/>
          <w:b/>
        </w:rPr>
      </w:pPr>
    </w:p>
    <w:p w14:paraId="4ECC2AFA" w14:textId="2DE664E2" w:rsidR="00EE1897" w:rsidRPr="00756B65" w:rsidRDefault="00A03F4D" w:rsidP="003A2A1A">
      <w:pPr>
        <w:tabs>
          <w:tab w:val="left" w:pos="360"/>
        </w:tabs>
        <w:spacing w:line="276" w:lineRule="exact"/>
        <w:ind w:right="360"/>
        <w:textAlignment w:val="baseline"/>
        <w:rPr>
          <w:rFonts w:ascii="Arial" w:eastAsia="Arial" w:hAnsi="Arial" w:cs="Arial"/>
          <w:bCs/>
          <w:color w:val="000000"/>
          <w:lang w:val="en-US"/>
        </w:rPr>
      </w:pPr>
      <w:r w:rsidRPr="00756B65">
        <w:rPr>
          <w:rFonts w:ascii="Arial" w:eastAsia="Arial" w:hAnsi="Arial" w:cs="Arial"/>
          <w:bCs/>
          <w:color w:val="000000"/>
          <w:lang w:val="en-US"/>
        </w:rPr>
        <w:t>MCC Housing Services</w:t>
      </w:r>
      <w:r w:rsidR="00632F50">
        <w:rPr>
          <w:rFonts w:ascii="Arial" w:eastAsia="Arial" w:hAnsi="Arial" w:cs="Arial"/>
          <w:bCs/>
          <w:color w:val="000000"/>
          <w:lang w:val="en-US"/>
        </w:rPr>
        <w:t>,</w:t>
      </w:r>
      <w:r w:rsidRPr="00756B65">
        <w:rPr>
          <w:rFonts w:ascii="Arial" w:eastAsia="Arial" w:hAnsi="Arial" w:cs="Arial"/>
          <w:bCs/>
          <w:color w:val="000000"/>
          <w:lang w:val="en-US"/>
        </w:rPr>
        <w:t xml:space="preserve"> within the </w:t>
      </w:r>
      <w:r w:rsidR="00632F50" w:rsidRPr="00756B65">
        <w:rPr>
          <w:rFonts w:ascii="Arial" w:eastAsia="Arial" w:hAnsi="Arial" w:cs="Arial"/>
          <w:bCs/>
          <w:color w:val="000000"/>
          <w:lang w:val="en-US"/>
        </w:rPr>
        <w:t>Neighborhoods</w:t>
      </w:r>
      <w:r w:rsidRPr="00756B65">
        <w:rPr>
          <w:rFonts w:ascii="Arial" w:eastAsia="Arial" w:hAnsi="Arial" w:cs="Arial"/>
          <w:bCs/>
          <w:color w:val="000000"/>
          <w:lang w:val="en-US"/>
        </w:rPr>
        <w:t xml:space="preserve"> Directorate</w:t>
      </w:r>
      <w:r w:rsidR="00632F50">
        <w:rPr>
          <w:rFonts w:ascii="Arial" w:eastAsia="Arial" w:hAnsi="Arial" w:cs="Arial"/>
          <w:bCs/>
          <w:color w:val="000000"/>
          <w:lang w:val="en-US"/>
        </w:rPr>
        <w:t>,</w:t>
      </w:r>
      <w:r w:rsidRPr="00756B65">
        <w:rPr>
          <w:rFonts w:ascii="Arial" w:eastAsia="Arial" w:hAnsi="Arial" w:cs="Arial"/>
          <w:bCs/>
          <w:color w:val="000000"/>
          <w:lang w:val="en-US"/>
        </w:rPr>
        <w:t xml:space="preserve"> </w:t>
      </w:r>
      <w:r w:rsidR="00EE1897" w:rsidRPr="00756B65">
        <w:rPr>
          <w:rFonts w:ascii="Arial" w:eastAsia="Arial" w:hAnsi="Arial" w:cs="Arial"/>
          <w:bCs/>
          <w:color w:val="000000"/>
          <w:lang w:val="en-US"/>
        </w:rPr>
        <w:t>manage over 12,500 properties in North Manchester and focuses on three key priorities which this role is pivotal to. These are:</w:t>
      </w:r>
    </w:p>
    <w:p w14:paraId="08348E87" w14:textId="02F2CCA4" w:rsidR="00EE1897" w:rsidRPr="00756B65" w:rsidRDefault="00EE1897" w:rsidP="00EE1897">
      <w:pPr>
        <w:pStyle w:val="ListParagraph"/>
        <w:numPr>
          <w:ilvl w:val="0"/>
          <w:numId w:val="7"/>
        </w:numPr>
        <w:shd w:val="clear" w:color="auto" w:fill="FFFFFF"/>
        <w:spacing w:before="100" w:beforeAutospacing="1" w:after="300"/>
        <w:rPr>
          <w:rStyle w:val="Strong"/>
          <w:rFonts w:ascii="Arial" w:hAnsi="Arial" w:cs="Arial"/>
          <w:bCs w:val="0"/>
          <w:color w:val="222222"/>
          <w:lang w:eastAsia="en-GB"/>
        </w:rPr>
      </w:pPr>
      <w:r w:rsidRPr="00756B65">
        <w:rPr>
          <w:rStyle w:val="Strong"/>
          <w:rFonts w:ascii="Arial" w:hAnsi="Arial" w:cs="Arial"/>
          <w:b w:val="0"/>
          <w:color w:val="222222"/>
        </w:rPr>
        <w:t>Resident-led services, putting residents at the heart of everything we do</w:t>
      </w:r>
    </w:p>
    <w:p w14:paraId="07FDC595" w14:textId="77777777" w:rsidR="00EE1897" w:rsidRPr="00756B65" w:rsidRDefault="00EE1897" w:rsidP="00EE1897">
      <w:pPr>
        <w:pStyle w:val="ListParagraph"/>
        <w:shd w:val="clear" w:color="auto" w:fill="FFFFFF"/>
        <w:spacing w:before="100" w:beforeAutospacing="1" w:after="300"/>
        <w:rPr>
          <w:rStyle w:val="Strong"/>
          <w:rFonts w:ascii="Arial" w:hAnsi="Arial" w:cs="Arial"/>
          <w:bCs w:val="0"/>
          <w:color w:val="222222"/>
          <w:lang w:eastAsia="en-GB"/>
        </w:rPr>
      </w:pPr>
    </w:p>
    <w:p w14:paraId="27809B8E" w14:textId="77777777" w:rsidR="00EE1897" w:rsidRPr="00756B65" w:rsidRDefault="00EE1897" w:rsidP="00EE1897">
      <w:pPr>
        <w:pStyle w:val="ListParagraph"/>
        <w:numPr>
          <w:ilvl w:val="0"/>
          <w:numId w:val="7"/>
        </w:numPr>
        <w:shd w:val="clear" w:color="auto" w:fill="FFFFFF"/>
        <w:spacing w:before="100" w:beforeAutospacing="1" w:after="300"/>
        <w:rPr>
          <w:rStyle w:val="Strong"/>
          <w:rFonts w:ascii="Arial" w:hAnsi="Arial" w:cs="Arial"/>
          <w:bCs w:val="0"/>
          <w:color w:val="222222"/>
          <w:lang w:eastAsia="en-GB"/>
        </w:rPr>
      </w:pPr>
      <w:r w:rsidRPr="00756B65">
        <w:rPr>
          <w:rStyle w:val="Strong"/>
          <w:rFonts w:ascii="Arial" w:hAnsi="Arial" w:cs="Arial"/>
          <w:b w:val="0"/>
          <w:color w:val="222222"/>
        </w:rPr>
        <w:t>High-quality housing services and home improvements for secure, warm, sustainable homes</w:t>
      </w:r>
    </w:p>
    <w:p w14:paraId="0BDC566E" w14:textId="77777777" w:rsidR="00EE1897" w:rsidRPr="00756B65" w:rsidRDefault="00EE1897" w:rsidP="00EE1897">
      <w:pPr>
        <w:pStyle w:val="ListParagraph"/>
        <w:rPr>
          <w:rStyle w:val="Strong"/>
          <w:rFonts w:ascii="Arial" w:hAnsi="Arial" w:cs="Arial"/>
          <w:b w:val="0"/>
          <w:color w:val="222222"/>
        </w:rPr>
      </w:pPr>
    </w:p>
    <w:p w14:paraId="27BCB81C" w14:textId="6A3A742B" w:rsidR="00A03F4D" w:rsidRPr="00632F50" w:rsidRDefault="00EE1897" w:rsidP="00632F50">
      <w:pPr>
        <w:pStyle w:val="ListParagraph"/>
        <w:numPr>
          <w:ilvl w:val="0"/>
          <w:numId w:val="7"/>
        </w:numPr>
        <w:shd w:val="clear" w:color="auto" w:fill="FFFFFF"/>
        <w:spacing w:before="100" w:beforeAutospacing="1" w:after="300"/>
        <w:rPr>
          <w:rFonts w:ascii="Arial" w:hAnsi="Arial" w:cs="Arial"/>
          <w:b/>
          <w:color w:val="222222"/>
          <w:lang w:eastAsia="en-GB"/>
        </w:rPr>
      </w:pPr>
      <w:r w:rsidRPr="00756B65">
        <w:rPr>
          <w:rStyle w:val="Strong"/>
          <w:rFonts w:ascii="Arial" w:hAnsi="Arial" w:cs="Arial"/>
          <w:b w:val="0"/>
          <w:color w:val="222222"/>
        </w:rPr>
        <w:t>Welcoming, safe and vibrant neighbourhoods</w:t>
      </w:r>
    </w:p>
    <w:p w14:paraId="145F1C99" w14:textId="77777777" w:rsidR="00A03F4D" w:rsidRDefault="00A03F4D" w:rsidP="00A03F4D">
      <w:pPr>
        <w:tabs>
          <w:tab w:val="left" w:pos="360"/>
        </w:tabs>
        <w:spacing w:line="276" w:lineRule="exact"/>
        <w:ind w:left="144" w:right="360"/>
        <w:textAlignment w:val="baseline"/>
        <w:rPr>
          <w:rFonts w:ascii="Arial" w:eastAsia="Arial" w:hAnsi="Arial" w:cs="Arial"/>
          <w:b/>
          <w:color w:val="000000"/>
          <w:lang w:val="en-US"/>
        </w:rPr>
      </w:pPr>
    </w:p>
    <w:p w14:paraId="3C7A9A3E" w14:textId="77777777" w:rsidR="00614432" w:rsidRPr="00614432" w:rsidRDefault="00614432" w:rsidP="003A2A1A">
      <w:pPr>
        <w:jc w:val="both"/>
        <w:rPr>
          <w:rFonts w:ascii="Arial" w:hAnsi="Arial" w:cs="Arial"/>
          <w:b/>
        </w:rPr>
      </w:pPr>
      <w:r w:rsidRPr="00614432">
        <w:rPr>
          <w:rFonts w:ascii="Arial" w:hAnsi="Arial" w:cs="Arial"/>
          <w:b/>
        </w:rPr>
        <w:t>About the role:</w:t>
      </w:r>
    </w:p>
    <w:p w14:paraId="1F115AE0" w14:textId="77777777" w:rsidR="00614432" w:rsidRDefault="00614432" w:rsidP="003A2A1A">
      <w:pPr>
        <w:jc w:val="both"/>
        <w:rPr>
          <w:rFonts w:ascii="Arial" w:hAnsi="Arial" w:cs="Arial"/>
          <w:bCs/>
        </w:rPr>
      </w:pPr>
    </w:p>
    <w:p w14:paraId="517FC222" w14:textId="467544BC" w:rsidR="003A2A1A" w:rsidRDefault="003A2A1A" w:rsidP="003A2A1A">
      <w:pPr>
        <w:jc w:val="both"/>
        <w:rPr>
          <w:rFonts w:ascii="Arial" w:hAnsi="Arial" w:cs="Arial"/>
          <w:bCs/>
        </w:rPr>
      </w:pPr>
      <w:r w:rsidRPr="008905DA">
        <w:rPr>
          <w:rFonts w:ascii="Arial" w:hAnsi="Arial" w:cs="Arial"/>
          <w:bCs/>
        </w:rPr>
        <w:t xml:space="preserve">The </w:t>
      </w:r>
      <w:r>
        <w:rPr>
          <w:rFonts w:ascii="Arial" w:hAnsi="Arial" w:cs="Arial"/>
          <w:bCs/>
        </w:rPr>
        <w:t>Service Improvement Coordinator</w:t>
      </w:r>
      <w:r w:rsidRPr="008905DA">
        <w:rPr>
          <w:rFonts w:ascii="Arial" w:hAnsi="Arial" w:cs="Arial"/>
          <w:bCs/>
        </w:rPr>
        <w:t xml:space="preserve"> will develop and maintain strong working relationships with key stakeholders in MCC and with external contractors to ensure MCC deliver an effective repairs service to our residents. </w:t>
      </w:r>
      <w:r>
        <w:rPr>
          <w:rFonts w:ascii="Arial" w:hAnsi="Arial" w:cs="Arial"/>
          <w:bCs/>
        </w:rPr>
        <w:t>The role holder</w:t>
      </w:r>
      <w:r w:rsidRPr="008905DA">
        <w:rPr>
          <w:rFonts w:ascii="Arial" w:hAnsi="Arial" w:cs="Arial"/>
          <w:bCs/>
        </w:rPr>
        <w:t xml:space="preserve"> will be the core support for Managers, </w:t>
      </w:r>
      <w:r w:rsidR="00306432">
        <w:rPr>
          <w:rFonts w:ascii="Arial" w:hAnsi="Arial" w:cs="Arial"/>
          <w:bCs/>
        </w:rPr>
        <w:t xml:space="preserve">the </w:t>
      </w:r>
      <w:r w:rsidRPr="008905DA">
        <w:rPr>
          <w:rFonts w:ascii="Arial" w:hAnsi="Arial" w:cs="Arial"/>
          <w:bCs/>
        </w:rPr>
        <w:t xml:space="preserve">Service Improvement Lead, Surveyors and other key stakeholders to ensure effective contract management by coordinating high priority tasks to ensure robust communication to residents. </w:t>
      </w:r>
    </w:p>
    <w:p w14:paraId="2D4764B3" w14:textId="77777777" w:rsidR="003A2A1A" w:rsidRDefault="003A2A1A" w:rsidP="003A2A1A">
      <w:pPr>
        <w:jc w:val="both"/>
        <w:rPr>
          <w:rFonts w:ascii="Arial" w:hAnsi="Arial" w:cs="Arial"/>
          <w:bCs/>
        </w:rPr>
      </w:pPr>
    </w:p>
    <w:p w14:paraId="61284289" w14:textId="3D26F6D3" w:rsidR="003A2A1A" w:rsidRPr="00683D6C" w:rsidRDefault="003A2A1A" w:rsidP="00683D6C">
      <w:pPr>
        <w:jc w:val="both"/>
        <w:rPr>
          <w:rFonts w:ascii="Arial" w:hAnsi="Arial" w:cs="Arial"/>
          <w:bCs/>
        </w:rPr>
      </w:pPr>
      <w:r w:rsidRPr="008905DA">
        <w:rPr>
          <w:rFonts w:ascii="Arial" w:hAnsi="Arial" w:cs="Arial"/>
          <w:bCs/>
        </w:rPr>
        <w:t>T</w:t>
      </w:r>
      <w:r>
        <w:rPr>
          <w:rFonts w:ascii="Arial" w:hAnsi="Arial" w:cs="Arial"/>
          <w:bCs/>
        </w:rPr>
        <w:t xml:space="preserve">he role </w:t>
      </w:r>
      <w:r w:rsidRPr="008905DA">
        <w:rPr>
          <w:rFonts w:ascii="Arial" w:hAnsi="Arial" w:cs="Arial"/>
          <w:bCs/>
        </w:rPr>
        <w:t xml:space="preserve">will support Managers and the Head of Service </w:t>
      </w:r>
      <w:r w:rsidR="00306432">
        <w:rPr>
          <w:rFonts w:ascii="Arial" w:hAnsi="Arial" w:cs="Arial"/>
          <w:bCs/>
        </w:rPr>
        <w:t xml:space="preserve">to </w:t>
      </w:r>
      <w:r w:rsidRPr="008905DA">
        <w:rPr>
          <w:rFonts w:ascii="Arial" w:hAnsi="Arial" w:cs="Arial"/>
          <w:bCs/>
        </w:rPr>
        <w:t>drive improvements and delivery of lessons learnt. </w:t>
      </w:r>
      <w:r w:rsidR="00683D6C">
        <w:rPr>
          <w:rFonts w:ascii="Arial" w:hAnsi="Arial" w:cs="Arial"/>
          <w:color w:val="000000" w:themeColor="text1"/>
        </w:rPr>
        <w:t>This will involve</w:t>
      </w:r>
      <w:r w:rsidR="00306432">
        <w:rPr>
          <w:rFonts w:ascii="Arial" w:hAnsi="Arial" w:cs="Arial"/>
          <w:color w:val="000000" w:themeColor="text1"/>
        </w:rPr>
        <w:t xml:space="preserve"> the </w:t>
      </w:r>
      <w:r w:rsidRPr="006B62B0">
        <w:rPr>
          <w:rFonts w:ascii="Arial" w:hAnsi="Arial" w:cs="Arial"/>
          <w:color w:val="000000" w:themeColor="text1"/>
        </w:rPr>
        <w:t>analys</w:t>
      </w:r>
      <w:r w:rsidR="00683D6C">
        <w:rPr>
          <w:rFonts w:ascii="Arial" w:hAnsi="Arial" w:cs="Arial"/>
          <w:color w:val="000000" w:themeColor="text1"/>
        </w:rPr>
        <w:t>is of</w:t>
      </w:r>
      <w:r w:rsidRPr="006B62B0">
        <w:rPr>
          <w:rFonts w:ascii="Arial" w:hAnsi="Arial" w:cs="Arial"/>
          <w:color w:val="000000" w:themeColor="text1"/>
        </w:rPr>
        <w:t xml:space="preserve"> repairs performance and data for gap analysis to support with continuous improvement. </w:t>
      </w:r>
      <w:r w:rsidR="00683D6C">
        <w:rPr>
          <w:rFonts w:ascii="Arial" w:hAnsi="Arial" w:cs="Arial"/>
          <w:color w:val="000000" w:themeColor="text1"/>
        </w:rPr>
        <w:t>Will provide support</w:t>
      </w:r>
      <w:r w:rsidR="00306432">
        <w:rPr>
          <w:rFonts w:ascii="Arial" w:hAnsi="Arial" w:cs="Arial"/>
          <w:color w:val="000000" w:themeColor="text1"/>
        </w:rPr>
        <w:t xml:space="preserve"> </w:t>
      </w:r>
      <w:r w:rsidRPr="006B62B0">
        <w:rPr>
          <w:rFonts w:ascii="Arial" w:hAnsi="Arial" w:cs="Arial"/>
          <w:color w:val="000000" w:themeColor="text1"/>
        </w:rPr>
        <w:t>investigation</w:t>
      </w:r>
      <w:r w:rsidR="00306432">
        <w:rPr>
          <w:rFonts w:ascii="Arial" w:hAnsi="Arial" w:cs="Arial"/>
          <w:color w:val="000000" w:themeColor="text1"/>
        </w:rPr>
        <w:t>s</w:t>
      </w:r>
      <w:r w:rsidRPr="006B62B0">
        <w:rPr>
          <w:rFonts w:ascii="Arial" w:hAnsi="Arial" w:cs="Arial"/>
          <w:color w:val="000000" w:themeColor="text1"/>
        </w:rPr>
        <w:t xml:space="preserve"> of stage 1 and stage 2 complaints, provide support with Housing Ombudsman requests, MP enquiries, subject access requests and freedom of information requests. </w:t>
      </w:r>
      <w:r w:rsidR="00306432">
        <w:rPr>
          <w:rFonts w:ascii="Arial" w:hAnsi="Arial" w:cs="Arial"/>
          <w:color w:val="000000" w:themeColor="text1"/>
        </w:rPr>
        <w:t>The role</w:t>
      </w:r>
      <w:r w:rsidR="00683D6C">
        <w:rPr>
          <w:rFonts w:ascii="Arial" w:hAnsi="Arial" w:cs="Arial"/>
          <w:color w:val="000000" w:themeColor="text1"/>
        </w:rPr>
        <w:t xml:space="preserve"> holder will be responsible to </w:t>
      </w:r>
      <w:r w:rsidRPr="006B62B0">
        <w:rPr>
          <w:rFonts w:ascii="Arial" w:hAnsi="Arial" w:cs="Arial"/>
          <w:color w:val="000000" w:themeColor="text1"/>
        </w:rPr>
        <w:t>monitor and progress learning outcomes to ensure continuous improvement. </w:t>
      </w:r>
    </w:p>
    <w:p w14:paraId="608D759B" w14:textId="77777777" w:rsidR="003A2A1A" w:rsidRPr="006B62B0" w:rsidRDefault="003A2A1A" w:rsidP="003A2A1A">
      <w:pPr>
        <w:tabs>
          <w:tab w:val="num" w:pos="360"/>
        </w:tabs>
        <w:jc w:val="both"/>
        <w:rPr>
          <w:rFonts w:ascii="Arial" w:hAnsi="Arial" w:cs="Arial"/>
          <w:color w:val="000000" w:themeColor="text1"/>
        </w:rPr>
      </w:pPr>
    </w:p>
    <w:p w14:paraId="61DC2052" w14:textId="29D0E47E" w:rsidR="003A2A1A" w:rsidRDefault="003A2A1A" w:rsidP="003A2A1A">
      <w:pPr>
        <w:jc w:val="both"/>
        <w:rPr>
          <w:rFonts w:ascii="Arial" w:hAnsi="Arial" w:cs="Arial"/>
          <w:bCs/>
        </w:rPr>
      </w:pPr>
      <w:r w:rsidRPr="006B62B0">
        <w:rPr>
          <w:rFonts w:ascii="Arial" w:hAnsi="Arial" w:cs="Arial"/>
          <w:color w:val="000000" w:themeColor="text1"/>
        </w:rPr>
        <w:t>T</w:t>
      </w:r>
      <w:r w:rsidR="00683D6C">
        <w:rPr>
          <w:rFonts w:ascii="Arial" w:hAnsi="Arial" w:cs="Arial"/>
          <w:color w:val="000000" w:themeColor="text1"/>
        </w:rPr>
        <w:t>he Service Improvement Coordinator will</w:t>
      </w:r>
      <w:r w:rsidRPr="006B62B0">
        <w:rPr>
          <w:rFonts w:ascii="Arial" w:hAnsi="Arial" w:cs="Arial"/>
          <w:color w:val="000000" w:themeColor="text1"/>
        </w:rPr>
        <w:t xml:space="preserve"> support the Service Improvement Lead with delivery of improvement plans, projects and training, ensuring that key stakeholders are onboard with changes and improvements with the repairs service</w:t>
      </w:r>
      <w:r>
        <w:rPr>
          <w:rFonts w:ascii="Arial" w:hAnsi="Arial" w:cs="Arial"/>
          <w:color w:val="000000" w:themeColor="text1"/>
        </w:rPr>
        <w:t xml:space="preserve">.  </w:t>
      </w:r>
    </w:p>
    <w:p w14:paraId="6D266D05" w14:textId="77777777" w:rsidR="003A2A1A" w:rsidRDefault="003A2A1A" w:rsidP="003A2A1A">
      <w:pPr>
        <w:jc w:val="both"/>
        <w:rPr>
          <w:rFonts w:ascii="Arial" w:hAnsi="Arial" w:cs="Arial"/>
          <w:bCs/>
        </w:rPr>
      </w:pPr>
    </w:p>
    <w:p w14:paraId="72869C01" w14:textId="712BF576" w:rsidR="003A2A1A" w:rsidRPr="006B62B0" w:rsidRDefault="003A2A1A" w:rsidP="003A2A1A">
      <w:pPr>
        <w:tabs>
          <w:tab w:val="num" w:pos="360"/>
        </w:tabs>
        <w:jc w:val="both"/>
        <w:rPr>
          <w:rFonts w:ascii="Arial" w:hAnsi="Arial" w:cs="Arial"/>
          <w:color w:val="000000" w:themeColor="text1"/>
        </w:rPr>
      </w:pPr>
      <w:r w:rsidRPr="006B62B0">
        <w:rPr>
          <w:rFonts w:ascii="Arial" w:hAnsi="Arial" w:cs="Arial"/>
          <w:color w:val="000000" w:themeColor="text1"/>
        </w:rPr>
        <w:t>Proactively review high risk properties of damp and mould, no access, HHSRS actions and complex cases to ensure residents are engaging with MCC and that MCC are delivering an effective and consistent repairs service. </w:t>
      </w:r>
    </w:p>
    <w:p w14:paraId="53EF394D" w14:textId="77777777" w:rsidR="00683D6C" w:rsidRDefault="00683D6C" w:rsidP="003A2A1A">
      <w:pPr>
        <w:tabs>
          <w:tab w:val="num" w:pos="360"/>
        </w:tabs>
        <w:jc w:val="both"/>
        <w:rPr>
          <w:rFonts w:ascii="Arial" w:hAnsi="Arial" w:cs="Arial"/>
          <w:color w:val="000000" w:themeColor="text1"/>
        </w:rPr>
      </w:pPr>
    </w:p>
    <w:p w14:paraId="499A0D4D" w14:textId="7AA4EF51" w:rsidR="003A2A1A" w:rsidRPr="008905DA" w:rsidRDefault="00683D6C" w:rsidP="003A2A1A">
      <w:pPr>
        <w:tabs>
          <w:tab w:val="num" w:pos="360"/>
        </w:tabs>
        <w:jc w:val="both"/>
        <w:rPr>
          <w:rFonts w:ascii="Arial" w:hAnsi="Arial" w:cs="Arial"/>
          <w:color w:val="000000" w:themeColor="text1"/>
        </w:rPr>
      </w:pPr>
      <w:r>
        <w:rPr>
          <w:rFonts w:ascii="Arial" w:hAnsi="Arial" w:cs="Arial"/>
          <w:color w:val="000000" w:themeColor="text1"/>
        </w:rPr>
        <w:t xml:space="preserve">The role will involve </w:t>
      </w:r>
      <w:r w:rsidR="003A2A1A" w:rsidRPr="008905DA">
        <w:rPr>
          <w:rFonts w:ascii="Arial" w:hAnsi="Arial" w:cs="Arial"/>
          <w:color w:val="000000" w:themeColor="text1"/>
        </w:rPr>
        <w:t>contract coordination of a complex repairs and maintenance service. This also encompasses the performance management of all aspects of service delivery and supporting management with an annual repairs and maintenance service budget of circa £15m. </w:t>
      </w:r>
    </w:p>
    <w:p w14:paraId="35FD1DC9" w14:textId="77777777" w:rsidR="003A2A1A" w:rsidRPr="00756B65" w:rsidRDefault="003A2A1A" w:rsidP="003A2A1A">
      <w:pPr>
        <w:tabs>
          <w:tab w:val="num" w:pos="360"/>
        </w:tabs>
        <w:jc w:val="both"/>
        <w:rPr>
          <w:rFonts w:ascii="Arial" w:hAnsi="Arial" w:cs="Arial"/>
          <w:color w:val="FF0000"/>
        </w:rPr>
      </w:pPr>
    </w:p>
    <w:p w14:paraId="031683F2" w14:textId="77777777" w:rsidR="003A2A1A" w:rsidRPr="003A2A1A" w:rsidRDefault="003A2A1A" w:rsidP="00A03F4D">
      <w:pPr>
        <w:tabs>
          <w:tab w:val="left" w:pos="360"/>
        </w:tabs>
        <w:spacing w:line="276" w:lineRule="exact"/>
        <w:ind w:left="144" w:right="360"/>
        <w:textAlignment w:val="baseline"/>
        <w:rPr>
          <w:rFonts w:ascii="Arial" w:eastAsia="Arial" w:hAnsi="Arial" w:cs="Arial"/>
          <w:b/>
          <w:lang w:val="en-US"/>
        </w:rPr>
      </w:pPr>
    </w:p>
    <w:p w14:paraId="5AADB82B" w14:textId="0187AEC1" w:rsidR="00A03F4D" w:rsidRPr="00756B65" w:rsidRDefault="00A03F4D" w:rsidP="00EE1897">
      <w:pPr>
        <w:tabs>
          <w:tab w:val="left" w:pos="360"/>
        </w:tabs>
        <w:spacing w:line="276" w:lineRule="exact"/>
        <w:ind w:right="360"/>
        <w:textAlignment w:val="baseline"/>
        <w:rPr>
          <w:rFonts w:ascii="Arial" w:eastAsia="Arial" w:hAnsi="Arial" w:cs="Arial"/>
          <w:bCs/>
          <w:color w:val="000000"/>
          <w:lang w:val="en-US"/>
        </w:rPr>
      </w:pPr>
    </w:p>
    <w:p w14:paraId="075E9BE0" w14:textId="57A11BA0" w:rsidR="003818FE" w:rsidRPr="00756B65" w:rsidRDefault="00B53273" w:rsidP="003818FE">
      <w:pPr>
        <w:rPr>
          <w:rFonts w:ascii="Arial" w:hAnsi="Arial" w:cs="Arial"/>
          <w:b/>
          <w:u w:val="single"/>
        </w:rPr>
      </w:pPr>
      <w:r w:rsidRPr="00756B65">
        <w:rPr>
          <w:rFonts w:ascii="Arial" w:hAnsi="Arial" w:cs="Arial"/>
          <w:b/>
        </w:rPr>
        <w:br w:type="page"/>
      </w:r>
      <w:r w:rsidR="003818FE" w:rsidRPr="00756B65">
        <w:rPr>
          <w:rFonts w:ascii="Arial" w:hAnsi="Arial" w:cs="Arial"/>
          <w:b/>
          <w:u w:val="single"/>
        </w:rPr>
        <w:lastRenderedPageBreak/>
        <w:t>Key Behaviours, Skills and Technical Requirements</w:t>
      </w:r>
    </w:p>
    <w:p w14:paraId="538E9067" w14:textId="77777777" w:rsidR="003818FE" w:rsidRPr="00756B65" w:rsidRDefault="003818FE" w:rsidP="003818FE">
      <w:pPr>
        <w:rPr>
          <w:rFonts w:ascii="Arial" w:hAnsi="Arial" w:cs="Arial"/>
        </w:rPr>
      </w:pPr>
    </w:p>
    <w:p w14:paraId="1F46A9D2" w14:textId="77777777" w:rsidR="003818FE" w:rsidRPr="00756B65" w:rsidRDefault="003818FE" w:rsidP="003818F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756B65">
        <w:rPr>
          <w:rFonts w:ascii="Arial" w:hAnsi="Arial" w:cs="Arial"/>
          <w:b/>
        </w:rPr>
        <w:t>Our Manchester Behaviours</w:t>
      </w:r>
      <w:r w:rsidRPr="00756B65">
        <w:rPr>
          <w:rFonts w:ascii="Arial" w:hAnsi="Arial" w:cs="Arial"/>
        </w:rPr>
        <w:t xml:space="preserve"> </w:t>
      </w:r>
      <w:r w:rsidRPr="00756B65">
        <w:rPr>
          <w:rFonts w:ascii="Arial" w:hAnsi="Arial" w:cs="Arial"/>
          <w:color w:val="000000"/>
        </w:rPr>
        <w:t xml:space="preserve"> </w:t>
      </w:r>
    </w:p>
    <w:p w14:paraId="74ED8E11" w14:textId="77777777" w:rsidR="003818FE" w:rsidRPr="00756B65" w:rsidRDefault="003818FE" w:rsidP="003818FE">
      <w:pPr>
        <w:numPr>
          <w:ilvl w:val="0"/>
          <w:numId w:val="1"/>
        </w:numPr>
        <w:shd w:val="clear" w:color="auto" w:fill="FFFFFF"/>
        <w:spacing w:before="100" w:beforeAutospacing="1" w:after="100" w:afterAutospacing="1"/>
        <w:rPr>
          <w:rFonts w:ascii="Arial" w:hAnsi="Arial" w:cs="Arial"/>
          <w:color w:val="222222"/>
        </w:rPr>
      </w:pPr>
      <w:r w:rsidRPr="00756B65">
        <w:rPr>
          <w:rFonts w:ascii="Arial" w:hAnsi="Arial" w:cs="Arial"/>
          <w:color w:val="222222"/>
        </w:rPr>
        <w:t>We are proud and passionate about Manchester</w:t>
      </w:r>
    </w:p>
    <w:p w14:paraId="58700588" w14:textId="77777777" w:rsidR="003818FE" w:rsidRPr="00756B65" w:rsidRDefault="003818FE" w:rsidP="003818FE">
      <w:pPr>
        <w:widowControl w:val="0"/>
        <w:numPr>
          <w:ilvl w:val="0"/>
          <w:numId w:val="1"/>
        </w:numPr>
        <w:contextualSpacing/>
        <w:rPr>
          <w:rFonts w:ascii="Arial" w:hAnsi="Arial" w:cs="Arial"/>
        </w:rPr>
      </w:pPr>
      <w:r w:rsidRPr="00756B65">
        <w:rPr>
          <w:rFonts w:ascii="Arial" w:eastAsia="Arial" w:hAnsi="Arial" w:cs="Arial"/>
        </w:rPr>
        <w:t xml:space="preserve">We take time to listen and understand </w:t>
      </w:r>
    </w:p>
    <w:p w14:paraId="5C9106D9" w14:textId="77777777" w:rsidR="003818FE" w:rsidRPr="00756B65" w:rsidRDefault="003818FE" w:rsidP="003818FE">
      <w:pPr>
        <w:widowControl w:val="0"/>
        <w:numPr>
          <w:ilvl w:val="0"/>
          <w:numId w:val="1"/>
        </w:numPr>
        <w:contextualSpacing/>
        <w:rPr>
          <w:rFonts w:ascii="Arial" w:hAnsi="Arial" w:cs="Arial"/>
        </w:rPr>
      </w:pPr>
      <w:r w:rsidRPr="00756B65">
        <w:rPr>
          <w:rFonts w:ascii="Arial" w:eastAsia="Arial" w:hAnsi="Arial" w:cs="Arial"/>
        </w:rPr>
        <w:t xml:space="preserve">We ‘own it’ and we’re not afraid to try new things  </w:t>
      </w:r>
    </w:p>
    <w:p w14:paraId="42C0A7DF" w14:textId="77777777" w:rsidR="003818FE" w:rsidRPr="00756B65" w:rsidRDefault="003818FE" w:rsidP="03DF8C46">
      <w:pPr>
        <w:widowControl w:val="0"/>
        <w:numPr>
          <w:ilvl w:val="0"/>
          <w:numId w:val="1"/>
        </w:numPr>
        <w:contextualSpacing/>
        <w:rPr>
          <w:rFonts w:ascii="Arial" w:hAnsi="Arial" w:cs="Arial"/>
        </w:rPr>
      </w:pPr>
      <w:r w:rsidRPr="00756B65">
        <w:rPr>
          <w:rFonts w:ascii="Arial" w:eastAsia="Arial" w:hAnsi="Arial" w:cs="Arial"/>
        </w:rPr>
        <w:t>We work together and trust each other</w:t>
      </w:r>
    </w:p>
    <w:p w14:paraId="77E9948D" w14:textId="6CF8BEB2" w:rsidR="2DA6DE16" w:rsidRPr="00756B65" w:rsidRDefault="2DA6DE16" w:rsidP="024E8324">
      <w:pPr>
        <w:widowControl w:val="0"/>
        <w:numPr>
          <w:ilvl w:val="0"/>
          <w:numId w:val="1"/>
        </w:numPr>
        <w:contextualSpacing/>
        <w:rPr>
          <w:rFonts w:ascii="Arial" w:hAnsi="Arial" w:cs="Arial"/>
        </w:rPr>
      </w:pPr>
      <w:r w:rsidRPr="00756B65">
        <w:rPr>
          <w:rFonts w:ascii="Arial" w:eastAsia="Arial" w:hAnsi="Arial" w:cs="Arial"/>
          <w:color w:val="000000" w:themeColor="text1"/>
        </w:rPr>
        <w:t>We show that we value our differences and treat people fairly</w:t>
      </w:r>
    </w:p>
    <w:p w14:paraId="73F4E535" w14:textId="77777777" w:rsidR="00B53273" w:rsidRPr="00756B65" w:rsidRDefault="003818FE" w:rsidP="003818FE">
      <w:pPr>
        <w:rPr>
          <w:rFonts w:ascii="Arial" w:hAnsi="Arial" w:cs="Arial"/>
        </w:rPr>
      </w:pPr>
      <w:r w:rsidRPr="00756B65">
        <w:rPr>
          <w:rFonts w:ascii="Arial" w:hAnsi="Arial" w:cs="Arial"/>
        </w:rPr>
        <w:t xml:space="preserve"> </w:t>
      </w:r>
    </w:p>
    <w:p w14:paraId="150A223C" w14:textId="77777777" w:rsidR="00B53273" w:rsidRPr="00756B65" w:rsidRDefault="00B53273" w:rsidP="00B5327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756B65">
        <w:rPr>
          <w:rFonts w:ascii="Arial" w:hAnsi="Arial" w:cs="Arial"/>
          <w:b/>
        </w:rPr>
        <w:t>Gener</w:t>
      </w:r>
      <w:r w:rsidR="00403EDF" w:rsidRPr="00756B65">
        <w:rPr>
          <w:rFonts w:ascii="Arial" w:hAnsi="Arial" w:cs="Arial"/>
          <w:b/>
        </w:rPr>
        <w:t>ic</w:t>
      </w:r>
      <w:r w:rsidRPr="00756B65">
        <w:rPr>
          <w:rFonts w:ascii="Arial" w:hAnsi="Arial" w:cs="Arial"/>
          <w:b/>
        </w:rPr>
        <w:t xml:space="preserve"> Skills</w:t>
      </w:r>
    </w:p>
    <w:p w14:paraId="40D01490" w14:textId="77777777" w:rsidR="00B53273" w:rsidRPr="00756B65" w:rsidRDefault="00B53273" w:rsidP="00B53273">
      <w:pPr>
        <w:rPr>
          <w:rFonts w:ascii="Arial" w:hAnsi="Arial" w:cs="Arial"/>
        </w:rPr>
      </w:pPr>
    </w:p>
    <w:p w14:paraId="09B1BE12" w14:textId="509A93BB" w:rsidR="00B53273" w:rsidRPr="00683D6C" w:rsidRDefault="003D4D58" w:rsidP="00683D6C">
      <w:pPr>
        <w:pStyle w:val="ListParagraph"/>
        <w:numPr>
          <w:ilvl w:val="0"/>
          <w:numId w:val="33"/>
        </w:numPr>
        <w:rPr>
          <w:rFonts w:ascii="Arial" w:hAnsi="Arial" w:cs="Arial"/>
        </w:rPr>
      </w:pPr>
      <w:r w:rsidRPr="00683D6C">
        <w:rPr>
          <w:rFonts w:ascii="Arial" w:hAnsi="Arial" w:cs="Arial"/>
          <w:b/>
        </w:rPr>
        <w:t>Communication Skills</w:t>
      </w:r>
      <w:r w:rsidR="00B53273" w:rsidRPr="00683D6C">
        <w:rPr>
          <w:rFonts w:ascii="Arial" w:hAnsi="Arial" w:cs="Arial"/>
          <w:b/>
        </w:rPr>
        <w:t xml:space="preserve">: </w:t>
      </w:r>
      <w:r w:rsidR="006B62B0" w:rsidRPr="00683D6C">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14:paraId="02D55F48" w14:textId="6D0D97B4" w:rsidR="00B53273" w:rsidRPr="00683D6C" w:rsidRDefault="003D4D58" w:rsidP="006B62B0">
      <w:pPr>
        <w:pStyle w:val="ListParagraph"/>
        <w:numPr>
          <w:ilvl w:val="0"/>
          <w:numId w:val="33"/>
        </w:numPr>
        <w:rPr>
          <w:rFonts w:ascii="Arial" w:hAnsi="Arial" w:cs="Arial"/>
        </w:rPr>
      </w:pPr>
      <w:r w:rsidRPr="00683D6C">
        <w:rPr>
          <w:rFonts w:ascii="Arial" w:hAnsi="Arial" w:cs="Arial"/>
          <w:b/>
        </w:rPr>
        <w:t>Analytical Skills</w:t>
      </w:r>
      <w:r w:rsidR="00B53273" w:rsidRPr="00683D6C">
        <w:rPr>
          <w:rFonts w:ascii="Arial" w:hAnsi="Arial" w:cs="Arial"/>
          <w:b/>
        </w:rPr>
        <w:t xml:space="preserve">: </w:t>
      </w:r>
      <w:r w:rsidR="006B62B0" w:rsidRPr="00683D6C">
        <w:rPr>
          <w:rFonts w:ascii="Arial" w:hAnsi="Arial" w:cs="Arial"/>
        </w:rPr>
        <w:t>Able and confident to resolve moderately complicated queries in their area of knowledge using logical thinking to explain reasoning behind decisions or actions taken</w:t>
      </w:r>
    </w:p>
    <w:p w14:paraId="1B22DB7B" w14:textId="2297DB94" w:rsidR="003D4D58" w:rsidRPr="00683D6C" w:rsidRDefault="003D4D58" w:rsidP="00683D6C">
      <w:pPr>
        <w:pStyle w:val="ListParagraph"/>
        <w:numPr>
          <w:ilvl w:val="0"/>
          <w:numId w:val="33"/>
        </w:numPr>
        <w:rPr>
          <w:rFonts w:ascii="Arial" w:hAnsi="Arial" w:cs="Arial"/>
        </w:rPr>
      </w:pPr>
      <w:r w:rsidRPr="00683D6C">
        <w:rPr>
          <w:rFonts w:ascii="Arial" w:hAnsi="Arial" w:cs="Arial"/>
          <w:b/>
        </w:rPr>
        <w:t>Planning and Organising</w:t>
      </w:r>
      <w:r w:rsidR="00B53273" w:rsidRPr="00683D6C">
        <w:rPr>
          <w:rFonts w:ascii="Arial" w:hAnsi="Arial" w:cs="Arial"/>
          <w:b/>
        </w:rPr>
        <w:t xml:space="preserve">: </w:t>
      </w:r>
      <w:r w:rsidR="006B62B0" w:rsidRPr="00683D6C">
        <w:rPr>
          <w:rFonts w:ascii="Arial" w:hAnsi="Arial" w:cs="Arial"/>
        </w:rPr>
        <w:t>Demonstrate the ability to organise multiple tasks in the most effective way, and allocate time and energy according to task complexity and priority.</w:t>
      </w:r>
    </w:p>
    <w:p w14:paraId="105EFE9B" w14:textId="216227AC" w:rsidR="00B53273" w:rsidRPr="00683D6C" w:rsidRDefault="003D4D58" w:rsidP="00683D6C">
      <w:pPr>
        <w:pStyle w:val="ListParagraph"/>
        <w:numPr>
          <w:ilvl w:val="0"/>
          <w:numId w:val="33"/>
        </w:numPr>
        <w:rPr>
          <w:rFonts w:ascii="Arial" w:hAnsi="Arial" w:cs="Arial"/>
        </w:rPr>
      </w:pPr>
      <w:r w:rsidRPr="00683D6C">
        <w:rPr>
          <w:rFonts w:ascii="Arial" w:hAnsi="Arial" w:cs="Arial"/>
          <w:b/>
        </w:rPr>
        <w:t>Problem Solving and Decision Making</w:t>
      </w:r>
      <w:r w:rsidR="00B53273" w:rsidRPr="00683D6C">
        <w:rPr>
          <w:rFonts w:ascii="Arial" w:hAnsi="Arial" w:cs="Arial"/>
          <w:b/>
        </w:rPr>
        <w:t xml:space="preserve">: </w:t>
      </w:r>
      <w:r w:rsidR="006B62B0" w:rsidRPr="00683D6C">
        <w:rPr>
          <w:rFonts w:ascii="Arial" w:hAnsi="Arial" w:cs="Arial"/>
        </w:rPr>
        <w:t>Is able to make effective decisions on a day-to-day basis, taking ownership of decisions, demonstrating sound judgement in escalating issues where necessary.  Be logical in thinking and explain reasoning behind decisions or actions taken.</w:t>
      </w:r>
    </w:p>
    <w:p w14:paraId="5D210DDC" w14:textId="6B935CA7" w:rsidR="00683D6C" w:rsidRPr="00683D6C" w:rsidRDefault="003D4D58" w:rsidP="006B62B0">
      <w:pPr>
        <w:pStyle w:val="ListParagraph"/>
        <w:numPr>
          <w:ilvl w:val="0"/>
          <w:numId w:val="33"/>
        </w:numPr>
        <w:tabs>
          <w:tab w:val="num" w:pos="1620"/>
        </w:tabs>
        <w:rPr>
          <w:rFonts w:ascii="Arial" w:hAnsi="Arial" w:cs="Arial"/>
        </w:rPr>
      </w:pPr>
      <w:r w:rsidRPr="00683D6C">
        <w:rPr>
          <w:rFonts w:ascii="Arial" w:hAnsi="Arial" w:cs="Arial"/>
          <w:b/>
        </w:rPr>
        <w:t>Creative Thinking</w:t>
      </w:r>
      <w:r w:rsidR="00B53273" w:rsidRPr="00683D6C">
        <w:rPr>
          <w:rFonts w:ascii="Arial" w:hAnsi="Arial" w:cs="Arial"/>
          <w:b/>
        </w:rPr>
        <w:t xml:space="preserve">: </w:t>
      </w:r>
      <w:r w:rsidR="006B62B0" w:rsidRPr="00683D6C">
        <w:rPr>
          <w:rFonts w:ascii="Arial" w:hAnsi="Arial" w:cs="Arial"/>
        </w:rPr>
        <w:t>Ability to</w:t>
      </w:r>
      <w:r w:rsidR="006B62B0" w:rsidRPr="00683D6C">
        <w:rPr>
          <w:rFonts w:ascii="Arial" w:hAnsi="Arial" w:cs="Arial"/>
          <w:b/>
        </w:rPr>
        <w:t xml:space="preserve"> </w:t>
      </w:r>
      <w:r w:rsidR="006B62B0" w:rsidRPr="00683D6C">
        <w:rPr>
          <w:rFonts w:ascii="Arial" w:hAnsi="Arial" w:cs="Arial"/>
        </w:rPr>
        <w:t xml:space="preserve">think creatively and provide innovative solutions to problems. Has ability to develop new approaches to finding solutions outside of existing parameters.  </w:t>
      </w:r>
    </w:p>
    <w:p w14:paraId="6943DD5B" w14:textId="15E5A06D" w:rsidR="003D4D58" w:rsidRPr="00683D6C" w:rsidRDefault="003D4D58" w:rsidP="00683D6C">
      <w:pPr>
        <w:pStyle w:val="DefaultText"/>
        <w:numPr>
          <w:ilvl w:val="0"/>
          <w:numId w:val="33"/>
        </w:numPr>
        <w:suppressAutoHyphens/>
        <w:rPr>
          <w:rFonts w:cs="Arial"/>
          <w:lang w:val="en-GB"/>
        </w:rPr>
      </w:pPr>
      <w:r w:rsidRPr="00756B65">
        <w:rPr>
          <w:rFonts w:cs="Arial"/>
          <w:b/>
          <w:szCs w:val="24"/>
        </w:rPr>
        <w:t>Research and Intelligence</w:t>
      </w:r>
      <w:r w:rsidR="00B53273" w:rsidRPr="00756B65">
        <w:rPr>
          <w:rFonts w:cs="Arial"/>
          <w:b/>
          <w:szCs w:val="24"/>
        </w:rPr>
        <w:t xml:space="preserve">: </w:t>
      </w:r>
      <w:r w:rsidR="006B62B0" w:rsidRPr="006B62B0">
        <w:rPr>
          <w:rFonts w:cs="Arial"/>
        </w:rPr>
        <w:t xml:space="preserve">Ability to research information from a variety of different sources and present in a variety of formats. </w:t>
      </w:r>
    </w:p>
    <w:p w14:paraId="0899548E" w14:textId="054CC426" w:rsidR="00683D6C" w:rsidRPr="00683D6C" w:rsidRDefault="00683D6C" w:rsidP="00683D6C">
      <w:pPr>
        <w:pStyle w:val="ListParagraph"/>
        <w:numPr>
          <w:ilvl w:val="0"/>
          <w:numId w:val="33"/>
        </w:numPr>
        <w:rPr>
          <w:rFonts w:ascii="Arial" w:hAnsi="Arial" w:cs="Arial"/>
        </w:rPr>
      </w:pPr>
      <w:r w:rsidRPr="00683D6C">
        <w:rPr>
          <w:rFonts w:ascii="Arial" w:hAnsi="Arial" w:cs="Arial"/>
          <w:b/>
        </w:rPr>
        <w:t>ICT</w:t>
      </w:r>
      <w:r>
        <w:rPr>
          <w:rFonts w:ascii="Arial" w:hAnsi="Arial" w:cs="Arial"/>
          <w:b/>
        </w:rPr>
        <w:t xml:space="preserve"> Skills</w:t>
      </w:r>
      <w:r w:rsidRPr="00683D6C">
        <w:rPr>
          <w:rFonts w:ascii="Arial" w:hAnsi="Arial" w:cs="Arial"/>
          <w:b/>
        </w:rPr>
        <w:t>:</w:t>
      </w:r>
      <w:r w:rsidRPr="00683D6C">
        <w:rPr>
          <w:rFonts w:ascii="Arial" w:hAnsi="Arial" w:cs="Arial"/>
        </w:rPr>
        <w:t xml:space="preserve"> Skills to use ICT systems to obtain and analyse data and present it effectively through a variety of ICT channels.</w:t>
      </w:r>
    </w:p>
    <w:p w14:paraId="613E68A0" w14:textId="44675C8D" w:rsidR="00B53273" w:rsidRPr="00756B65" w:rsidRDefault="00B53273" w:rsidP="003D4D58">
      <w:pPr>
        <w:rPr>
          <w:rFonts w:ascii="Arial" w:hAnsi="Arial" w:cs="Arial"/>
        </w:rPr>
      </w:pPr>
    </w:p>
    <w:p w14:paraId="3240B717" w14:textId="77777777" w:rsidR="00B53273" w:rsidRPr="00756B65" w:rsidRDefault="00B53273" w:rsidP="00B53273">
      <w:pPr>
        <w:ind w:left="360"/>
        <w:rPr>
          <w:rFonts w:ascii="Arial" w:hAnsi="Arial" w:cs="Arial"/>
        </w:rPr>
      </w:pPr>
    </w:p>
    <w:p w14:paraId="77BCB595" w14:textId="77777777" w:rsidR="00B53273" w:rsidRPr="00756B65" w:rsidRDefault="003818FE" w:rsidP="00B5327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756B65">
        <w:rPr>
          <w:rFonts w:ascii="Arial" w:hAnsi="Arial" w:cs="Arial"/>
          <w:b/>
        </w:rPr>
        <w:t>Technical R</w:t>
      </w:r>
      <w:r w:rsidR="00B53273" w:rsidRPr="00756B65">
        <w:rPr>
          <w:rFonts w:ascii="Arial" w:hAnsi="Arial" w:cs="Arial"/>
          <w:b/>
        </w:rPr>
        <w:t xml:space="preserve">equirements (Role Specific) </w:t>
      </w:r>
    </w:p>
    <w:p w14:paraId="1D8F193B" w14:textId="77777777" w:rsidR="00B53273" w:rsidRPr="00756B65" w:rsidRDefault="00B53273" w:rsidP="00B53273">
      <w:pPr>
        <w:rPr>
          <w:rFonts w:ascii="Arial" w:hAnsi="Arial" w:cs="Arial"/>
          <w:b/>
        </w:rPr>
      </w:pPr>
    </w:p>
    <w:p w14:paraId="0849C59F" w14:textId="77777777" w:rsidR="00683D6C" w:rsidRPr="00435AB1" w:rsidRDefault="00683D6C" w:rsidP="00683D6C">
      <w:pPr>
        <w:numPr>
          <w:ilvl w:val="0"/>
          <w:numId w:val="24"/>
        </w:numPr>
        <w:rPr>
          <w:rFonts w:ascii="Arial" w:hAnsi="Arial" w:cs="Arial"/>
          <w:bCs/>
        </w:rPr>
      </w:pPr>
      <w:r w:rsidRPr="00435AB1">
        <w:rPr>
          <w:rFonts w:ascii="Arial" w:hAnsi="Arial" w:cs="Arial"/>
          <w:bCs/>
        </w:rPr>
        <w:t>Understanding and knowledge of all aspects of the services within Repairs and how this sits with and complements the wider Housing Services and MCC strategy.  </w:t>
      </w:r>
    </w:p>
    <w:p w14:paraId="112F29A0" w14:textId="77777777" w:rsidR="00683D6C" w:rsidRPr="00435AB1" w:rsidRDefault="00683D6C" w:rsidP="00683D6C">
      <w:pPr>
        <w:numPr>
          <w:ilvl w:val="0"/>
          <w:numId w:val="24"/>
        </w:numPr>
        <w:rPr>
          <w:rFonts w:ascii="Arial" w:hAnsi="Arial" w:cs="Arial"/>
          <w:bCs/>
        </w:rPr>
      </w:pPr>
      <w:r w:rsidRPr="00435AB1">
        <w:rPr>
          <w:rFonts w:ascii="Arial" w:hAnsi="Arial" w:cs="Arial"/>
          <w:bCs/>
        </w:rPr>
        <w:t>Knowledge of housing law/regulation, HHSRS and health and safety legislation. </w:t>
      </w:r>
    </w:p>
    <w:p w14:paraId="2F029DF4" w14:textId="77777777" w:rsidR="00435AB1" w:rsidRPr="00435AB1" w:rsidRDefault="00435AB1" w:rsidP="00435AB1">
      <w:pPr>
        <w:numPr>
          <w:ilvl w:val="0"/>
          <w:numId w:val="24"/>
        </w:numPr>
        <w:rPr>
          <w:rFonts w:ascii="Arial" w:hAnsi="Arial" w:cs="Arial"/>
          <w:bCs/>
        </w:rPr>
      </w:pPr>
      <w:r w:rsidRPr="00435AB1">
        <w:rPr>
          <w:rFonts w:ascii="Arial" w:hAnsi="Arial" w:cs="Arial"/>
          <w:bCs/>
        </w:rPr>
        <w:t>Demonstrable experience of gap analysis techniques. </w:t>
      </w:r>
    </w:p>
    <w:p w14:paraId="12726E50" w14:textId="77777777" w:rsidR="00435AB1" w:rsidRPr="00435AB1" w:rsidRDefault="00435AB1" w:rsidP="00435AB1">
      <w:pPr>
        <w:numPr>
          <w:ilvl w:val="0"/>
          <w:numId w:val="25"/>
        </w:numPr>
        <w:rPr>
          <w:rFonts w:ascii="Arial" w:hAnsi="Arial" w:cs="Arial"/>
          <w:bCs/>
        </w:rPr>
      </w:pPr>
      <w:r w:rsidRPr="00435AB1">
        <w:rPr>
          <w:rFonts w:ascii="Arial" w:hAnsi="Arial" w:cs="Arial"/>
          <w:bCs/>
        </w:rPr>
        <w:t>Demonstrable experience with contractor management/coordination within the housing sector. </w:t>
      </w:r>
    </w:p>
    <w:p w14:paraId="33292955" w14:textId="77777777" w:rsidR="00435AB1" w:rsidRPr="00435AB1" w:rsidRDefault="00435AB1" w:rsidP="00435AB1">
      <w:pPr>
        <w:numPr>
          <w:ilvl w:val="0"/>
          <w:numId w:val="30"/>
        </w:numPr>
        <w:rPr>
          <w:rFonts w:ascii="Arial" w:hAnsi="Arial" w:cs="Arial"/>
          <w:bCs/>
        </w:rPr>
      </w:pPr>
      <w:r w:rsidRPr="00435AB1">
        <w:rPr>
          <w:rFonts w:ascii="Arial" w:hAnsi="Arial" w:cs="Arial"/>
          <w:bCs/>
        </w:rPr>
        <w:t>Practical experience and knowledge of facilitating workshops and training. </w:t>
      </w:r>
    </w:p>
    <w:p w14:paraId="4D237499" w14:textId="77777777" w:rsidR="00435AB1" w:rsidRPr="00435AB1" w:rsidRDefault="00435AB1" w:rsidP="00435AB1">
      <w:pPr>
        <w:numPr>
          <w:ilvl w:val="0"/>
          <w:numId w:val="31"/>
        </w:numPr>
        <w:rPr>
          <w:rFonts w:ascii="Arial" w:hAnsi="Arial" w:cs="Arial"/>
          <w:bCs/>
        </w:rPr>
      </w:pPr>
      <w:r w:rsidRPr="00435AB1">
        <w:rPr>
          <w:rFonts w:ascii="Arial" w:hAnsi="Arial" w:cs="Arial"/>
          <w:bCs/>
        </w:rPr>
        <w:t>Experience and knowledge of working in a public sector organisation and leading change, in the best interests of residents.  </w:t>
      </w:r>
    </w:p>
    <w:p w14:paraId="643CFFCD" w14:textId="3344CB39" w:rsidR="00435AB1" w:rsidRPr="00435AB1" w:rsidRDefault="00435AB1" w:rsidP="00435AB1">
      <w:pPr>
        <w:numPr>
          <w:ilvl w:val="0"/>
          <w:numId w:val="32"/>
        </w:numPr>
        <w:rPr>
          <w:rFonts w:ascii="Arial" w:hAnsi="Arial" w:cs="Arial"/>
          <w:bCs/>
        </w:rPr>
      </w:pPr>
      <w:r w:rsidRPr="00435AB1">
        <w:rPr>
          <w:rFonts w:ascii="Arial" w:hAnsi="Arial" w:cs="Arial"/>
          <w:bCs/>
        </w:rPr>
        <w:t>Experience of providing resident focussed services. </w:t>
      </w:r>
    </w:p>
    <w:p w14:paraId="20C8AB2F" w14:textId="1DB19ABC" w:rsidR="006A741D" w:rsidRPr="004A2F46" w:rsidRDefault="006A741D">
      <w:pPr>
        <w:rPr>
          <w:rFonts w:ascii="Arial" w:hAnsi="Arial" w:cs="Arial"/>
        </w:rPr>
      </w:pPr>
    </w:p>
    <w:sectPr w:rsidR="006A741D" w:rsidRPr="004A2F46" w:rsidSect="003818FE">
      <w:headerReference w:type="default" r:id="rId11"/>
      <w:pgSz w:w="11906" w:h="16838" w:code="9"/>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27E6E" w14:textId="77777777" w:rsidR="00F569CA" w:rsidRDefault="00F569CA">
      <w:r>
        <w:separator/>
      </w:r>
    </w:p>
  </w:endnote>
  <w:endnote w:type="continuationSeparator" w:id="0">
    <w:p w14:paraId="08257F8B" w14:textId="77777777" w:rsidR="00F569CA" w:rsidRDefault="00F5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44907" w14:textId="77777777" w:rsidR="00F569CA" w:rsidRDefault="00F569CA">
      <w:r>
        <w:separator/>
      </w:r>
    </w:p>
  </w:footnote>
  <w:footnote w:type="continuationSeparator" w:id="0">
    <w:p w14:paraId="59982427" w14:textId="77777777" w:rsidR="00F569CA" w:rsidRDefault="00F5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B431" w14:textId="770F3167" w:rsidR="00B53273" w:rsidRDefault="00AA307E" w:rsidP="00B53273">
    <w:pPr>
      <w:pStyle w:val="Header"/>
      <w:jc w:val="right"/>
      <w:rPr>
        <w:rFonts w:cs="Arial-BoldMT"/>
        <w:b/>
        <w:bCs/>
        <w:sz w:val="16"/>
        <w:szCs w:val="16"/>
      </w:rPr>
    </w:pPr>
    <w:r>
      <w:rPr>
        <w:rFonts w:cs="Arial-BoldMT"/>
        <w:b/>
        <w:bCs/>
        <w:noProof/>
        <w:sz w:val="16"/>
        <w:szCs w:val="16"/>
        <w:lang w:eastAsia="en-GB"/>
      </w:rPr>
      <w:drawing>
        <wp:inline distT="0" distB="0" distL="0" distR="0" wp14:anchorId="2BCE6D93" wp14:editId="15AF0994">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3D3A9D95" w14:textId="77777777" w:rsidR="00DB5D64" w:rsidRDefault="00DB5D64" w:rsidP="00B532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AF5"/>
    <w:multiLevelType w:val="multilevel"/>
    <w:tmpl w:val="0B56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E6E88"/>
    <w:multiLevelType w:val="multilevel"/>
    <w:tmpl w:val="756888FC"/>
    <w:lvl w:ilvl="0">
      <w:start w:val="1"/>
      <w:numFmt w:val="bullet"/>
      <w:lvlText w:val=""/>
      <w:lvlJc w:val="left"/>
      <w:pPr>
        <w:tabs>
          <w:tab w:val="left" w:pos="-3624"/>
        </w:tabs>
      </w:pPr>
      <w:rPr>
        <w:rFonts w:ascii="Symbol" w:hAnsi="Symbol" w:hint="default"/>
        <w:b/>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start w:val="1"/>
      <w:numFmt w:val="bullet"/>
      <w:lvlText w:val=""/>
      <w:lvlJc w:val="left"/>
      <w:pPr>
        <w:ind w:left="-3622"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27D1E"/>
    <w:multiLevelType w:val="multilevel"/>
    <w:tmpl w:val="53C8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6D3090"/>
    <w:multiLevelType w:val="multilevel"/>
    <w:tmpl w:val="5D60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58DF"/>
    <w:multiLevelType w:val="multilevel"/>
    <w:tmpl w:val="35B4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120A5F"/>
    <w:multiLevelType w:val="multilevel"/>
    <w:tmpl w:val="FBC697D0"/>
    <w:lvl w:ilvl="0">
      <w:start w:val="1"/>
      <w:numFmt w:val="bullet"/>
      <w:lvlText w:val=""/>
      <w:lvlJc w:val="left"/>
      <w:pPr>
        <w:tabs>
          <w:tab w:val="left" w:pos="358"/>
        </w:tabs>
      </w:pPr>
      <w:rPr>
        <w:rFonts w:ascii="Symbol" w:hAnsi="Symbol" w:hint="default"/>
        <w:b/>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476A3B"/>
    <w:multiLevelType w:val="multilevel"/>
    <w:tmpl w:val="73C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AF38C2"/>
    <w:multiLevelType w:val="multilevel"/>
    <w:tmpl w:val="4936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5B0924"/>
    <w:multiLevelType w:val="multilevel"/>
    <w:tmpl w:val="9280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7FB6"/>
    <w:multiLevelType w:val="hybridMultilevel"/>
    <w:tmpl w:val="7804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73258"/>
    <w:multiLevelType w:val="multilevel"/>
    <w:tmpl w:val="495E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D5B1B"/>
    <w:multiLevelType w:val="hybridMultilevel"/>
    <w:tmpl w:val="C93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F422F"/>
    <w:multiLevelType w:val="hybridMultilevel"/>
    <w:tmpl w:val="4E6C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4488C"/>
    <w:multiLevelType w:val="multilevel"/>
    <w:tmpl w:val="AF72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DF1952"/>
    <w:multiLevelType w:val="multilevel"/>
    <w:tmpl w:val="4C80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8C2B63"/>
    <w:multiLevelType w:val="multilevel"/>
    <w:tmpl w:val="58A4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F666B2"/>
    <w:multiLevelType w:val="multilevel"/>
    <w:tmpl w:val="F070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3243FB"/>
    <w:multiLevelType w:val="multilevel"/>
    <w:tmpl w:val="4916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5A494A"/>
    <w:multiLevelType w:val="multilevel"/>
    <w:tmpl w:val="9C40D818"/>
    <w:lvl w:ilvl="0">
      <w:start w:val="1"/>
      <w:numFmt w:val="decimal"/>
      <w:lvlText w:val="%1."/>
      <w:lvlJc w:val="left"/>
      <w:pPr>
        <w:tabs>
          <w:tab w:val="num" w:pos="720"/>
        </w:tabs>
        <w:ind w:left="720" w:hanging="360"/>
      </w:pPr>
      <w:rPr>
        <w:rFonts w:ascii="Arial" w:eastAsia="Arial" w:hAnsi="Arial"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4FB45B3"/>
    <w:multiLevelType w:val="multilevel"/>
    <w:tmpl w:val="55E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E57D2A"/>
    <w:multiLevelType w:val="multilevel"/>
    <w:tmpl w:val="10E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6458F0"/>
    <w:multiLevelType w:val="multilevel"/>
    <w:tmpl w:val="92AA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A46321"/>
    <w:multiLevelType w:val="multilevel"/>
    <w:tmpl w:val="513E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2021C9"/>
    <w:multiLevelType w:val="multilevel"/>
    <w:tmpl w:val="9500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0A1FE2"/>
    <w:multiLevelType w:val="multilevel"/>
    <w:tmpl w:val="756888FC"/>
    <w:lvl w:ilvl="0">
      <w:start w:val="1"/>
      <w:numFmt w:val="bullet"/>
      <w:lvlText w:val=""/>
      <w:lvlJc w:val="left"/>
      <w:pPr>
        <w:tabs>
          <w:tab w:val="left" w:pos="358"/>
        </w:tabs>
      </w:pPr>
      <w:rPr>
        <w:rFonts w:ascii="Symbol" w:hAnsi="Symbol" w:hint="default"/>
        <w:b/>
        <w:color w:val="00000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5664F8"/>
    <w:multiLevelType w:val="multilevel"/>
    <w:tmpl w:val="BAC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1A5F2F"/>
    <w:multiLevelType w:val="multilevel"/>
    <w:tmpl w:val="9AAE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DC0FE8"/>
    <w:multiLevelType w:val="multilevel"/>
    <w:tmpl w:val="DA26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7469874">
    <w:abstractNumId w:val="11"/>
  </w:num>
  <w:num w:numId="2" w16cid:durableId="1479104758">
    <w:abstractNumId w:val="10"/>
  </w:num>
  <w:num w:numId="3" w16cid:durableId="1830831313">
    <w:abstractNumId w:val="22"/>
  </w:num>
  <w:num w:numId="4" w16cid:durableId="649210171">
    <w:abstractNumId w:val="31"/>
  </w:num>
  <w:num w:numId="5" w16cid:durableId="1911890292">
    <w:abstractNumId w:val="2"/>
  </w:num>
  <w:num w:numId="6" w16cid:durableId="2045055989">
    <w:abstractNumId w:val="6"/>
  </w:num>
  <w:num w:numId="7" w16cid:durableId="73284818">
    <w:abstractNumId w:val="21"/>
  </w:num>
  <w:num w:numId="8" w16cid:durableId="1614437416">
    <w:abstractNumId w:val="28"/>
  </w:num>
  <w:num w:numId="9" w16cid:durableId="1767264304">
    <w:abstractNumId w:val="1"/>
  </w:num>
  <w:num w:numId="10" w16cid:durableId="1179002936">
    <w:abstractNumId w:val="12"/>
  </w:num>
  <w:num w:numId="11" w16cid:durableId="1267621278">
    <w:abstractNumId w:val="14"/>
  </w:num>
  <w:num w:numId="12" w16cid:durableId="913899678">
    <w:abstractNumId w:val="32"/>
  </w:num>
  <w:num w:numId="13" w16cid:durableId="1895119925">
    <w:abstractNumId w:val="26"/>
  </w:num>
  <w:num w:numId="14" w16cid:durableId="1979335137">
    <w:abstractNumId w:val="25"/>
  </w:num>
  <w:num w:numId="15" w16cid:durableId="1570188893">
    <w:abstractNumId w:val="7"/>
  </w:num>
  <w:num w:numId="16" w16cid:durableId="1929540198">
    <w:abstractNumId w:val="17"/>
  </w:num>
  <w:num w:numId="17" w16cid:durableId="1151601817">
    <w:abstractNumId w:val="3"/>
  </w:num>
  <w:num w:numId="18" w16cid:durableId="651713737">
    <w:abstractNumId w:val="0"/>
  </w:num>
  <w:num w:numId="19" w16cid:durableId="1275748133">
    <w:abstractNumId w:val="20"/>
  </w:num>
  <w:num w:numId="20" w16cid:durableId="879780626">
    <w:abstractNumId w:val="18"/>
  </w:num>
  <w:num w:numId="21" w16cid:durableId="1191803420">
    <w:abstractNumId w:val="27"/>
  </w:num>
  <w:num w:numId="22" w16cid:durableId="623735928">
    <w:abstractNumId w:val="24"/>
  </w:num>
  <w:num w:numId="23" w16cid:durableId="1743478614">
    <w:abstractNumId w:val="30"/>
  </w:num>
  <w:num w:numId="24" w16cid:durableId="1538664603">
    <w:abstractNumId w:val="5"/>
  </w:num>
  <w:num w:numId="25" w16cid:durableId="1924142695">
    <w:abstractNumId w:val="29"/>
  </w:num>
  <w:num w:numId="26" w16cid:durableId="205606535">
    <w:abstractNumId w:val="13"/>
  </w:num>
  <w:num w:numId="27" w16cid:durableId="1675258709">
    <w:abstractNumId w:val="16"/>
  </w:num>
  <w:num w:numId="28" w16cid:durableId="520584432">
    <w:abstractNumId w:val="23"/>
  </w:num>
  <w:num w:numId="29" w16cid:durableId="551188721">
    <w:abstractNumId w:val="19"/>
  </w:num>
  <w:num w:numId="30" w16cid:durableId="1857426296">
    <w:abstractNumId w:val="4"/>
  </w:num>
  <w:num w:numId="31" w16cid:durableId="412816926">
    <w:abstractNumId w:val="8"/>
  </w:num>
  <w:num w:numId="32" w16cid:durableId="1774395892">
    <w:abstractNumId w:val="9"/>
  </w:num>
  <w:num w:numId="33" w16cid:durableId="8344895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A5"/>
    <w:rsid w:val="00094FC6"/>
    <w:rsid w:val="000D19EF"/>
    <w:rsid w:val="000D5415"/>
    <w:rsid w:val="000F37D3"/>
    <w:rsid w:val="00103EC0"/>
    <w:rsid w:val="00117AF9"/>
    <w:rsid w:val="00173AE8"/>
    <w:rsid w:val="00193713"/>
    <w:rsid w:val="00197965"/>
    <w:rsid w:val="001A5C6D"/>
    <w:rsid w:val="001F0816"/>
    <w:rsid w:val="002A1A9E"/>
    <w:rsid w:val="002A5594"/>
    <w:rsid w:val="002A792E"/>
    <w:rsid w:val="002D5B0B"/>
    <w:rsid w:val="002E6F37"/>
    <w:rsid w:val="002F7B7F"/>
    <w:rsid w:val="00306432"/>
    <w:rsid w:val="00361E9C"/>
    <w:rsid w:val="003818FE"/>
    <w:rsid w:val="003A2A1A"/>
    <w:rsid w:val="003B2A2B"/>
    <w:rsid w:val="003D4D58"/>
    <w:rsid w:val="003E78CB"/>
    <w:rsid w:val="00403EDF"/>
    <w:rsid w:val="0040531E"/>
    <w:rsid w:val="004114D8"/>
    <w:rsid w:val="00435AB1"/>
    <w:rsid w:val="0047143D"/>
    <w:rsid w:val="00472A53"/>
    <w:rsid w:val="00486588"/>
    <w:rsid w:val="004A2F46"/>
    <w:rsid w:val="004C439C"/>
    <w:rsid w:val="00506704"/>
    <w:rsid w:val="0055353E"/>
    <w:rsid w:val="00583053"/>
    <w:rsid w:val="005A0D9E"/>
    <w:rsid w:val="005B125E"/>
    <w:rsid w:val="005C7FC2"/>
    <w:rsid w:val="005D7F7D"/>
    <w:rsid w:val="0060352D"/>
    <w:rsid w:val="00614432"/>
    <w:rsid w:val="00632F50"/>
    <w:rsid w:val="006668EE"/>
    <w:rsid w:val="00683D6C"/>
    <w:rsid w:val="00696F28"/>
    <w:rsid w:val="006A741D"/>
    <w:rsid w:val="006B62B0"/>
    <w:rsid w:val="006D65AA"/>
    <w:rsid w:val="006D79D0"/>
    <w:rsid w:val="00714354"/>
    <w:rsid w:val="007176F2"/>
    <w:rsid w:val="00737310"/>
    <w:rsid w:val="00741D3A"/>
    <w:rsid w:val="00745D51"/>
    <w:rsid w:val="00756B65"/>
    <w:rsid w:val="007642D4"/>
    <w:rsid w:val="00766C51"/>
    <w:rsid w:val="00795B61"/>
    <w:rsid w:val="00796D9A"/>
    <w:rsid w:val="007D31A5"/>
    <w:rsid w:val="00812537"/>
    <w:rsid w:val="008260CD"/>
    <w:rsid w:val="00854663"/>
    <w:rsid w:val="008905DA"/>
    <w:rsid w:val="008A1E39"/>
    <w:rsid w:val="008A2E61"/>
    <w:rsid w:val="0092686D"/>
    <w:rsid w:val="009551EF"/>
    <w:rsid w:val="009B05CE"/>
    <w:rsid w:val="00A03F4D"/>
    <w:rsid w:val="00A21EE2"/>
    <w:rsid w:val="00A37AA0"/>
    <w:rsid w:val="00A6158B"/>
    <w:rsid w:val="00A74538"/>
    <w:rsid w:val="00A93F05"/>
    <w:rsid w:val="00A95B8C"/>
    <w:rsid w:val="00AA307E"/>
    <w:rsid w:val="00AA7E43"/>
    <w:rsid w:val="00B53273"/>
    <w:rsid w:val="00B72A9B"/>
    <w:rsid w:val="00B81972"/>
    <w:rsid w:val="00B97160"/>
    <w:rsid w:val="00BB4767"/>
    <w:rsid w:val="00C732A4"/>
    <w:rsid w:val="00CE2D27"/>
    <w:rsid w:val="00CE7ABB"/>
    <w:rsid w:val="00CF7DF8"/>
    <w:rsid w:val="00D15C70"/>
    <w:rsid w:val="00D224D1"/>
    <w:rsid w:val="00D5356A"/>
    <w:rsid w:val="00D96629"/>
    <w:rsid w:val="00DB5D64"/>
    <w:rsid w:val="00E46F37"/>
    <w:rsid w:val="00E951F8"/>
    <w:rsid w:val="00E9621F"/>
    <w:rsid w:val="00EA7868"/>
    <w:rsid w:val="00EE1897"/>
    <w:rsid w:val="00F167FC"/>
    <w:rsid w:val="00F2291A"/>
    <w:rsid w:val="00F35B1B"/>
    <w:rsid w:val="00F569CA"/>
    <w:rsid w:val="00F65AAB"/>
    <w:rsid w:val="00F95FF6"/>
    <w:rsid w:val="00FC1437"/>
    <w:rsid w:val="00FD58EF"/>
    <w:rsid w:val="024E8324"/>
    <w:rsid w:val="03DF8C46"/>
    <w:rsid w:val="2DA6D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EC75A3"/>
  <w15:chartTrackingRefBased/>
  <w15:docId w15:val="{DB5A7662-AF3E-402A-8B92-0620107F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1A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7D31A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7D31A5"/>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B97160"/>
    <w:rPr>
      <w:rFonts w:ascii="Tahoma" w:hAnsi="Tahoma" w:cs="Tahoma"/>
      <w:sz w:val="16"/>
      <w:szCs w:val="16"/>
    </w:rPr>
  </w:style>
  <w:style w:type="paragraph" w:styleId="Header">
    <w:name w:val="header"/>
    <w:basedOn w:val="Normal"/>
    <w:rsid w:val="00B53273"/>
    <w:pPr>
      <w:tabs>
        <w:tab w:val="center" w:pos="4153"/>
        <w:tab w:val="right" w:pos="8306"/>
      </w:tabs>
    </w:pPr>
  </w:style>
  <w:style w:type="paragraph" w:styleId="Footer">
    <w:name w:val="footer"/>
    <w:basedOn w:val="Normal"/>
    <w:rsid w:val="00B53273"/>
    <w:pPr>
      <w:tabs>
        <w:tab w:val="center" w:pos="4153"/>
        <w:tab w:val="right" w:pos="8306"/>
      </w:tabs>
    </w:pPr>
  </w:style>
  <w:style w:type="character" w:styleId="Strong">
    <w:name w:val="Strong"/>
    <w:basedOn w:val="DefaultParagraphFont"/>
    <w:uiPriority w:val="22"/>
    <w:qFormat/>
    <w:rsid w:val="00EE1897"/>
    <w:rPr>
      <w:b/>
      <w:bCs/>
    </w:rPr>
  </w:style>
  <w:style w:type="paragraph" w:styleId="ListParagraph">
    <w:name w:val="List Paragraph"/>
    <w:basedOn w:val="Normal"/>
    <w:uiPriority w:val="34"/>
    <w:qFormat/>
    <w:rsid w:val="00EE1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9028">
      <w:bodyDiv w:val="1"/>
      <w:marLeft w:val="0"/>
      <w:marRight w:val="0"/>
      <w:marTop w:val="0"/>
      <w:marBottom w:val="0"/>
      <w:divBdr>
        <w:top w:val="none" w:sz="0" w:space="0" w:color="auto"/>
        <w:left w:val="none" w:sz="0" w:space="0" w:color="auto"/>
        <w:bottom w:val="none" w:sz="0" w:space="0" w:color="auto"/>
        <w:right w:val="none" w:sz="0" w:space="0" w:color="auto"/>
      </w:divBdr>
    </w:div>
    <w:div w:id="134031322">
      <w:bodyDiv w:val="1"/>
      <w:marLeft w:val="0"/>
      <w:marRight w:val="0"/>
      <w:marTop w:val="0"/>
      <w:marBottom w:val="0"/>
      <w:divBdr>
        <w:top w:val="none" w:sz="0" w:space="0" w:color="auto"/>
        <w:left w:val="none" w:sz="0" w:space="0" w:color="auto"/>
        <w:bottom w:val="none" w:sz="0" w:space="0" w:color="auto"/>
        <w:right w:val="none" w:sz="0" w:space="0" w:color="auto"/>
      </w:divBdr>
    </w:div>
    <w:div w:id="423690304">
      <w:bodyDiv w:val="1"/>
      <w:marLeft w:val="0"/>
      <w:marRight w:val="0"/>
      <w:marTop w:val="0"/>
      <w:marBottom w:val="0"/>
      <w:divBdr>
        <w:top w:val="none" w:sz="0" w:space="0" w:color="auto"/>
        <w:left w:val="none" w:sz="0" w:space="0" w:color="auto"/>
        <w:bottom w:val="none" w:sz="0" w:space="0" w:color="auto"/>
        <w:right w:val="none" w:sz="0" w:space="0" w:color="auto"/>
      </w:divBdr>
      <w:divsChild>
        <w:div w:id="1605113452">
          <w:marLeft w:val="0"/>
          <w:marRight w:val="0"/>
          <w:marTop w:val="0"/>
          <w:marBottom w:val="0"/>
          <w:divBdr>
            <w:top w:val="none" w:sz="0" w:space="0" w:color="auto"/>
            <w:left w:val="none" w:sz="0" w:space="0" w:color="auto"/>
            <w:bottom w:val="none" w:sz="0" w:space="0" w:color="auto"/>
            <w:right w:val="none" w:sz="0" w:space="0" w:color="auto"/>
          </w:divBdr>
        </w:div>
        <w:div w:id="1147821001">
          <w:marLeft w:val="0"/>
          <w:marRight w:val="0"/>
          <w:marTop w:val="0"/>
          <w:marBottom w:val="0"/>
          <w:divBdr>
            <w:top w:val="none" w:sz="0" w:space="0" w:color="auto"/>
            <w:left w:val="none" w:sz="0" w:space="0" w:color="auto"/>
            <w:bottom w:val="none" w:sz="0" w:space="0" w:color="auto"/>
            <w:right w:val="none" w:sz="0" w:space="0" w:color="auto"/>
          </w:divBdr>
        </w:div>
        <w:div w:id="1096824260">
          <w:marLeft w:val="0"/>
          <w:marRight w:val="0"/>
          <w:marTop w:val="0"/>
          <w:marBottom w:val="0"/>
          <w:divBdr>
            <w:top w:val="none" w:sz="0" w:space="0" w:color="auto"/>
            <w:left w:val="none" w:sz="0" w:space="0" w:color="auto"/>
            <w:bottom w:val="none" w:sz="0" w:space="0" w:color="auto"/>
            <w:right w:val="none" w:sz="0" w:space="0" w:color="auto"/>
          </w:divBdr>
        </w:div>
        <w:div w:id="988362480">
          <w:marLeft w:val="0"/>
          <w:marRight w:val="0"/>
          <w:marTop w:val="0"/>
          <w:marBottom w:val="0"/>
          <w:divBdr>
            <w:top w:val="none" w:sz="0" w:space="0" w:color="auto"/>
            <w:left w:val="none" w:sz="0" w:space="0" w:color="auto"/>
            <w:bottom w:val="none" w:sz="0" w:space="0" w:color="auto"/>
            <w:right w:val="none" w:sz="0" w:space="0" w:color="auto"/>
          </w:divBdr>
        </w:div>
        <w:div w:id="950745215">
          <w:marLeft w:val="0"/>
          <w:marRight w:val="0"/>
          <w:marTop w:val="0"/>
          <w:marBottom w:val="0"/>
          <w:divBdr>
            <w:top w:val="none" w:sz="0" w:space="0" w:color="auto"/>
            <w:left w:val="none" w:sz="0" w:space="0" w:color="auto"/>
            <w:bottom w:val="none" w:sz="0" w:space="0" w:color="auto"/>
            <w:right w:val="none" w:sz="0" w:space="0" w:color="auto"/>
          </w:divBdr>
        </w:div>
        <w:div w:id="2137945333">
          <w:marLeft w:val="0"/>
          <w:marRight w:val="0"/>
          <w:marTop w:val="0"/>
          <w:marBottom w:val="0"/>
          <w:divBdr>
            <w:top w:val="none" w:sz="0" w:space="0" w:color="auto"/>
            <w:left w:val="none" w:sz="0" w:space="0" w:color="auto"/>
            <w:bottom w:val="none" w:sz="0" w:space="0" w:color="auto"/>
            <w:right w:val="none" w:sz="0" w:space="0" w:color="auto"/>
          </w:divBdr>
        </w:div>
        <w:div w:id="2080252004">
          <w:marLeft w:val="0"/>
          <w:marRight w:val="0"/>
          <w:marTop w:val="0"/>
          <w:marBottom w:val="0"/>
          <w:divBdr>
            <w:top w:val="none" w:sz="0" w:space="0" w:color="auto"/>
            <w:left w:val="none" w:sz="0" w:space="0" w:color="auto"/>
            <w:bottom w:val="none" w:sz="0" w:space="0" w:color="auto"/>
            <w:right w:val="none" w:sz="0" w:space="0" w:color="auto"/>
          </w:divBdr>
        </w:div>
        <w:div w:id="1056467841">
          <w:marLeft w:val="0"/>
          <w:marRight w:val="0"/>
          <w:marTop w:val="0"/>
          <w:marBottom w:val="0"/>
          <w:divBdr>
            <w:top w:val="none" w:sz="0" w:space="0" w:color="auto"/>
            <w:left w:val="none" w:sz="0" w:space="0" w:color="auto"/>
            <w:bottom w:val="none" w:sz="0" w:space="0" w:color="auto"/>
            <w:right w:val="none" w:sz="0" w:space="0" w:color="auto"/>
          </w:divBdr>
        </w:div>
        <w:div w:id="1837526468">
          <w:marLeft w:val="0"/>
          <w:marRight w:val="0"/>
          <w:marTop w:val="0"/>
          <w:marBottom w:val="0"/>
          <w:divBdr>
            <w:top w:val="none" w:sz="0" w:space="0" w:color="auto"/>
            <w:left w:val="none" w:sz="0" w:space="0" w:color="auto"/>
            <w:bottom w:val="none" w:sz="0" w:space="0" w:color="auto"/>
            <w:right w:val="none" w:sz="0" w:space="0" w:color="auto"/>
          </w:divBdr>
        </w:div>
        <w:div w:id="353655979">
          <w:marLeft w:val="0"/>
          <w:marRight w:val="0"/>
          <w:marTop w:val="0"/>
          <w:marBottom w:val="0"/>
          <w:divBdr>
            <w:top w:val="none" w:sz="0" w:space="0" w:color="auto"/>
            <w:left w:val="none" w:sz="0" w:space="0" w:color="auto"/>
            <w:bottom w:val="none" w:sz="0" w:space="0" w:color="auto"/>
            <w:right w:val="none" w:sz="0" w:space="0" w:color="auto"/>
          </w:divBdr>
        </w:div>
        <w:div w:id="704058529">
          <w:marLeft w:val="0"/>
          <w:marRight w:val="0"/>
          <w:marTop w:val="0"/>
          <w:marBottom w:val="0"/>
          <w:divBdr>
            <w:top w:val="none" w:sz="0" w:space="0" w:color="auto"/>
            <w:left w:val="none" w:sz="0" w:space="0" w:color="auto"/>
            <w:bottom w:val="none" w:sz="0" w:space="0" w:color="auto"/>
            <w:right w:val="none" w:sz="0" w:space="0" w:color="auto"/>
          </w:divBdr>
        </w:div>
        <w:div w:id="2070960362">
          <w:marLeft w:val="0"/>
          <w:marRight w:val="0"/>
          <w:marTop w:val="0"/>
          <w:marBottom w:val="0"/>
          <w:divBdr>
            <w:top w:val="none" w:sz="0" w:space="0" w:color="auto"/>
            <w:left w:val="none" w:sz="0" w:space="0" w:color="auto"/>
            <w:bottom w:val="none" w:sz="0" w:space="0" w:color="auto"/>
            <w:right w:val="none" w:sz="0" w:space="0" w:color="auto"/>
          </w:divBdr>
        </w:div>
        <w:div w:id="1007560591">
          <w:marLeft w:val="0"/>
          <w:marRight w:val="0"/>
          <w:marTop w:val="0"/>
          <w:marBottom w:val="0"/>
          <w:divBdr>
            <w:top w:val="none" w:sz="0" w:space="0" w:color="auto"/>
            <w:left w:val="none" w:sz="0" w:space="0" w:color="auto"/>
            <w:bottom w:val="none" w:sz="0" w:space="0" w:color="auto"/>
            <w:right w:val="none" w:sz="0" w:space="0" w:color="auto"/>
          </w:divBdr>
        </w:div>
        <w:div w:id="582837564">
          <w:marLeft w:val="0"/>
          <w:marRight w:val="0"/>
          <w:marTop w:val="0"/>
          <w:marBottom w:val="0"/>
          <w:divBdr>
            <w:top w:val="none" w:sz="0" w:space="0" w:color="auto"/>
            <w:left w:val="none" w:sz="0" w:space="0" w:color="auto"/>
            <w:bottom w:val="none" w:sz="0" w:space="0" w:color="auto"/>
            <w:right w:val="none" w:sz="0" w:space="0" w:color="auto"/>
          </w:divBdr>
        </w:div>
        <w:div w:id="1694454651">
          <w:marLeft w:val="0"/>
          <w:marRight w:val="0"/>
          <w:marTop w:val="0"/>
          <w:marBottom w:val="0"/>
          <w:divBdr>
            <w:top w:val="none" w:sz="0" w:space="0" w:color="auto"/>
            <w:left w:val="none" w:sz="0" w:space="0" w:color="auto"/>
            <w:bottom w:val="none" w:sz="0" w:space="0" w:color="auto"/>
            <w:right w:val="none" w:sz="0" w:space="0" w:color="auto"/>
          </w:divBdr>
        </w:div>
        <w:div w:id="743720016">
          <w:marLeft w:val="0"/>
          <w:marRight w:val="0"/>
          <w:marTop w:val="0"/>
          <w:marBottom w:val="0"/>
          <w:divBdr>
            <w:top w:val="none" w:sz="0" w:space="0" w:color="auto"/>
            <w:left w:val="none" w:sz="0" w:space="0" w:color="auto"/>
            <w:bottom w:val="none" w:sz="0" w:space="0" w:color="auto"/>
            <w:right w:val="none" w:sz="0" w:space="0" w:color="auto"/>
          </w:divBdr>
        </w:div>
        <w:div w:id="1445688195">
          <w:marLeft w:val="0"/>
          <w:marRight w:val="0"/>
          <w:marTop w:val="0"/>
          <w:marBottom w:val="0"/>
          <w:divBdr>
            <w:top w:val="none" w:sz="0" w:space="0" w:color="auto"/>
            <w:left w:val="none" w:sz="0" w:space="0" w:color="auto"/>
            <w:bottom w:val="none" w:sz="0" w:space="0" w:color="auto"/>
            <w:right w:val="none" w:sz="0" w:space="0" w:color="auto"/>
          </w:divBdr>
        </w:div>
      </w:divsChild>
    </w:div>
    <w:div w:id="439111536">
      <w:bodyDiv w:val="1"/>
      <w:marLeft w:val="0"/>
      <w:marRight w:val="0"/>
      <w:marTop w:val="0"/>
      <w:marBottom w:val="0"/>
      <w:divBdr>
        <w:top w:val="none" w:sz="0" w:space="0" w:color="auto"/>
        <w:left w:val="none" w:sz="0" w:space="0" w:color="auto"/>
        <w:bottom w:val="none" w:sz="0" w:space="0" w:color="auto"/>
        <w:right w:val="none" w:sz="0" w:space="0" w:color="auto"/>
      </w:divBdr>
    </w:div>
    <w:div w:id="479152856">
      <w:bodyDiv w:val="1"/>
      <w:marLeft w:val="0"/>
      <w:marRight w:val="0"/>
      <w:marTop w:val="0"/>
      <w:marBottom w:val="0"/>
      <w:divBdr>
        <w:top w:val="none" w:sz="0" w:space="0" w:color="auto"/>
        <w:left w:val="none" w:sz="0" w:space="0" w:color="auto"/>
        <w:bottom w:val="none" w:sz="0" w:space="0" w:color="auto"/>
        <w:right w:val="none" w:sz="0" w:space="0" w:color="auto"/>
      </w:divBdr>
      <w:divsChild>
        <w:div w:id="1077481945">
          <w:marLeft w:val="0"/>
          <w:marRight w:val="0"/>
          <w:marTop w:val="0"/>
          <w:marBottom w:val="0"/>
          <w:divBdr>
            <w:top w:val="none" w:sz="0" w:space="0" w:color="auto"/>
            <w:left w:val="none" w:sz="0" w:space="0" w:color="auto"/>
            <w:bottom w:val="none" w:sz="0" w:space="0" w:color="auto"/>
            <w:right w:val="none" w:sz="0" w:space="0" w:color="auto"/>
          </w:divBdr>
        </w:div>
        <w:div w:id="1351368299">
          <w:marLeft w:val="0"/>
          <w:marRight w:val="0"/>
          <w:marTop w:val="0"/>
          <w:marBottom w:val="0"/>
          <w:divBdr>
            <w:top w:val="none" w:sz="0" w:space="0" w:color="auto"/>
            <w:left w:val="none" w:sz="0" w:space="0" w:color="auto"/>
            <w:bottom w:val="none" w:sz="0" w:space="0" w:color="auto"/>
            <w:right w:val="none" w:sz="0" w:space="0" w:color="auto"/>
          </w:divBdr>
        </w:div>
      </w:divsChild>
    </w:div>
    <w:div w:id="492456068">
      <w:bodyDiv w:val="1"/>
      <w:marLeft w:val="0"/>
      <w:marRight w:val="0"/>
      <w:marTop w:val="0"/>
      <w:marBottom w:val="0"/>
      <w:divBdr>
        <w:top w:val="none" w:sz="0" w:space="0" w:color="auto"/>
        <w:left w:val="none" w:sz="0" w:space="0" w:color="auto"/>
        <w:bottom w:val="none" w:sz="0" w:space="0" w:color="auto"/>
        <w:right w:val="none" w:sz="0" w:space="0" w:color="auto"/>
      </w:divBdr>
    </w:div>
    <w:div w:id="505749248">
      <w:bodyDiv w:val="1"/>
      <w:marLeft w:val="0"/>
      <w:marRight w:val="0"/>
      <w:marTop w:val="0"/>
      <w:marBottom w:val="0"/>
      <w:divBdr>
        <w:top w:val="none" w:sz="0" w:space="0" w:color="auto"/>
        <w:left w:val="none" w:sz="0" w:space="0" w:color="auto"/>
        <w:bottom w:val="none" w:sz="0" w:space="0" w:color="auto"/>
        <w:right w:val="none" w:sz="0" w:space="0" w:color="auto"/>
      </w:divBdr>
    </w:div>
    <w:div w:id="612790563">
      <w:bodyDiv w:val="1"/>
      <w:marLeft w:val="0"/>
      <w:marRight w:val="0"/>
      <w:marTop w:val="0"/>
      <w:marBottom w:val="0"/>
      <w:divBdr>
        <w:top w:val="none" w:sz="0" w:space="0" w:color="auto"/>
        <w:left w:val="none" w:sz="0" w:space="0" w:color="auto"/>
        <w:bottom w:val="none" w:sz="0" w:space="0" w:color="auto"/>
        <w:right w:val="none" w:sz="0" w:space="0" w:color="auto"/>
      </w:divBdr>
      <w:divsChild>
        <w:div w:id="1668288145">
          <w:marLeft w:val="0"/>
          <w:marRight w:val="0"/>
          <w:marTop w:val="0"/>
          <w:marBottom w:val="0"/>
          <w:divBdr>
            <w:top w:val="none" w:sz="0" w:space="0" w:color="auto"/>
            <w:left w:val="none" w:sz="0" w:space="0" w:color="auto"/>
            <w:bottom w:val="none" w:sz="0" w:space="0" w:color="auto"/>
            <w:right w:val="none" w:sz="0" w:space="0" w:color="auto"/>
          </w:divBdr>
        </w:div>
        <w:div w:id="1822771265">
          <w:marLeft w:val="0"/>
          <w:marRight w:val="0"/>
          <w:marTop w:val="0"/>
          <w:marBottom w:val="0"/>
          <w:divBdr>
            <w:top w:val="none" w:sz="0" w:space="0" w:color="auto"/>
            <w:left w:val="none" w:sz="0" w:space="0" w:color="auto"/>
            <w:bottom w:val="none" w:sz="0" w:space="0" w:color="auto"/>
            <w:right w:val="none" w:sz="0" w:space="0" w:color="auto"/>
          </w:divBdr>
        </w:div>
        <w:div w:id="22555141">
          <w:marLeft w:val="0"/>
          <w:marRight w:val="0"/>
          <w:marTop w:val="0"/>
          <w:marBottom w:val="0"/>
          <w:divBdr>
            <w:top w:val="none" w:sz="0" w:space="0" w:color="auto"/>
            <w:left w:val="none" w:sz="0" w:space="0" w:color="auto"/>
            <w:bottom w:val="none" w:sz="0" w:space="0" w:color="auto"/>
            <w:right w:val="none" w:sz="0" w:space="0" w:color="auto"/>
          </w:divBdr>
        </w:div>
      </w:divsChild>
    </w:div>
    <w:div w:id="683167176">
      <w:bodyDiv w:val="1"/>
      <w:marLeft w:val="0"/>
      <w:marRight w:val="0"/>
      <w:marTop w:val="0"/>
      <w:marBottom w:val="0"/>
      <w:divBdr>
        <w:top w:val="none" w:sz="0" w:space="0" w:color="auto"/>
        <w:left w:val="none" w:sz="0" w:space="0" w:color="auto"/>
        <w:bottom w:val="none" w:sz="0" w:space="0" w:color="auto"/>
        <w:right w:val="none" w:sz="0" w:space="0" w:color="auto"/>
      </w:divBdr>
    </w:div>
    <w:div w:id="758019063">
      <w:bodyDiv w:val="1"/>
      <w:marLeft w:val="0"/>
      <w:marRight w:val="0"/>
      <w:marTop w:val="0"/>
      <w:marBottom w:val="0"/>
      <w:divBdr>
        <w:top w:val="none" w:sz="0" w:space="0" w:color="auto"/>
        <w:left w:val="none" w:sz="0" w:space="0" w:color="auto"/>
        <w:bottom w:val="none" w:sz="0" w:space="0" w:color="auto"/>
        <w:right w:val="none" w:sz="0" w:space="0" w:color="auto"/>
      </w:divBdr>
    </w:div>
    <w:div w:id="901137355">
      <w:bodyDiv w:val="1"/>
      <w:marLeft w:val="0"/>
      <w:marRight w:val="0"/>
      <w:marTop w:val="0"/>
      <w:marBottom w:val="0"/>
      <w:divBdr>
        <w:top w:val="none" w:sz="0" w:space="0" w:color="auto"/>
        <w:left w:val="none" w:sz="0" w:space="0" w:color="auto"/>
        <w:bottom w:val="none" w:sz="0" w:space="0" w:color="auto"/>
        <w:right w:val="none" w:sz="0" w:space="0" w:color="auto"/>
      </w:divBdr>
    </w:div>
    <w:div w:id="947276982">
      <w:bodyDiv w:val="1"/>
      <w:marLeft w:val="0"/>
      <w:marRight w:val="0"/>
      <w:marTop w:val="0"/>
      <w:marBottom w:val="0"/>
      <w:divBdr>
        <w:top w:val="none" w:sz="0" w:space="0" w:color="auto"/>
        <w:left w:val="none" w:sz="0" w:space="0" w:color="auto"/>
        <w:bottom w:val="none" w:sz="0" w:space="0" w:color="auto"/>
        <w:right w:val="none" w:sz="0" w:space="0" w:color="auto"/>
      </w:divBdr>
    </w:div>
    <w:div w:id="1008093863">
      <w:bodyDiv w:val="1"/>
      <w:marLeft w:val="0"/>
      <w:marRight w:val="0"/>
      <w:marTop w:val="0"/>
      <w:marBottom w:val="0"/>
      <w:divBdr>
        <w:top w:val="none" w:sz="0" w:space="0" w:color="auto"/>
        <w:left w:val="none" w:sz="0" w:space="0" w:color="auto"/>
        <w:bottom w:val="none" w:sz="0" w:space="0" w:color="auto"/>
        <w:right w:val="none" w:sz="0" w:space="0" w:color="auto"/>
      </w:divBdr>
    </w:div>
    <w:div w:id="1057975805">
      <w:bodyDiv w:val="1"/>
      <w:marLeft w:val="0"/>
      <w:marRight w:val="0"/>
      <w:marTop w:val="0"/>
      <w:marBottom w:val="0"/>
      <w:divBdr>
        <w:top w:val="none" w:sz="0" w:space="0" w:color="auto"/>
        <w:left w:val="none" w:sz="0" w:space="0" w:color="auto"/>
        <w:bottom w:val="none" w:sz="0" w:space="0" w:color="auto"/>
        <w:right w:val="none" w:sz="0" w:space="0" w:color="auto"/>
      </w:divBdr>
    </w:div>
    <w:div w:id="1088772709">
      <w:bodyDiv w:val="1"/>
      <w:marLeft w:val="0"/>
      <w:marRight w:val="0"/>
      <w:marTop w:val="0"/>
      <w:marBottom w:val="0"/>
      <w:divBdr>
        <w:top w:val="none" w:sz="0" w:space="0" w:color="auto"/>
        <w:left w:val="none" w:sz="0" w:space="0" w:color="auto"/>
        <w:bottom w:val="none" w:sz="0" w:space="0" w:color="auto"/>
        <w:right w:val="none" w:sz="0" w:space="0" w:color="auto"/>
      </w:divBdr>
      <w:divsChild>
        <w:div w:id="1168903594">
          <w:marLeft w:val="0"/>
          <w:marRight w:val="0"/>
          <w:marTop w:val="0"/>
          <w:marBottom w:val="0"/>
          <w:divBdr>
            <w:top w:val="none" w:sz="0" w:space="0" w:color="auto"/>
            <w:left w:val="none" w:sz="0" w:space="0" w:color="auto"/>
            <w:bottom w:val="none" w:sz="0" w:space="0" w:color="auto"/>
            <w:right w:val="none" w:sz="0" w:space="0" w:color="auto"/>
          </w:divBdr>
        </w:div>
        <w:div w:id="937103459">
          <w:marLeft w:val="0"/>
          <w:marRight w:val="0"/>
          <w:marTop w:val="0"/>
          <w:marBottom w:val="0"/>
          <w:divBdr>
            <w:top w:val="none" w:sz="0" w:space="0" w:color="auto"/>
            <w:left w:val="none" w:sz="0" w:space="0" w:color="auto"/>
            <w:bottom w:val="none" w:sz="0" w:space="0" w:color="auto"/>
            <w:right w:val="none" w:sz="0" w:space="0" w:color="auto"/>
          </w:divBdr>
        </w:div>
      </w:divsChild>
    </w:div>
    <w:div w:id="1108813252">
      <w:bodyDiv w:val="1"/>
      <w:marLeft w:val="0"/>
      <w:marRight w:val="0"/>
      <w:marTop w:val="0"/>
      <w:marBottom w:val="0"/>
      <w:divBdr>
        <w:top w:val="none" w:sz="0" w:space="0" w:color="auto"/>
        <w:left w:val="none" w:sz="0" w:space="0" w:color="auto"/>
        <w:bottom w:val="none" w:sz="0" w:space="0" w:color="auto"/>
        <w:right w:val="none" w:sz="0" w:space="0" w:color="auto"/>
      </w:divBdr>
    </w:div>
    <w:div w:id="1239906386">
      <w:bodyDiv w:val="1"/>
      <w:marLeft w:val="0"/>
      <w:marRight w:val="0"/>
      <w:marTop w:val="0"/>
      <w:marBottom w:val="0"/>
      <w:divBdr>
        <w:top w:val="none" w:sz="0" w:space="0" w:color="auto"/>
        <w:left w:val="none" w:sz="0" w:space="0" w:color="auto"/>
        <w:bottom w:val="none" w:sz="0" w:space="0" w:color="auto"/>
        <w:right w:val="none" w:sz="0" w:space="0" w:color="auto"/>
      </w:divBdr>
    </w:div>
    <w:div w:id="1414401468">
      <w:bodyDiv w:val="1"/>
      <w:marLeft w:val="0"/>
      <w:marRight w:val="0"/>
      <w:marTop w:val="0"/>
      <w:marBottom w:val="0"/>
      <w:divBdr>
        <w:top w:val="none" w:sz="0" w:space="0" w:color="auto"/>
        <w:left w:val="none" w:sz="0" w:space="0" w:color="auto"/>
        <w:bottom w:val="none" w:sz="0" w:space="0" w:color="auto"/>
        <w:right w:val="none" w:sz="0" w:space="0" w:color="auto"/>
      </w:divBdr>
    </w:div>
    <w:div w:id="1444299141">
      <w:bodyDiv w:val="1"/>
      <w:marLeft w:val="0"/>
      <w:marRight w:val="0"/>
      <w:marTop w:val="0"/>
      <w:marBottom w:val="0"/>
      <w:divBdr>
        <w:top w:val="none" w:sz="0" w:space="0" w:color="auto"/>
        <w:left w:val="none" w:sz="0" w:space="0" w:color="auto"/>
        <w:bottom w:val="none" w:sz="0" w:space="0" w:color="auto"/>
        <w:right w:val="none" w:sz="0" w:space="0" w:color="auto"/>
      </w:divBdr>
    </w:div>
    <w:div w:id="1476023442">
      <w:bodyDiv w:val="1"/>
      <w:marLeft w:val="0"/>
      <w:marRight w:val="0"/>
      <w:marTop w:val="0"/>
      <w:marBottom w:val="0"/>
      <w:divBdr>
        <w:top w:val="none" w:sz="0" w:space="0" w:color="auto"/>
        <w:left w:val="none" w:sz="0" w:space="0" w:color="auto"/>
        <w:bottom w:val="none" w:sz="0" w:space="0" w:color="auto"/>
        <w:right w:val="none" w:sz="0" w:space="0" w:color="auto"/>
      </w:divBdr>
    </w:div>
    <w:div w:id="1604797672">
      <w:bodyDiv w:val="1"/>
      <w:marLeft w:val="0"/>
      <w:marRight w:val="0"/>
      <w:marTop w:val="0"/>
      <w:marBottom w:val="0"/>
      <w:divBdr>
        <w:top w:val="none" w:sz="0" w:space="0" w:color="auto"/>
        <w:left w:val="none" w:sz="0" w:space="0" w:color="auto"/>
        <w:bottom w:val="none" w:sz="0" w:space="0" w:color="auto"/>
        <w:right w:val="none" w:sz="0" w:space="0" w:color="auto"/>
      </w:divBdr>
      <w:divsChild>
        <w:div w:id="1538079615">
          <w:marLeft w:val="0"/>
          <w:marRight w:val="0"/>
          <w:marTop w:val="0"/>
          <w:marBottom w:val="0"/>
          <w:divBdr>
            <w:top w:val="none" w:sz="0" w:space="0" w:color="auto"/>
            <w:left w:val="none" w:sz="0" w:space="0" w:color="auto"/>
            <w:bottom w:val="none" w:sz="0" w:space="0" w:color="auto"/>
            <w:right w:val="none" w:sz="0" w:space="0" w:color="auto"/>
          </w:divBdr>
        </w:div>
        <w:div w:id="529073157">
          <w:marLeft w:val="0"/>
          <w:marRight w:val="0"/>
          <w:marTop w:val="0"/>
          <w:marBottom w:val="0"/>
          <w:divBdr>
            <w:top w:val="none" w:sz="0" w:space="0" w:color="auto"/>
            <w:left w:val="none" w:sz="0" w:space="0" w:color="auto"/>
            <w:bottom w:val="none" w:sz="0" w:space="0" w:color="auto"/>
            <w:right w:val="none" w:sz="0" w:space="0" w:color="auto"/>
          </w:divBdr>
        </w:div>
        <w:div w:id="858659939">
          <w:marLeft w:val="0"/>
          <w:marRight w:val="0"/>
          <w:marTop w:val="0"/>
          <w:marBottom w:val="0"/>
          <w:divBdr>
            <w:top w:val="none" w:sz="0" w:space="0" w:color="auto"/>
            <w:left w:val="none" w:sz="0" w:space="0" w:color="auto"/>
            <w:bottom w:val="none" w:sz="0" w:space="0" w:color="auto"/>
            <w:right w:val="none" w:sz="0" w:space="0" w:color="auto"/>
          </w:divBdr>
        </w:div>
        <w:div w:id="483396364">
          <w:marLeft w:val="0"/>
          <w:marRight w:val="0"/>
          <w:marTop w:val="0"/>
          <w:marBottom w:val="0"/>
          <w:divBdr>
            <w:top w:val="none" w:sz="0" w:space="0" w:color="auto"/>
            <w:left w:val="none" w:sz="0" w:space="0" w:color="auto"/>
            <w:bottom w:val="none" w:sz="0" w:space="0" w:color="auto"/>
            <w:right w:val="none" w:sz="0" w:space="0" w:color="auto"/>
          </w:divBdr>
        </w:div>
        <w:div w:id="1406223082">
          <w:marLeft w:val="0"/>
          <w:marRight w:val="0"/>
          <w:marTop w:val="0"/>
          <w:marBottom w:val="0"/>
          <w:divBdr>
            <w:top w:val="none" w:sz="0" w:space="0" w:color="auto"/>
            <w:left w:val="none" w:sz="0" w:space="0" w:color="auto"/>
            <w:bottom w:val="none" w:sz="0" w:space="0" w:color="auto"/>
            <w:right w:val="none" w:sz="0" w:space="0" w:color="auto"/>
          </w:divBdr>
        </w:div>
        <w:div w:id="792140954">
          <w:marLeft w:val="0"/>
          <w:marRight w:val="0"/>
          <w:marTop w:val="0"/>
          <w:marBottom w:val="0"/>
          <w:divBdr>
            <w:top w:val="none" w:sz="0" w:space="0" w:color="auto"/>
            <w:left w:val="none" w:sz="0" w:space="0" w:color="auto"/>
            <w:bottom w:val="none" w:sz="0" w:space="0" w:color="auto"/>
            <w:right w:val="none" w:sz="0" w:space="0" w:color="auto"/>
          </w:divBdr>
        </w:div>
        <w:div w:id="1169249706">
          <w:marLeft w:val="0"/>
          <w:marRight w:val="0"/>
          <w:marTop w:val="0"/>
          <w:marBottom w:val="0"/>
          <w:divBdr>
            <w:top w:val="none" w:sz="0" w:space="0" w:color="auto"/>
            <w:left w:val="none" w:sz="0" w:space="0" w:color="auto"/>
            <w:bottom w:val="none" w:sz="0" w:space="0" w:color="auto"/>
            <w:right w:val="none" w:sz="0" w:space="0" w:color="auto"/>
          </w:divBdr>
        </w:div>
        <w:div w:id="2042437294">
          <w:marLeft w:val="0"/>
          <w:marRight w:val="0"/>
          <w:marTop w:val="0"/>
          <w:marBottom w:val="0"/>
          <w:divBdr>
            <w:top w:val="none" w:sz="0" w:space="0" w:color="auto"/>
            <w:left w:val="none" w:sz="0" w:space="0" w:color="auto"/>
            <w:bottom w:val="none" w:sz="0" w:space="0" w:color="auto"/>
            <w:right w:val="none" w:sz="0" w:space="0" w:color="auto"/>
          </w:divBdr>
        </w:div>
        <w:div w:id="219943646">
          <w:marLeft w:val="0"/>
          <w:marRight w:val="0"/>
          <w:marTop w:val="0"/>
          <w:marBottom w:val="0"/>
          <w:divBdr>
            <w:top w:val="none" w:sz="0" w:space="0" w:color="auto"/>
            <w:left w:val="none" w:sz="0" w:space="0" w:color="auto"/>
            <w:bottom w:val="none" w:sz="0" w:space="0" w:color="auto"/>
            <w:right w:val="none" w:sz="0" w:space="0" w:color="auto"/>
          </w:divBdr>
        </w:div>
        <w:div w:id="1349451854">
          <w:marLeft w:val="0"/>
          <w:marRight w:val="0"/>
          <w:marTop w:val="0"/>
          <w:marBottom w:val="0"/>
          <w:divBdr>
            <w:top w:val="none" w:sz="0" w:space="0" w:color="auto"/>
            <w:left w:val="none" w:sz="0" w:space="0" w:color="auto"/>
            <w:bottom w:val="none" w:sz="0" w:space="0" w:color="auto"/>
            <w:right w:val="none" w:sz="0" w:space="0" w:color="auto"/>
          </w:divBdr>
        </w:div>
        <w:div w:id="1141995914">
          <w:marLeft w:val="0"/>
          <w:marRight w:val="0"/>
          <w:marTop w:val="0"/>
          <w:marBottom w:val="0"/>
          <w:divBdr>
            <w:top w:val="none" w:sz="0" w:space="0" w:color="auto"/>
            <w:left w:val="none" w:sz="0" w:space="0" w:color="auto"/>
            <w:bottom w:val="none" w:sz="0" w:space="0" w:color="auto"/>
            <w:right w:val="none" w:sz="0" w:space="0" w:color="auto"/>
          </w:divBdr>
        </w:div>
        <w:div w:id="1213342824">
          <w:marLeft w:val="0"/>
          <w:marRight w:val="0"/>
          <w:marTop w:val="0"/>
          <w:marBottom w:val="0"/>
          <w:divBdr>
            <w:top w:val="none" w:sz="0" w:space="0" w:color="auto"/>
            <w:left w:val="none" w:sz="0" w:space="0" w:color="auto"/>
            <w:bottom w:val="none" w:sz="0" w:space="0" w:color="auto"/>
            <w:right w:val="none" w:sz="0" w:space="0" w:color="auto"/>
          </w:divBdr>
        </w:div>
        <w:div w:id="1055080548">
          <w:marLeft w:val="0"/>
          <w:marRight w:val="0"/>
          <w:marTop w:val="0"/>
          <w:marBottom w:val="0"/>
          <w:divBdr>
            <w:top w:val="none" w:sz="0" w:space="0" w:color="auto"/>
            <w:left w:val="none" w:sz="0" w:space="0" w:color="auto"/>
            <w:bottom w:val="none" w:sz="0" w:space="0" w:color="auto"/>
            <w:right w:val="none" w:sz="0" w:space="0" w:color="auto"/>
          </w:divBdr>
        </w:div>
        <w:div w:id="1300956081">
          <w:marLeft w:val="0"/>
          <w:marRight w:val="0"/>
          <w:marTop w:val="0"/>
          <w:marBottom w:val="0"/>
          <w:divBdr>
            <w:top w:val="none" w:sz="0" w:space="0" w:color="auto"/>
            <w:left w:val="none" w:sz="0" w:space="0" w:color="auto"/>
            <w:bottom w:val="none" w:sz="0" w:space="0" w:color="auto"/>
            <w:right w:val="none" w:sz="0" w:space="0" w:color="auto"/>
          </w:divBdr>
        </w:div>
        <w:div w:id="670524172">
          <w:marLeft w:val="0"/>
          <w:marRight w:val="0"/>
          <w:marTop w:val="0"/>
          <w:marBottom w:val="0"/>
          <w:divBdr>
            <w:top w:val="none" w:sz="0" w:space="0" w:color="auto"/>
            <w:left w:val="none" w:sz="0" w:space="0" w:color="auto"/>
            <w:bottom w:val="none" w:sz="0" w:space="0" w:color="auto"/>
            <w:right w:val="none" w:sz="0" w:space="0" w:color="auto"/>
          </w:divBdr>
        </w:div>
        <w:div w:id="1520506275">
          <w:marLeft w:val="0"/>
          <w:marRight w:val="0"/>
          <w:marTop w:val="0"/>
          <w:marBottom w:val="0"/>
          <w:divBdr>
            <w:top w:val="none" w:sz="0" w:space="0" w:color="auto"/>
            <w:left w:val="none" w:sz="0" w:space="0" w:color="auto"/>
            <w:bottom w:val="none" w:sz="0" w:space="0" w:color="auto"/>
            <w:right w:val="none" w:sz="0" w:space="0" w:color="auto"/>
          </w:divBdr>
        </w:div>
        <w:div w:id="175772916">
          <w:marLeft w:val="0"/>
          <w:marRight w:val="0"/>
          <w:marTop w:val="0"/>
          <w:marBottom w:val="0"/>
          <w:divBdr>
            <w:top w:val="none" w:sz="0" w:space="0" w:color="auto"/>
            <w:left w:val="none" w:sz="0" w:space="0" w:color="auto"/>
            <w:bottom w:val="none" w:sz="0" w:space="0" w:color="auto"/>
            <w:right w:val="none" w:sz="0" w:space="0" w:color="auto"/>
          </w:divBdr>
        </w:div>
      </w:divsChild>
    </w:div>
    <w:div w:id="1625307116">
      <w:bodyDiv w:val="1"/>
      <w:marLeft w:val="0"/>
      <w:marRight w:val="0"/>
      <w:marTop w:val="0"/>
      <w:marBottom w:val="0"/>
      <w:divBdr>
        <w:top w:val="none" w:sz="0" w:space="0" w:color="auto"/>
        <w:left w:val="none" w:sz="0" w:space="0" w:color="auto"/>
        <w:bottom w:val="none" w:sz="0" w:space="0" w:color="auto"/>
        <w:right w:val="none" w:sz="0" w:space="0" w:color="auto"/>
      </w:divBdr>
      <w:divsChild>
        <w:div w:id="509028561">
          <w:marLeft w:val="0"/>
          <w:marRight w:val="0"/>
          <w:marTop w:val="0"/>
          <w:marBottom w:val="0"/>
          <w:divBdr>
            <w:top w:val="none" w:sz="0" w:space="0" w:color="auto"/>
            <w:left w:val="none" w:sz="0" w:space="0" w:color="auto"/>
            <w:bottom w:val="none" w:sz="0" w:space="0" w:color="auto"/>
            <w:right w:val="none" w:sz="0" w:space="0" w:color="auto"/>
          </w:divBdr>
        </w:div>
        <w:div w:id="1998145845">
          <w:marLeft w:val="0"/>
          <w:marRight w:val="0"/>
          <w:marTop w:val="0"/>
          <w:marBottom w:val="0"/>
          <w:divBdr>
            <w:top w:val="none" w:sz="0" w:space="0" w:color="auto"/>
            <w:left w:val="none" w:sz="0" w:space="0" w:color="auto"/>
            <w:bottom w:val="none" w:sz="0" w:space="0" w:color="auto"/>
            <w:right w:val="none" w:sz="0" w:space="0" w:color="auto"/>
          </w:divBdr>
        </w:div>
        <w:div w:id="244996054">
          <w:marLeft w:val="0"/>
          <w:marRight w:val="0"/>
          <w:marTop w:val="0"/>
          <w:marBottom w:val="0"/>
          <w:divBdr>
            <w:top w:val="none" w:sz="0" w:space="0" w:color="auto"/>
            <w:left w:val="none" w:sz="0" w:space="0" w:color="auto"/>
            <w:bottom w:val="none" w:sz="0" w:space="0" w:color="auto"/>
            <w:right w:val="none" w:sz="0" w:space="0" w:color="auto"/>
          </w:divBdr>
        </w:div>
      </w:divsChild>
    </w:div>
    <w:div w:id="1787430859">
      <w:bodyDiv w:val="1"/>
      <w:marLeft w:val="0"/>
      <w:marRight w:val="0"/>
      <w:marTop w:val="0"/>
      <w:marBottom w:val="0"/>
      <w:divBdr>
        <w:top w:val="none" w:sz="0" w:space="0" w:color="auto"/>
        <w:left w:val="none" w:sz="0" w:space="0" w:color="auto"/>
        <w:bottom w:val="none" w:sz="0" w:space="0" w:color="auto"/>
        <w:right w:val="none" w:sz="0" w:space="0" w:color="auto"/>
      </w:divBdr>
    </w:div>
    <w:div w:id="1792044010">
      <w:bodyDiv w:val="1"/>
      <w:marLeft w:val="0"/>
      <w:marRight w:val="0"/>
      <w:marTop w:val="0"/>
      <w:marBottom w:val="0"/>
      <w:divBdr>
        <w:top w:val="none" w:sz="0" w:space="0" w:color="auto"/>
        <w:left w:val="none" w:sz="0" w:space="0" w:color="auto"/>
        <w:bottom w:val="none" w:sz="0" w:space="0" w:color="auto"/>
        <w:right w:val="none" w:sz="0" w:space="0" w:color="auto"/>
      </w:divBdr>
    </w:div>
    <w:div w:id="18095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ade xmlns="51e4383d-9ab6-4a78-95d0-0e5d329a9635">8</Grade>
    <GradeMatch xmlns="57f72c18-dfbb-40e8-872b-ed4883ea0449" xsi:nil="true"/>
    <FileType xmlns="57f72c18-dfbb-40e8-872b-ed4883ea0449" xsi:nil="true"/>
    <JETotal xmlns="57f72c18-dfbb-40e8-872b-ed4883ea0449" xsi:nil="true"/>
    <Job_x0020_Family xmlns="51e4383d-9ab6-4a78-95d0-0e5d329a9635" xsi:nil="true"/>
    <Directorate xmlns="51e4383d-9ab6-4a78-95d0-0e5d329a9635" xsi:nil="true"/>
    <Job_x0020_Evaluation_x0020_Reference xmlns="51e4383d-9ab6-4a78-95d0-0e5d329a9635" xsi:nil="true"/>
    <JobFamilyRef xmlns="57f72c18-dfbb-40e8-872b-ed4883ea0449" xsi:nil="true"/>
    <Service1 xmlns="51e4383d-9ab6-4a78-95d0-0e5d329a9635" xsi:nil="true"/>
    <Role_x0020_Title xmlns="51e4383d-9ab6-4a78-95d0-0e5d329a9635" xsi:nil="true"/>
    <TaxCatchAll xmlns="51e4383d-9ab6-4a78-95d0-0e5d329a9635" xsi:nil="true"/>
    <lcf76f155ced4ddcb4097134ff3c332f xmlns="57f72c18-dfbb-40e8-872b-ed4883ea04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ole Profile" ma:contentTypeID="0x010100FB593C10FBA7804E87A0D2B41E22EBF8006A68E064F6EB5942951CFB5EDCE2CAFE" ma:contentTypeVersion="9" ma:contentTypeDescription="" ma:contentTypeScope="" ma:versionID="08d5c9cee6211b9551adc90b3257e8a3">
  <xsd:schema xmlns:xsd="http://www.w3.org/2001/XMLSchema" xmlns:xs="http://www.w3.org/2001/XMLSchema" xmlns:p="http://schemas.microsoft.com/office/2006/metadata/properties" xmlns:ns2="51e4383d-9ab6-4a78-95d0-0e5d329a9635" xmlns:ns3="57f72c18-dfbb-40e8-872b-ed4883ea0449" targetNamespace="http://schemas.microsoft.com/office/2006/metadata/properties" ma:root="true" ma:fieldsID="e65e5e47d3e1853fcda35d5fb035bd47" ns2:_="" ns3:_="">
    <xsd:import namespace="51e4383d-9ab6-4a78-95d0-0e5d329a9635"/>
    <xsd:import namespace="57f72c18-dfbb-40e8-872b-ed4883ea0449"/>
    <xsd:element name="properties">
      <xsd:complexType>
        <xsd:sequence>
          <xsd:element name="documentManagement">
            <xsd:complexType>
              <xsd:all>
                <xsd:element ref="ns2:Directorate" minOccurs="0"/>
                <xsd:element ref="ns2:Service1" minOccurs="0"/>
                <xsd:element ref="ns2:Job_x0020_Evaluation_x0020_Reference" minOccurs="0"/>
                <xsd:element ref="ns2:Grade" minOccurs="0"/>
                <xsd:element ref="ns2:Grade_x003a_Paypoint" minOccurs="0"/>
                <xsd:element ref="ns2:Job_x0020_Family" minOccurs="0"/>
                <xsd:element ref="ns2:Role_x0020_Title" minOccurs="0"/>
                <xsd:element ref="ns3:FileType" minOccurs="0"/>
                <xsd:element ref="ns3:GradeMatch" minOccurs="0"/>
                <xsd:element ref="ns3:JobFamilyRef" minOccurs="0"/>
                <xsd:element ref="ns3:JETotal"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Directorate" ma:index="8" nillable="true" ma:displayName="Directorate" ma:format="Dropdown" ma:internalName="Directorate">
      <xsd:simpleType>
        <xsd:restriction base="dms:Choice">
          <xsd:enumeration value="Adults"/>
          <xsd:enumeration value="Chief Executives"/>
          <xsd:enumeration value="Childrens"/>
          <xsd:enumeration value="Corporate Services"/>
          <xsd:enumeration value="Growth and Development"/>
          <xsd:enumeration value="Neighbourhoods"/>
        </xsd:restriction>
      </xsd:simpleType>
    </xsd:element>
    <xsd:element name="Service1" ma:index="9" nillable="true" ma:displayName="Service" ma:description="Name of the service the requester is from" ma:internalName="Service1">
      <xsd:simpleType>
        <xsd:restriction base="dms:Text">
          <xsd:maxLength value="255"/>
        </xsd:restriction>
      </xsd:simpleType>
    </xsd:element>
    <xsd:element name="Job_x0020_Evaluation_x0020_Reference" ma:index="10" nillable="true" ma:displayName="Job Evaluation Reference" ma:internalName="Job_x0020_Evaluation_x0020_Reference">
      <xsd:simpleType>
        <xsd:restriction base="dms:Text">
          <xsd:maxLength value="255"/>
        </xsd:restriction>
      </xsd:simpleType>
    </xsd:element>
    <xsd:element name="Grade" ma:index="11" nillable="true" ma:displayName="Grade" ma:list="{92ebd6a0-2426-4672-91f7-a9609e93f40c}" ma:internalName="Grade" ma:showField="Title" ma:web="51e4383d-9ab6-4a78-95d0-0e5d329a9635">
      <xsd:simpleType>
        <xsd:restriction base="dms:Lookup"/>
      </xsd:simpleType>
    </xsd:element>
    <xsd:element name="Grade_x003a_Paypoint" ma:index="12" nillable="true" ma:displayName="Grade:Paypoint" ma:list="{92ebd6a0-2426-4672-91f7-a9609e93f40c}" ma:internalName="Grade_x003A_Paypoint" ma:readOnly="true" ma:showField="Paypoint" ma:web="51e4383d-9ab6-4a78-95d0-0e5d329a9635">
      <xsd:simpleType>
        <xsd:restriction base="dms:Lookup"/>
      </xsd:simpleType>
    </xsd:element>
    <xsd:element name="Job_x0020_Family" ma:index="13" nillable="true" ma:displayName="Job Family" ma:format="Dropdown" ma:internalName="Job_x0020_Family">
      <xsd:simpleType>
        <xsd:restriction base="dms:Text">
          <xsd:maxLength value="255"/>
        </xsd:restriction>
      </xsd:simpleType>
    </xsd:element>
    <xsd:element name="Role_x0020_Title" ma:index="14" nillable="true" ma:displayName="Role Title" ma:internalName="Role_x0020_Title">
      <xsd:simpleType>
        <xsd:restriction base="dms:Text">
          <xsd:maxLength value="255"/>
        </xsd:restriction>
      </xsd:simpleType>
    </xsd:element>
    <xsd:element name="TaxCatchAll" ma:index="20" nillable="true" ma:displayName="Taxonomy Catch All Column" ma:hidden="true" ma:list="{6ad3c191-8e84-4d89-a990-618d4b22b8ce}" ma:internalName="TaxCatchAll" ma:showField="CatchAllData" ma:web="51e4383d-9ab6-4a78-95d0-0e5d329a96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f72c18-dfbb-40e8-872b-ed4883ea0449" elementFormDefault="qualified">
    <xsd:import namespace="http://schemas.microsoft.com/office/2006/documentManagement/types"/>
    <xsd:import namespace="http://schemas.microsoft.com/office/infopath/2007/PartnerControls"/>
    <xsd:element name="FileType" ma:index="15" nillable="true" ma:displayName="FileType" ma:format="Dropdown" ma:internalName="FileType">
      <xsd:simpleType>
        <xsd:restriction base="dms:Choice">
          <xsd:enumeration value="Job Evaluation"/>
          <xsd:enumeration value="Role Profile"/>
          <xsd:enumeration value="Approval"/>
          <xsd:enumeration value="Moderation"/>
          <xsd:enumeration value="Folder"/>
        </xsd:restriction>
      </xsd:simpleType>
    </xsd:element>
    <xsd:element name="GradeMatch" ma:index="16" nillable="true" ma:displayName="GradeMatch" ma:format="Dropdown" ma:internalName="GradeMatch">
      <xsd:simpleType>
        <xsd:restriction base="dms:Text">
          <xsd:maxLength value="255"/>
        </xsd:restriction>
      </xsd:simpleType>
    </xsd:element>
    <xsd:element name="JobFamilyRef" ma:index="17" nillable="true" ma:displayName="JobFamilyRef" ma:format="Dropdown" ma:internalName="JobFamilyRef" ma:percentage="FALSE">
      <xsd:simpleType>
        <xsd:restriction base="dms:Number"/>
      </xsd:simpleType>
    </xsd:element>
    <xsd:element name="JETotal" ma:index="18" nillable="true" ma:displayName="JETotal" ma:internalName="JETotal">
      <xsd:simpleType>
        <xsd:restriction base="dms:Number"/>
      </xsd:simpleType>
    </xsd:element>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83495-FF23-4777-9834-5F2E776A047D}">
  <ds:schemaRefs>
    <ds:schemaRef ds:uri="http://schemas.microsoft.com/office/2006/metadata/properties"/>
    <ds:schemaRef ds:uri="http://schemas.microsoft.com/office/infopath/2007/PartnerControls"/>
    <ds:schemaRef ds:uri="a6750075-6040-45b6-a9bf-09b22564b810"/>
    <ds:schemaRef ds:uri="51e4383d-9ab6-4a78-95d0-0e5d329a9635"/>
    <ds:schemaRef ds:uri="57f72c18-dfbb-40e8-872b-ed4883ea0449"/>
  </ds:schemaRefs>
</ds:datastoreItem>
</file>

<file path=customXml/itemProps2.xml><?xml version="1.0" encoding="utf-8"?>
<ds:datastoreItem xmlns:ds="http://schemas.openxmlformats.org/officeDocument/2006/customXml" ds:itemID="{65639183-3148-4ED3-8789-107996EBF108}">
  <ds:schemaRefs>
    <ds:schemaRef ds:uri="http://schemas.openxmlformats.org/officeDocument/2006/bibliography"/>
  </ds:schemaRefs>
</ds:datastoreItem>
</file>

<file path=customXml/itemProps3.xml><?xml version="1.0" encoding="utf-8"?>
<ds:datastoreItem xmlns:ds="http://schemas.openxmlformats.org/officeDocument/2006/customXml" ds:itemID="{ED513161-A86C-42F2-9108-4BF1920CD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383d-9ab6-4a78-95d0-0e5d329a9635"/>
    <ds:schemaRef ds:uri="57f72c18-dfbb-40e8-872b-ed4883ea0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89E93-AE12-4376-8D25-54CC33F0B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5921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harpers</dc:creator>
  <cp:keywords/>
  <dc:description/>
  <cp:lastModifiedBy>Michaela Burns</cp:lastModifiedBy>
  <cp:revision>2</cp:revision>
  <dcterms:created xsi:type="dcterms:W3CDTF">2025-01-04T08:14:00Z</dcterms:created>
  <dcterms:modified xsi:type="dcterms:W3CDTF">2025-01-04T08:14:00Z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0x010100FB593C10FBA7804E87A0D2B41E22EBF8006A68E064F6EB5942951CFB5EDCE2CAFE</vt:lpwstr>
  </property>
</Properties>
</file>