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5DC31" w14:textId="77777777" w:rsidR="00292CD4" w:rsidRDefault="00292CD4">
      <w:pPr>
        <w:jc w:val="center"/>
        <w:rPr>
          <w:rFonts w:ascii="Arial" w:eastAsia="Arial" w:hAnsi="Arial" w:cs="Arial"/>
          <w:b/>
          <w:color w:val="000000"/>
        </w:rPr>
      </w:pPr>
    </w:p>
    <w:p w14:paraId="3E9D1B51" w14:textId="77777777" w:rsidR="00292CD4" w:rsidRDefault="00292CD4">
      <w:pPr>
        <w:jc w:val="center"/>
        <w:rPr>
          <w:rFonts w:ascii="Arial" w:eastAsia="Arial" w:hAnsi="Arial" w:cs="Arial"/>
          <w:b/>
        </w:rPr>
      </w:pPr>
    </w:p>
    <w:p w14:paraId="2C2DD243" w14:textId="77777777" w:rsidR="00292CD4" w:rsidRDefault="00292CD4">
      <w:pPr>
        <w:jc w:val="center"/>
        <w:rPr>
          <w:rFonts w:ascii="Arial" w:eastAsia="Arial" w:hAnsi="Arial" w:cs="Arial"/>
          <w:b/>
        </w:rPr>
      </w:pPr>
    </w:p>
    <w:p w14:paraId="74E81407" w14:textId="77777777" w:rsidR="00292CD4" w:rsidRDefault="004D064B">
      <w:pPr>
        <w:jc w:val="center"/>
      </w:pPr>
      <w:r>
        <w:rPr>
          <w:rFonts w:ascii="Arial" w:eastAsia="Arial" w:hAnsi="Arial" w:cs="Arial"/>
          <w:b/>
          <w:color w:val="000000"/>
        </w:rPr>
        <w:t>Manchester Local Care Organisation</w:t>
      </w:r>
    </w:p>
    <w:p w14:paraId="06553985" w14:textId="77777777" w:rsidR="00292CD4" w:rsidRDefault="004D064B">
      <w:pPr>
        <w:jc w:val="center"/>
        <w:rPr>
          <w:rFonts w:ascii="Arial" w:eastAsia="Arial" w:hAnsi="Arial" w:cs="Arial"/>
          <w:b/>
          <w:color w:val="000000"/>
        </w:rPr>
      </w:pPr>
      <w:r>
        <w:rPr>
          <w:rFonts w:ascii="Arial" w:eastAsia="Arial" w:hAnsi="Arial" w:cs="Arial"/>
          <w:b/>
          <w:color w:val="000000"/>
        </w:rPr>
        <w:t>Role Profile</w:t>
      </w:r>
    </w:p>
    <w:p w14:paraId="1F9E129D" w14:textId="4008BA51" w:rsidR="00FB5F54" w:rsidRPr="00FB5F54" w:rsidRDefault="006D709F" w:rsidP="00FB5F54">
      <w:pPr>
        <w:spacing w:before="281" w:line="271" w:lineRule="exact"/>
        <w:jc w:val="center"/>
        <w:textAlignment w:val="baseline"/>
        <w:rPr>
          <w:rFonts w:ascii="Arial" w:hAnsi="Arial"/>
          <w:b/>
          <w:color w:val="000000"/>
          <w:szCs w:val="22"/>
          <w:lang w:val="en-US" w:eastAsia="en-US"/>
        </w:rPr>
      </w:pPr>
      <w:r>
        <w:rPr>
          <w:rFonts w:ascii="Arial" w:hAnsi="Arial"/>
          <w:b/>
          <w:color w:val="000000"/>
          <w:szCs w:val="22"/>
          <w:lang w:val="en-US" w:eastAsia="en-US"/>
        </w:rPr>
        <w:t>Approved Mental Health Professional</w:t>
      </w:r>
      <w:r w:rsidR="00FB5F54" w:rsidRPr="00FB5F54">
        <w:rPr>
          <w:rFonts w:ascii="Arial" w:hAnsi="Arial"/>
          <w:b/>
          <w:color w:val="000000"/>
          <w:szCs w:val="22"/>
          <w:lang w:val="en-US" w:eastAsia="en-US"/>
        </w:rPr>
        <w:t xml:space="preserve">, Grade </w:t>
      </w:r>
      <w:r>
        <w:rPr>
          <w:rFonts w:ascii="Arial" w:hAnsi="Arial"/>
          <w:b/>
          <w:color w:val="000000"/>
          <w:szCs w:val="22"/>
          <w:lang w:val="en-US" w:eastAsia="en-US"/>
        </w:rPr>
        <w:t xml:space="preserve">8 </w:t>
      </w:r>
    </w:p>
    <w:p w14:paraId="3CFA1166" w14:textId="1B7A44F4" w:rsidR="00FB5F54" w:rsidRPr="00FB5F54" w:rsidRDefault="006D709F" w:rsidP="00FB5F54">
      <w:pPr>
        <w:spacing w:before="279" w:line="273" w:lineRule="exact"/>
        <w:jc w:val="center"/>
        <w:textAlignment w:val="baseline"/>
        <w:rPr>
          <w:rFonts w:ascii="Arial" w:hAnsi="Arial"/>
          <w:b/>
          <w:color w:val="000000"/>
          <w:szCs w:val="22"/>
          <w:lang w:val="en-US" w:eastAsia="en-US"/>
        </w:rPr>
      </w:pPr>
      <w:r>
        <w:rPr>
          <w:rFonts w:ascii="Arial" w:hAnsi="Arial"/>
          <w:b/>
          <w:color w:val="000000"/>
          <w:szCs w:val="22"/>
          <w:lang w:val="en-US" w:eastAsia="en-US"/>
        </w:rPr>
        <w:t>Emergency Duty</w:t>
      </w:r>
      <w:r w:rsidR="00771633">
        <w:rPr>
          <w:rFonts w:ascii="Arial" w:hAnsi="Arial"/>
          <w:b/>
          <w:color w:val="000000"/>
          <w:szCs w:val="22"/>
          <w:lang w:val="en-US" w:eastAsia="en-US"/>
        </w:rPr>
        <w:t xml:space="preserve"> Service</w:t>
      </w:r>
      <w:r w:rsidR="00FB5F54" w:rsidRPr="00FB5F54">
        <w:rPr>
          <w:rFonts w:ascii="Arial" w:hAnsi="Arial"/>
          <w:b/>
          <w:color w:val="000000"/>
          <w:szCs w:val="22"/>
          <w:lang w:val="en-US" w:eastAsia="en-US"/>
        </w:rPr>
        <w:t xml:space="preserve">, Adults’ Directorate </w:t>
      </w:r>
      <w:r w:rsidR="00FB5F54" w:rsidRPr="00FB5F54">
        <w:rPr>
          <w:rFonts w:ascii="Arial" w:hAnsi="Arial"/>
          <w:b/>
          <w:color w:val="000000"/>
          <w:szCs w:val="22"/>
          <w:lang w:val="en-US" w:eastAsia="en-US"/>
        </w:rPr>
        <w:br/>
        <w:t xml:space="preserve">Reports to: </w:t>
      </w:r>
      <w:r>
        <w:rPr>
          <w:rFonts w:ascii="Arial" w:hAnsi="Arial"/>
          <w:b/>
          <w:color w:val="000000"/>
          <w:szCs w:val="22"/>
          <w:lang w:val="en-US" w:eastAsia="en-US"/>
        </w:rPr>
        <w:t>Social Work Team Manager</w:t>
      </w:r>
    </w:p>
    <w:p w14:paraId="3599CFCE" w14:textId="77777777" w:rsidR="00FB5F54" w:rsidRDefault="00FB5F54" w:rsidP="00FB5F54">
      <w:pPr>
        <w:jc w:val="center"/>
        <w:rPr>
          <w:rFonts w:ascii="Arial" w:hAnsi="Arial"/>
          <w:b/>
          <w:color w:val="000000"/>
          <w:szCs w:val="22"/>
          <w:lang w:val="en-US" w:eastAsia="en-US"/>
        </w:rPr>
      </w:pPr>
    </w:p>
    <w:p w14:paraId="1D41CC34" w14:textId="2ED3779B" w:rsidR="00292CD4" w:rsidRDefault="00FB5F54" w:rsidP="00FB5F54">
      <w:pPr>
        <w:jc w:val="center"/>
        <w:rPr>
          <w:rFonts w:ascii="Arial" w:eastAsia="Arial" w:hAnsi="Arial" w:cs="Arial"/>
          <w:b/>
        </w:rPr>
      </w:pPr>
      <w:r w:rsidRPr="00FB5F54">
        <w:rPr>
          <w:rFonts w:ascii="Arial" w:hAnsi="Arial"/>
          <w:b/>
          <w:color w:val="000000"/>
          <w:szCs w:val="22"/>
          <w:lang w:val="en-US" w:eastAsia="en-US"/>
        </w:rPr>
        <w:t xml:space="preserve">Job Family: </w:t>
      </w:r>
      <w:r w:rsidR="006D709F">
        <w:rPr>
          <w:rFonts w:ascii="Arial" w:hAnsi="Arial"/>
          <w:b/>
          <w:color w:val="000000"/>
          <w:szCs w:val="22"/>
          <w:lang w:val="en-US" w:eastAsia="en-US"/>
        </w:rPr>
        <w:t xml:space="preserve">People Care &amp; Support (Direct Provision) </w:t>
      </w:r>
    </w:p>
    <w:p w14:paraId="0043AE00" w14:textId="77777777" w:rsidR="00292CD4" w:rsidRDefault="00292CD4">
      <w:pPr>
        <w:rPr>
          <w:rFonts w:ascii="Arial" w:eastAsia="Arial" w:hAnsi="Arial" w:cs="Arial"/>
          <w:b/>
        </w:rPr>
      </w:pPr>
    </w:p>
    <w:p w14:paraId="71FFAC7B" w14:textId="77777777" w:rsidR="00FB5F54" w:rsidRDefault="00FB5F54" w:rsidP="004D064B">
      <w:pPr>
        <w:pBdr>
          <w:top w:val="nil"/>
          <w:left w:val="nil"/>
          <w:bottom w:val="nil"/>
          <w:right w:val="nil"/>
          <w:between w:val="nil"/>
        </w:pBdr>
        <w:shd w:val="clear" w:color="auto" w:fill="FFFFFF"/>
        <w:ind w:right="-22"/>
        <w:jc w:val="both"/>
        <w:rPr>
          <w:rFonts w:ascii="Arial" w:eastAsia="Arial" w:hAnsi="Arial" w:cs="Arial"/>
          <w:b/>
          <w:color w:val="000000"/>
        </w:rPr>
      </w:pPr>
    </w:p>
    <w:p w14:paraId="3F76F7F0" w14:textId="4E2163D4" w:rsidR="004D064B" w:rsidRPr="004D064B" w:rsidRDefault="004D064B" w:rsidP="004D064B">
      <w:pPr>
        <w:pBdr>
          <w:top w:val="nil"/>
          <w:left w:val="nil"/>
          <w:bottom w:val="nil"/>
          <w:right w:val="nil"/>
          <w:between w:val="nil"/>
        </w:pBdr>
        <w:shd w:val="clear" w:color="auto" w:fill="FFFFFF"/>
        <w:ind w:right="-22"/>
        <w:jc w:val="both"/>
        <w:rPr>
          <w:rFonts w:ascii="Arial" w:eastAsia="Arial" w:hAnsi="Arial" w:cs="Arial"/>
          <w:b/>
          <w:color w:val="000000"/>
        </w:rPr>
      </w:pPr>
      <w:r>
        <w:rPr>
          <w:rFonts w:ascii="Arial" w:eastAsia="Arial" w:hAnsi="Arial" w:cs="Arial"/>
          <w:b/>
          <w:color w:val="000000"/>
        </w:rPr>
        <w:t>Manchester Local Care Organisation</w:t>
      </w:r>
    </w:p>
    <w:p w14:paraId="52128608" w14:textId="77777777" w:rsidR="004D064B" w:rsidRDefault="004D064B" w:rsidP="004D064B">
      <w:pPr>
        <w:pBdr>
          <w:top w:val="nil"/>
          <w:left w:val="nil"/>
          <w:bottom w:val="nil"/>
          <w:right w:val="nil"/>
          <w:between w:val="nil"/>
        </w:pBdr>
        <w:shd w:val="clear" w:color="auto" w:fill="FFFFFF"/>
        <w:ind w:right="-22"/>
        <w:jc w:val="both"/>
        <w:rPr>
          <w:rFonts w:ascii="Arial" w:eastAsia="Arial" w:hAnsi="Arial" w:cs="Arial"/>
          <w:color w:val="000000"/>
        </w:rPr>
      </w:pPr>
    </w:p>
    <w:p w14:paraId="2BACD2F3" w14:textId="78F88E32" w:rsidR="00292CD4" w:rsidRDefault="004D064B" w:rsidP="004D064B">
      <w:pPr>
        <w:pBdr>
          <w:top w:val="nil"/>
          <w:left w:val="nil"/>
          <w:bottom w:val="nil"/>
          <w:right w:val="nil"/>
          <w:between w:val="nil"/>
        </w:pBdr>
        <w:shd w:val="clear" w:color="auto" w:fill="FFFFFF"/>
        <w:ind w:right="-22"/>
        <w:jc w:val="both"/>
        <w:rPr>
          <w:color w:val="000000"/>
        </w:rPr>
      </w:pPr>
      <w:r>
        <w:rPr>
          <w:rFonts w:ascii="Arial" w:eastAsia="Arial" w:hAnsi="Arial" w:cs="Arial"/>
          <w:color w:val="000000"/>
        </w:rPr>
        <w:t>Manchester Local Care Organisation (MLCO) has been established by the partner</w:t>
      </w:r>
      <w:r w:rsidR="009F1BF8">
        <w:rPr>
          <w:rFonts w:ascii="Arial" w:eastAsia="Arial" w:hAnsi="Arial" w:cs="Arial"/>
          <w:color w:val="000000"/>
        </w:rPr>
        <w:t>s</w:t>
      </w:r>
      <w:r>
        <w:rPr>
          <w:rFonts w:ascii="Arial" w:eastAsia="Arial" w:hAnsi="Arial" w:cs="Arial"/>
          <w:color w:val="000000"/>
        </w:rPr>
        <w:t xml:space="preserve"> (Manchester City Council, Manchester University NHS Foundation Trust, Greater Manchester Mental Health Service NHS </w:t>
      </w:r>
      <w:proofErr w:type="gramStart"/>
      <w:r>
        <w:rPr>
          <w:rFonts w:ascii="Arial" w:eastAsia="Arial" w:hAnsi="Arial" w:cs="Arial"/>
          <w:color w:val="000000"/>
        </w:rPr>
        <w:t>Trust</w:t>
      </w:r>
      <w:proofErr w:type="gramEnd"/>
      <w:r>
        <w:rPr>
          <w:rFonts w:ascii="Arial" w:eastAsia="Arial" w:hAnsi="Arial" w:cs="Arial"/>
          <w:color w:val="000000"/>
        </w:rPr>
        <w:t xml:space="preserve">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2025794A" w14:textId="77777777" w:rsidR="00292CD4" w:rsidRDefault="00292CD4">
      <w:pPr>
        <w:jc w:val="both"/>
        <w:rPr>
          <w:rFonts w:ascii="Arial" w:eastAsia="Arial" w:hAnsi="Arial" w:cs="Arial"/>
          <w:b/>
        </w:rPr>
      </w:pPr>
    </w:p>
    <w:p w14:paraId="60329E19" w14:textId="77777777" w:rsidR="00FB5F54" w:rsidRDefault="004D064B" w:rsidP="00FB5F54">
      <w:pPr>
        <w:jc w:val="both"/>
        <w:rPr>
          <w:rFonts w:ascii="Arial" w:eastAsia="Arial" w:hAnsi="Arial" w:cs="Arial"/>
          <w:b/>
        </w:rPr>
      </w:pPr>
      <w:r>
        <w:rPr>
          <w:rFonts w:ascii="Arial" w:eastAsia="Arial" w:hAnsi="Arial" w:cs="Arial"/>
          <w:b/>
        </w:rPr>
        <w:t>Key Role Descriptors:</w:t>
      </w:r>
    </w:p>
    <w:p w14:paraId="3871EF64" w14:textId="77777777" w:rsidR="00FB5F54" w:rsidRDefault="00FB5F54" w:rsidP="00FB5F54">
      <w:pPr>
        <w:jc w:val="both"/>
        <w:rPr>
          <w:rFonts w:ascii="Arial" w:eastAsia="Arial" w:hAnsi="Arial" w:cs="Arial"/>
          <w:b/>
        </w:rPr>
      </w:pPr>
    </w:p>
    <w:p w14:paraId="3929D68A" w14:textId="77777777" w:rsidR="006D709F" w:rsidRDefault="006D709F" w:rsidP="006D709F">
      <w:pPr>
        <w:pStyle w:val="NormalWeb"/>
        <w:spacing w:before="0" w:beforeAutospacing="0" w:after="0" w:afterAutospacing="0"/>
      </w:pPr>
      <w:r>
        <w:rPr>
          <w:rFonts w:ascii="Arial" w:hAnsi="Arial" w:cs="Arial"/>
          <w:color w:val="000000"/>
        </w:rPr>
        <w:t xml:space="preserve">The role holder will work to provide direct support for service users and their families in accordance with statutory responsibilities and local and national policies and procedures </w:t>
      </w:r>
      <w:proofErr w:type="gramStart"/>
      <w:r>
        <w:rPr>
          <w:rFonts w:ascii="Arial" w:hAnsi="Arial" w:cs="Arial"/>
          <w:color w:val="000000"/>
        </w:rPr>
        <w:t>in order to</w:t>
      </w:r>
      <w:proofErr w:type="gramEnd"/>
      <w:r>
        <w:rPr>
          <w:rFonts w:ascii="Arial" w:hAnsi="Arial" w:cs="Arial"/>
          <w:color w:val="000000"/>
        </w:rPr>
        <w:t xml:space="preserve"> secure positive outcomes for the customer.</w:t>
      </w:r>
    </w:p>
    <w:p w14:paraId="15184287" w14:textId="77777777" w:rsidR="006D709F" w:rsidRDefault="006D709F" w:rsidP="006D709F"/>
    <w:p w14:paraId="5EBCF914" w14:textId="77777777" w:rsidR="006D709F" w:rsidRDefault="006D709F" w:rsidP="006D709F">
      <w:pPr>
        <w:pStyle w:val="NormalWeb"/>
        <w:spacing w:before="0" w:beforeAutospacing="0" w:after="0" w:afterAutospacing="0"/>
      </w:pPr>
      <w:r>
        <w:rPr>
          <w:rFonts w:ascii="Arial" w:hAnsi="Arial" w:cs="Arial"/>
          <w:color w:val="000000"/>
        </w:rPr>
        <w:t>The role holder will work with City Council colleagues, partner agencies and stakeholders to effectively manage and plan for present and future risk situations of service users.  </w:t>
      </w:r>
    </w:p>
    <w:p w14:paraId="12AC4B69" w14:textId="77777777" w:rsidR="006D709F" w:rsidRDefault="006D709F" w:rsidP="006D709F"/>
    <w:p w14:paraId="76D5B822" w14:textId="77777777" w:rsidR="006D709F" w:rsidRDefault="006D709F" w:rsidP="006D709F">
      <w:pPr>
        <w:pStyle w:val="NormalWeb"/>
        <w:spacing w:before="0" w:beforeAutospacing="0" w:after="0" w:afterAutospacing="0"/>
      </w:pPr>
      <w:r>
        <w:rPr>
          <w:rFonts w:ascii="Arial" w:hAnsi="Arial" w:cs="Arial"/>
          <w:color w:val="000000"/>
        </w:rPr>
        <w:t xml:space="preserve">The role holder will assess and plan person-centred packages to meet the individual needs of service users to promote their independence. </w:t>
      </w:r>
    </w:p>
    <w:p w14:paraId="0005EB03" w14:textId="77777777" w:rsidR="006D709F" w:rsidRDefault="006D709F" w:rsidP="006D709F"/>
    <w:p w14:paraId="7E1592E6" w14:textId="77777777" w:rsidR="006D709F" w:rsidRDefault="006D709F" w:rsidP="006D709F">
      <w:pPr>
        <w:pStyle w:val="NormalWeb"/>
        <w:spacing w:before="0" w:beforeAutospacing="0" w:after="0" w:afterAutospacing="0"/>
      </w:pPr>
      <w:r>
        <w:rPr>
          <w:rFonts w:ascii="Arial" w:hAnsi="Arial" w:cs="Arial"/>
          <w:color w:val="000000"/>
        </w:rPr>
        <w:t xml:space="preserve">The role holder will supervise and develop students and trainees and actively contribute to the development of other staff. </w:t>
      </w:r>
    </w:p>
    <w:p w14:paraId="2189A91F" w14:textId="77777777" w:rsidR="006D709F" w:rsidRDefault="006D709F" w:rsidP="00FB5F54">
      <w:pPr>
        <w:jc w:val="both"/>
        <w:rPr>
          <w:rFonts w:ascii="Arial" w:eastAsia="Arial" w:hAnsi="Arial" w:cs="Arial"/>
          <w:b/>
        </w:rPr>
      </w:pPr>
    </w:p>
    <w:p w14:paraId="04E6DE05" w14:textId="77777777" w:rsidR="00292CD4" w:rsidRPr="00CF1BE6" w:rsidRDefault="00292CD4" w:rsidP="00CF1BE6">
      <w:pPr>
        <w:pBdr>
          <w:top w:val="nil"/>
          <w:left w:val="nil"/>
          <w:bottom w:val="nil"/>
          <w:right w:val="nil"/>
          <w:between w:val="nil"/>
        </w:pBdr>
        <w:shd w:val="clear" w:color="auto" w:fill="FFFFFF"/>
        <w:ind w:right="-22"/>
        <w:jc w:val="both"/>
        <w:rPr>
          <w:rFonts w:ascii="Arial" w:eastAsia="Arial" w:hAnsi="Arial" w:cs="Arial"/>
          <w:color w:val="000000"/>
        </w:rPr>
      </w:pPr>
    </w:p>
    <w:p w14:paraId="27E0091C" w14:textId="71F40733" w:rsidR="00292CD4" w:rsidRDefault="004D064B" w:rsidP="00CF1BE6">
      <w:pPr>
        <w:pBdr>
          <w:top w:val="nil"/>
          <w:left w:val="nil"/>
          <w:bottom w:val="nil"/>
          <w:right w:val="nil"/>
          <w:between w:val="nil"/>
        </w:pBdr>
        <w:shd w:val="clear" w:color="auto" w:fill="FFFFFF"/>
        <w:ind w:right="-22"/>
        <w:jc w:val="both"/>
        <w:rPr>
          <w:rFonts w:ascii="Arial" w:eastAsia="Arial" w:hAnsi="Arial" w:cs="Arial"/>
          <w:b/>
          <w:bCs/>
          <w:color w:val="000000"/>
        </w:rPr>
      </w:pPr>
      <w:r w:rsidRPr="00CF1BE6">
        <w:rPr>
          <w:rFonts w:ascii="Arial" w:eastAsia="Arial" w:hAnsi="Arial" w:cs="Arial"/>
          <w:b/>
          <w:bCs/>
          <w:color w:val="000000"/>
        </w:rPr>
        <w:t>Key Role Accountabilities:</w:t>
      </w:r>
    </w:p>
    <w:p w14:paraId="76ABC47B"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9D95A0"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Undertake a key role in cooperation with partners and stakeholders to ensure safeguarding processes and procedures are in place to protect individuals. Identify, </w:t>
      </w:r>
      <w:proofErr w:type="gramStart"/>
      <w:r>
        <w:rPr>
          <w:rStyle w:val="normaltextrun"/>
          <w:rFonts w:ascii="Arial" w:hAnsi="Arial" w:cs="Arial"/>
        </w:rPr>
        <w:t>challenge</w:t>
      </w:r>
      <w:proofErr w:type="gramEnd"/>
      <w:r>
        <w:rPr>
          <w:rStyle w:val="normaltextrun"/>
          <w:rFonts w:ascii="Arial" w:hAnsi="Arial" w:cs="Arial"/>
        </w:rPr>
        <w:t xml:space="preserve"> and develop solutions to any possible safeguarding risks for vulnerable residents of the city.</w:t>
      </w:r>
      <w:r>
        <w:rPr>
          <w:rStyle w:val="eop"/>
          <w:rFonts w:ascii="Arial" w:hAnsi="Arial" w:cs="Arial"/>
        </w:rPr>
        <w:t> </w:t>
      </w:r>
    </w:p>
    <w:p w14:paraId="5681E72D"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8E9133"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Work in conjunction with and provide consultation to partner agencies to deliver effective planning to ensure positive outcomes for vulnerable residents of Manchester. This will include representing the City Council at a range of meetings, proceedings and reviews as required.</w:t>
      </w:r>
      <w:r>
        <w:rPr>
          <w:rStyle w:val="eop"/>
          <w:rFonts w:ascii="Arial" w:hAnsi="Arial" w:cs="Arial"/>
        </w:rPr>
        <w:t> </w:t>
      </w:r>
    </w:p>
    <w:p w14:paraId="086521EE"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D3571E"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Actively engage in team and service development including the promotion of innovative and new ideas and techniques to improve service performance and outcomes. </w:t>
      </w:r>
      <w:r>
        <w:rPr>
          <w:rStyle w:val="eop"/>
          <w:rFonts w:ascii="Arial" w:hAnsi="Arial" w:cs="Arial"/>
          <w:color w:val="000000"/>
        </w:rPr>
        <w:t> </w:t>
      </w:r>
    </w:p>
    <w:p w14:paraId="08C1E175"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6D34D2" w14:textId="0938AAD1"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Efficiently prepare and produce high quality documentation and reports and contribute to effective data recording in accordance with statutory accountabilities and timescales to improve outcomes and the safeguarding of individuals.</w:t>
      </w:r>
      <w:r>
        <w:rPr>
          <w:rStyle w:val="eop"/>
          <w:rFonts w:ascii="Arial" w:hAnsi="Arial" w:cs="Arial"/>
        </w:rPr>
        <w:t> </w:t>
      </w:r>
    </w:p>
    <w:p w14:paraId="0C9010F8"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E7A1CF" w14:textId="77777777" w:rsidR="009C4CBA" w:rsidRDefault="009C4CBA" w:rsidP="009C4CBA">
      <w:pPr>
        <w:pStyle w:val="paragraph"/>
        <w:spacing w:before="0" w:beforeAutospacing="0" w:after="0" w:afterAutospacing="0"/>
        <w:ind w:right="-60"/>
        <w:textAlignment w:val="baseline"/>
        <w:rPr>
          <w:rFonts w:ascii="Segoe UI" w:hAnsi="Segoe UI" w:cs="Segoe UI"/>
          <w:color w:val="000000"/>
          <w:sz w:val="18"/>
          <w:szCs w:val="18"/>
        </w:rPr>
      </w:pPr>
      <w:r>
        <w:rPr>
          <w:rStyle w:val="normaltextrun"/>
          <w:rFonts w:ascii="Arial" w:hAnsi="Arial" w:cs="Arial"/>
          <w:lang w:val="en-US"/>
        </w:rPr>
        <w:t xml:space="preserve">Proactively establish, </w:t>
      </w:r>
      <w:proofErr w:type="gramStart"/>
      <w:r>
        <w:rPr>
          <w:rStyle w:val="normaltextrun"/>
          <w:rFonts w:ascii="Arial" w:hAnsi="Arial" w:cs="Arial"/>
          <w:lang w:val="en-US"/>
        </w:rPr>
        <w:t>develop</w:t>
      </w:r>
      <w:proofErr w:type="gramEnd"/>
      <w:r>
        <w:rPr>
          <w:rStyle w:val="normaltextrun"/>
          <w:rFonts w:ascii="Arial" w:hAnsi="Arial" w:cs="Arial"/>
          <w:lang w:val="en-US"/>
        </w:rPr>
        <w:t xml:space="preserve"> and maintain relationships with partner agencies and stakeholders to provide individuals with the opportunity to access suitable services which will assist them in achieving their agreed goals.</w:t>
      </w:r>
      <w:r>
        <w:rPr>
          <w:rStyle w:val="eop"/>
          <w:rFonts w:ascii="Arial" w:hAnsi="Arial" w:cs="Arial"/>
        </w:rPr>
        <w:t> </w:t>
      </w:r>
    </w:p>
    <w:p w14:paraId="0A374005"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9FADAD"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Roles at this level may be required to manage a range of assigned resources, which may be human, </w:t>
      </w:r>
      <w:proofErr w:type="gramStart"/>
      <w:r>
        <w:rPr>
          <w:rStyle w:val="normaltextrun"/>
          <w:rFonts w:ascii="Arial" w:hAnsi="Arial" w:cs="Arial"/>
        </w:rPr>
        <w:t>financial</w:t>
      </w:r>
      <w:proofErr w:type="gramEnd"/>
      <w:r>
        <w:rPr>
          <w:rStyle w:val="normaltextrun"/>
          <w:rFonts w:ascii="Arial" w:hAnsi="Arial" w:cs="Arial"/>
        </w:rPr>
        <w:t xml:space="preserve"> or other, to ensure continuous improvement in service delivery. Staff management duties may be either through direct line management of a team (including appraisals, performance management and other duties) or through matrix management of a virtual team of officers.  </w:t>
      </w:r>
      <w:r>
        <w:rPr>
          <w:rStyle w:val="eop"/>
          <w:rFonts w:ascii="Arial" w:hAnsi="Arial" w:cs="Arial"/>
        </w:rPr>
        <w:t> </w:t>
      </w:r>
    </w:p>
    <w:p w14:paraId="7CD67F9D"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EAABF6"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Personal commitment to continuous </w:t>
      </w:r>
      <w:proofErr w:type="spellStart"/>
      <w:r>
        <w:rPr>
          <w:rStyle w:val="normaltextrun"/>
          <w:rFonts w:ascii="Arial" w:hAnsi="Arial" w:cs="Arial"/>
        </w:rPr>
        <w:t>self development</w:t>
      </w:r>
      <w:proofErr w:type="spellEnd"/>
      <w:r>
        <w:rPr>
          <w:rStyle w:val="normaltextrun"/>
          <w:rFonts w:ascii="Arial" w:hAnsi="Arial" w:cs="Arial"/>
        </w:rPr>
        <w:t xml:space="preserve"> and service improvement.</w:t>
      </w:r>
      <w:r>
        <w:rPr>
          <w:rStyle w:val="eop"/>
          <w:rFonts w:ascii="Arial" w:hAnsi="Arial" w:cs="Arial"/>
        </w:rPr>
        <w:t> </w:t>
      </w:r>
    </w:p>
    <w:p w14:paraId="04D3D503"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9F82FF" w14:textId="77777777" w:rsidR="009C4CBA" w:rsidRDefault="009C4CBA" w:rsidP="009C4C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Through personal example, open commitment and clear action, ensure diversity is positively valued, resulting in equal access and treatment in employment, service delivery and </w:t>
      </w:r>
      <w:proofErr w:type="gramStart"/>
      <w:r>
        <w:rPr>
          <w:rStyle w:val="normaltextrun"/>
          <w:rFonts w:ascii="Arial" w:hAnsi="Arial" w:cs="Arial"/>
        </w:rPr>
        <w:t>communications</w:t>
      </w:r>
      <w:proofErr w:type="gramEnd"/>
      <w:r>
        <w:rPr>
          <w:rStyle w:val="eop"/>
          <w:rFonts w:ascii="Arial" w:hAnsi="Arial" w:cs="Arial"/>
        </w:rPr>
        <w:t> </w:t>
      </w:r>
    </w:p>
    <w:p w14:paraId="14802E38" w14:textId="77777777" w:rsidR="006D709F" w:rsidRPr="00CF1BE6" w:rsidRDefault="006D709F" w:rsidP="00CF1BE6">
      <w:pPr>
        <w:pBdr>
          <w:top w:val="nil"/>
          <w:left w:val="nil"/>
          <w:bottom w:val="nil"/>
          <w:right w:val="nil"/>
          <w:between w:val="nil"/>
        </w:pBdr>
        <w:shd w:val="clear" w:color="auto" w:fill="FFFFFF"/>
        <w:ind w:right="-22"/>
        <w:jc w:val="both"/>
        <w:rPr>
          <w:rFonts w:ascii="Arial" w:eastAsia="Arial" w:hAnsi="Arial" w:cs="Arial"/>
          <w:b/>
          <w:bCs/>
          <w:color w:val="000000"/>
        </w:rPr>
      </w:pPr>
    </w:p>
    <w:p w14:paraId="1FE1C17F" w14:textId="389D4AAC" w:rsidR="00292CD4" w:rsidRPr="00FB5F54" w:rsidRDefault="004D064B" w:rsidP="00CF1BE6">
      <w:pPr>
        <w:spacing w:before="276"/>
        <w:ind w:right="72"/>
        <w:textAlignment w:val="baseline"/>
        <w:rPr>
          <w:rFonts w:ascii="Arial" w:hAnsi="Arial"/>
          <w:color w:val="000000"/>
          <w:szCs w:val="22"/>
          <w:lang w:val="en-US" w:eastAsia="en-US"/>
        </w:rPr>
      </w:pPr>
      <w:r w:rsidRPr="004D064B">
        <w:rPr>
          <w:rFonts w:ascii="Arial" w:eastAsia="Arial" w:hAnsi="Arial" w:cs="Arial"/>
          <w:b/>
        </w:rPr>
        <w:t xml:space="preserve">Where the role holder is disabled, every effort will be made to supply all necessary aids, </w:t>
      </w:r>
      <w:proofErr w:type="gramStart"/>
      <w:r w:rsidRPr="004D064B">
        <w:rPr>
          <w:rFonts w:ascii="Arial" w:eastAsia="Arial" w:hAnsi="Arial" w:cs="Arial"/>
          <w:b/>
        </w:rPr>
        <w:t>adaptations</w:t>
      </w:r>
      <w:proofErr w:type="gramEnd"/>
      <w:r w:rsidRPr="004D064B">
        <w:rPr>
          <w:rFonts w:ascii="Arial" w:eastAsia="Arial" w:hAnsi="Arial" w:cs="Arial"/>
          <w:b/>
        </w:rPr>
        <w:t xml:space="preserve"> or equipment to allow them to carry out all duties of the job. If, however, a certain task proves to be unachievable, job redesign will be given full consideration.</w:t>
      </w:r>
    </w:p>
    <w:p w14:paraId="695EB13C" w14:textId="77777777" w:rsidR="00771633" w:rsidRDefault="00771633">
      <w:pPr>
        <w:ind w:left="-567" w:firstLine="567"/>
        <w:rPr>
          <w:rFonts w:ascii="Arial" w:eastAsia="Arial" w:hAnsi="Arial" w:cs="Arial"/>
          <w:b/>
          <w:color w:val="000000"/>
        </w:rPr>
      </w:pPr>
    </w:p>
    <w:p w14:paraId="1E9F34ED" w14:textId="77777777" w:rsidR="004D064B" w:rsidRDefault="004D064B">
      <w:pPr>
        <w:ind w:left="-567" w:firstLine="567"/>
        <w:rPr>
          <w:rFonts w:ascii="Arial" w:eastAsia="Arial" w:hAnsi="Arial" w:cs="Arial"/>
          <w:b/>
          <w:color w:val="000000"/>
        </w:rPr>
      </w:pPr>
    </w:p>
    <w:p w14:paraId="15EBB6A4" w14:textId="77777777" w:rsidR="00292CD4" w:rsidRDefault="004D064B" w:rsidP="00CF1BE6">
      <w:pPr>
        <w:rPr>
          <w:rFonts w:ascii="Arial" w:eastAsia="Arial" w:hAnsi="Arial" w:cs="Arial"/>
          <w:b/>
          <w:color w:val="000000"/>
        </w:rPr>
      </w:pPr>
      <w:r>
        <w:rPr>
          <w:rFonts w:ascii="Arial" w:eastAsia="Arial" w:hAnsi="Arial" w:cs="Arial"/>
          <w:b/>
          <w:color w:val="000000"/>
        </w:rPr>
        <w:t xml:space="preserve">Role portfolio: </w:t>
      </w:r>
    </w:p>
    <w:p w14:paraId="66B32877" w14:textId="77777777" w:rsidR="00771633" w:rsidRDefault="00771633" w:rsidP="00CF1BE6">
      <w:pPr>
        <w:rPr>
          <w:rFonts w:ascii="Arial" w:eastAsia="Arial" w:hAnsi="Arial" w:cs="Arial"/>
          <w:b/>
          <w:color w:val="000000"/>
        </w:rPr>
      </w:pPr>
    </w:p>
    <w:p w14:paraId="64628AFF" w14:textId="14CEB466" w:rsidR="003A6869" w:rsidRDefault="003A6869" w:rsidP="00CF1BE6">
      <w:pPr>
        <w:rPr>
          <w:rFonts w:ascii="Arial" w:hAnsi="Arial" w:cs="Arial"/>
        </w:rPr>
      </w:pPr>
      <w:r w:rsidRPr="003A6869">
        <w:rPr>
          <w:rFonts w:ascii="Arial" w:hAnsi="Arial" w:cs="Arial"/>
        </w:rPr>
        <w:t xml:space="preserve">The role holder will provide the City Council’s statutory emergency duty response outside of office hours, </w:t>
      </w:r>
      <w:proofErr w:type="gramStart"/>
      <w:r w:rsidRPr="003A6869">
        <w:rPr>
          <w:rFonts w:ascii="Arial" w:hAnsi="Arial" w:cs="Arial"/>
        </w:rPr>
        <w:t>weekends</w:t>
      </w:r>
      <w:proofErr w:type="gramEnd"/>
      <w:r w:rsidRPr="003A6869">
        <w:rPr>
          <w:rFonts w:ascii="Arial" w:hAnsi="Arial" w:cs="Arial"/>
        </w:rPr>
        <w:t xml:space="preserve"> and bank holidays in difficult and complex situations. The role holder will respond to adults in need of mental health assessment, safeguarding and social care emergency intervention. </w:t>
      </w:r>
      <w:r w:rsidR="001C663F">
        <w:rPr>
          <w:rFonts w:ascii="Arial" w:hAnsi="Arial" w:cs="Arial"/>
        </w:rPr>
        <w:br/>
      </w:r>
      <w:r w:rsidR="001C663F">
        <w:rPr>
          <w:rFonts w:ascii="Arial" w:hAnsi="Arial" w:cs="Arial"/>
        </w:rPr>
        <w:br/>
      </w:r>
      <w:r w:rsidR="001C663F" w:rsidRPr="001C663F">
        <w:rPr>
          <w:rFonts w:ascii="Arial" w:hAnsi="Arial" w:cs="Arial"/>
        </w:rPr>
        <w:t>The AMHP has the authority to apply for detention under the Mental Health Act and to agree to requests for Community Treatment Orders and Guardianship requests. For those trained as a Best Interest Assessor (BIAs), they can recommend a “deprivation of liberty” under the Mental Capacity Act.</w:t>
      </w:r>
    </w:p>
    <w:p w14:paraId="1A434D5D" w14:textId="77777777" w:rsidR="003A6869" w:rsidRDefault="003A6869" w:rsidP="00CF1BE6">
      <w:pPr>
        <w:rPr>
          <w:rFonts w:ascii="Arial" w:hAnsi="Arial" w:cs="Arial"/>
        </w:rPr>
      </w:pPr>
    </w:p>
    <w:p w14:paraId="2917D1FD" w14:textId="6D680434" w:rsidR="00771633" w:rsidRPr="001C663F" w:rsidRDefault="003A6869" w:rsidP="00CF1BE6">
      <w:pPr>
        <w:rPr>
          <w:rFonts w:ascii="Arial" w:hAnsi="Arial" w:cs="Arial"/>
        </w:rPr>
      </w:pPr>
      <w:r w:rsidRPr="003A6869">
        <w:rPr>
          <w:rFonts w:ascii="Arial" w:hAnsi="Arial" w:cs="Arial"/>
        </w:rPr>
        <w:t xml:space="preserve">The role holder will be responsible for the safe delivery of social care, ensuring the effective discharge of statutory responsibilities and the provision of a </w:t>
      </w:r>
      <w:proofErr w:type="gramStart"/>
      <w:r w:rsidRPr="003A6869">
        <w:rPr>
          <w:rFonts w:ascii="Arial" w:hAnsi="Arial" w:cs="Arial"/>
        </w:rPr>
        <w:t>high quality</w:t>
      </w:r>
      <w:proofErr w:type="gramEnd"/>
      <w:r w:rsidRPr="003A6869">
        <w:rPr>
          <w:rFonts w:ascii="Arial" w:hAnsi="Arial" w:cs="Arial"/>
        </w:rPr>
        <w:t xml:space="preserve"> standard of service. The role holder will manage safeguarding risk effectively, working within a multiagency environment to provide a professional social work service. Role holder will work in a holistic and person-centred way, ensuring customers and families remain central to the processes they are part of. </w:t>
      </w:r>
    </w:p>
    <w:p w14:paraId="49DAD1F8" w14:textId="77777777" w:rsidR="00771633" w:rsidRDefault="00771633" w:rsidP="00CF1BE6"/>
    <w:p w14:paraId="0B1FBFC2" w14:textId="77777777" w:rsidR="00292CD4" w:rsidRDefault="00292CD4"/>
    <w:p w14:paraId="5C0C3637" w14:textId="77777777" w:rsidR="004D064B" w:rsidRPr="004D064B" w:rsidRDefault="004D064B" w:rsidP="004D064B">
      <w:pPr>
        <w:rPr>
          <w:rFonts w:ascii="Arial" w:hAnsi="Arial" w:cs="Arial"/>
          <w:b/>
          <w:u w:val="single"/>
        </w:rPr>
      </w:pPr>
      <w:r w:rsidRPr="004D064B">
        <w:rPr>
          <w:rFonts w:ascii="Arial" w:hAnsi="Arial" w:cs="Arial"/>
          <w:b/>
          <w:u w:val="single"/>
        </w:rPr>
        <w:t xml:space="preserve">Key Behaviours, </w:t>
      </w:r>
      <w:proofErr w:type="gramStart"/>
      <w:r w:rsidRPr="004D064B">
        <w:rPr>
          <w:rFonts w:ascii="Arial" w:hAnsi="Arial" w:cs="Arial"/>
          <w:b/>
          <w:u w:val="single"/>
        </w:rPr>
        <w:t>Skills</w:t>
      </w:r>
      <w:proofErr w:type="gramEnd"/>
      <w:r w:rsidRPr="004D064B">
        <w:rPr>
          <w:rFonts w:ascii="Arial" w:hAnsi="Arial" w:cs="Arial"/>
          <w:b/>
          <w:u w:val="single"/>
        </w:rPr>
        <w:t xml:space="preserve"> and Technical Requirements</w:t>
      </w:r>
    </w:p>
    <w:p w14:paraId="5B88B36C" w14:textId="77777777" w:rsidR="004D064B" w:rsidRPr="004D064B" w:rsidRDefault="004D064B" w:rsidP="004D064B">
      <w:pPr>
        <w:rPr>
          <w:rFonts w:ascii="Arial" w:hAnsi="Arial" w:cs="Arial"/>
        </w:rPr>
      </w:pPr>
    </w:p>
    <w:p w14:paraId="26580F1A"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tabs>
          <w:tab w:val="left" w:pos="5580"/>
        </w:tabs>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1B481C42" w14:textId="77777777" w:rsidR="004D064B" w:rsidRPr="004D064B" w:rsidRDefault="004D064B" w:rsidP="004D064B">
      <w:pPr>
        <w:numPr>
          <w:ilvl w:val="0"/>
          <w:numId w:val="6"/>
        </w:numPr>
        <w:shd w:val="clear" w:color="auto" w:fill="FFFFFF"/>
        <w:spacing w:before="100" w:beforeAutospacing="1" w:after="100" w:afterAutospacing="1"/>
        <w:rPr>
          <w:rFonts w:ascii="Arial" w:hAnsi="Arial" w:cs="Arial"/>
          <w:color w:val="222222"/>
        </w:rPr>
      </w:pPr>
      <w:r w:rsidRPr="004D064B">
        <w:rPr>
          <w:rFonts w:ascii="Arial" w:hAnsi="Arial" w:cs="Arial"/>
          <w:color w:val="222222"/>
        </w:rPr>
        <w:t xml:space="preserve">We are proud and passionate about </w:t>
      </w:r>
      <w:proofErr w:type="gramStart"/>
      <w:r w:rsidRPr="004D064B">
        <w:rPr>
          <w:rFonts w:ascii="Arial" w:hAnsi="Arial" w:cs="Arial"/>
          <w:color w:val="222222"/>
        </w:rPr>
        <w:t>Manchester</w:t>
      </w:r>
      <w:proofErr w:type="gramEnd"/>
    </w:p>
    <w:p w14:paraId="3870D237"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take time to listen and </w:t>
      </w:r>
      <w:proofErr w:type="gramStart"/>
      <w:r w:rsidRPr="004D064B">
        <w:rPr>
          <w:rFonts w:ascii="Arial" w:eastAsia="Arial" w:hAnsi="Arial" w:cs="Arial"/>
        </w:rPr>
        <w:t>understand</w:t>
      </w:r>
      <w:proofErr w:type="gramEnd"/>
      <w:r w:rsidRPr="004D064B">
        <w:rPr>
          <w:rFonts w:ascii="Arial" w:eastAsia="Arial" w:hAnsi="Arial" w:cs="Arial"/>
        </w:rPr>
        <w:t xml:space="preserve"> </w:t>
      </w:r>
    </w:p>
    <w:p w14:paraId="5B3D5155"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‘own it’ and we’re not afraid to try new </w:t>
      </w:r>
      <w:proofErr w:type="gramStart"/>
      <w:r w:rsidRPr="004D064B">
        <w:rPr>
          <w:rFonts w:ascii="Arial" w:eastAsia="Arial" w:hAnsi="Arial" w:cs="Arial"/>
        </w:rPr>
        <w:t>things</w:t>
      </w:r>
      <w:proofErr w:type="gramEnd"/>
      <w:r w:rsidRPr="004D064B">
        <w:rPr>
          <w:rFonts w:ascii="Arial" w:eastAsia="Arial" w:hAnsi="Arial" w:cs="Arial"/>
        </w:rPr>
        <w:t xml:space="preserve">  </w:t>
      </w:r>
    </w:p>
    <w:p w14:paraId="5A662369" w14:textId="77777777" w:rsidR="004D064B" w:rsidRPr="00FC4B8C"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work together and trust </w:t>
      </w:r>
      <w:proofErr w:type="gramStart"/>
      <w:r w:rsidRPr="004D064B">
        <w:rPr>
          <w:rFonts w:ascii="Arial" w:eastAsia="Arial" w:hAnsi="Arial" w:cs="Arial"/>
        </w:rPr>
        <w:t>each other</w:t>
      </w:r>
      <w:proofErr w:type="gramEnd"/>
    </w:p>
    <w:p w14:paraId="0C22C322" w14:textId="689323F3" w:rsidR="00FC4B8C" w:rsidRPr="004D064B" w:rsidRDefault="00FC4B8C" w:rsidP="004D064B">
      <w:pPr>
        <w:widowControl w:val="0"/>
        <w:numPr>
          <w:ilvl w:val="0"/>
          <w:numId w:val="6"/>
        </w:numPr>
        <w:contextualSpacing/>
        <w:rPr>
          <w:rFonts w:ascii="Arial" w:hAnsi="Arial" w:cs="Arial"/>
        </w:rPr>
      </w:pPr>
      <w:r>
        <w:rPr>
          <w:rFonts w:ascii="Arial" w:eastAsia="Arial" w:hAnsi="Arial" w:cs="Arial"/>
        </w:rPr>
        <w:t xml:space="preserve">We show that we value our differences and treat people </w:t>
      </w:r>
      <w:proofErr w:type="gramStart"/>
      <w:r>
        <w:rPr>
          <w:rFonts w:ascii="Arial" w:eastAsia="Arial" w:hAnsi="Arial" w:cs="Arial"/>
        </w:rPr>
        <w:t>fairly</w:t>
      </w:r>
      <w:proofErr w:type="gramEnd"/>
    </w:p>
    <w:p w14:paraId="1B6964D0" w14:textId="77777777" w:rsidR="004D064B" w:rsidRPr="004D064B" w:rsidRDefault="004D064B" w:rsidP="004D064B">
      <w:pPr>
        <w:widowControl w:val="0"/>
        <w:ind w:left="720"/>
        <w:contextualSpacing/>
        <w:rPr>
          <w:rFonts w:ascii="Arial" w:hAnsi="Arial" w:cs="Arial"/>
        </w:rPr>
      </w:pPr>
    </w:p>
    <w:p w14:paraId="354D4818"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General Skills</w:t>
      </w:r>
    </w:p>
    <w:p w14:paraId="70D393F6" w14:textId="77777777" w:rsidR="004D064B" w:rsidRPr="004D064B" w:rsidRDefault="004D064B" w:rsidP="004D064B">
      <w:pPr>
        <w:rPr>
          <w:rFonts w:ascii="Arial" w:hAnsi="Arial" w:cs="Arial"/>
        </w:rPr>
      </w:pPr>
    </w:p>
    <w:p w14:paraId="5B35D59E" w14:textId="7AE9617E" w:rsidR="006D709F" w:rsidRPr="006D709F" w:rsidRDefault="006D709F" w:rsidP="006D709F">
      <w:pPr>
        <w:pStyle w:val="ListParagraph"/>
        <w:numPr>
          <w:ilvl w:val="0"/>
          <w:numId w:val="9"/>
        </w:numPr>
        <w:rPr>
          <w:rFonts w:ascii="Arial" w:hAnsi="Arial" w:cs="Arial"/>
        </w:rPr>
      </w:pPr>
      <w:r w:rsidRPr="006D709F">
        <w:rPr>
          <w:rFonts w:ascii="Arial" w:hAnsi="Arial" w:cs="Arial"/>
          <w:b/>
          <w:bCs/>
        </w:rPr>
        <w:t>Communication Skills</w:t>
      </w:r>
      <w:r w:rsidRPr="006D709F">
        <w:rPr>
          <w:rFonts w:ascii="Arial" w:hAnsi="Arial" w:cs="Arial"/>
        </w:rPr>
        <w:t xml:space="preserve"> – Is able to effectively transfer key and complex information, adapting the style of communication as necessary and ensuring that this information is understood. Ability to communicate equally, </w:t>
      </w:r>
      <w:proofErr w:type="gramStart"/>
      <w:r w:rsidRPr="006D709F">
        <w:rPr>
          <w:rFonts w:ascii="Arial" w:hAnsi="Arial" w:cs="Arial"/>
        </w:rPr>
        <w:t>appropriately</w:t>
      </w:r>
      <w:proofErr w:type="gramEnd"/>
      <w:r w:rsidRPr="006D709F">
        <w:rPr>
          <w:rFonts w:ascii="Arial" w:hAnsi="Arial" w:cs="Arial"/>
        </w:rPr>
        <w:t xml:space="preserve"> and effectively with the widest range of individuals and groups across all sectors and levels of society. </w:t>
      </w:r>
    </w:p>
    <w:p w14:paraId="2C686120" w14:textId="5E9A1C45" w:rsidR="006D709F" w:rsidRPr="006D709F" w:rsidRDefault="006D709F" w:rsidP="006D709F">
      <w:pPr>
        <w:pStyle w:val="ListParagraph"/>
        <w:numPr>
          <w:ilvl w:val="0"/>
          <w:numId w:val="9"/>
        </w:numPr>
        <w:rPr>
          <w:rFonts w:ascii="Arial" w:hAnsi="Arial" w:cs="Arial"/>
        </w:rPr>
      </w:pPr>
      <w:r w:rsidRPr="006D709F">
        <w:rPr>
          <w:rFonts w:ascii="Arial" w:hAnsi="Arial" w:cs="Arial"/>
          <w:b/>
          <w:bCs/>
        </w:rPr>
        <w:t>Planning and Organising</w:t>
      </w:r>
      <w:r w:rsidRPr="006D709F">
        <w:rPr>
          <w:rFonts w:ascii="Arial" w:hAnsi="Arial" w:cs="Arial"/>
        </w:rPr>
        <w:t xml:space="preserve"> – Has the ability to visualise a sequence of actions needed to achieve a specific goal and how to estimate the resources required. Ability to maintain focus and objectivity under various conditions and skill in managing and maintaining a multi-priority workload, progressing various ideas and plans concurrently. </w:t>
      </w:r>
    </w:p>
    <w:p w14:paraId="56A5F9CE" w14:textId="37ADA620" w:rsidR="006D709F" w:rsidRPr="006D709F" w:rsidRDefault="006D709F" w:rsidP="006D709F">
      <w:pPr>
        <w:pStyle w:val="ListParagraph"/>
        <w:numPr>
          <w:ilvl w:val="0"/>
          <w:numId w:val="9"/>
        </w:numPr>
        <w:rPr>
          <w:rFonts w:ascii="Arial" w:hAnsi="Arial" w:cs="Arial"/>
        </w:rPr>
      </w:pPr>
      <w:r w:rsidRPr="006D709F">
        <w:rPr>
          <w:rFonts w:ascii="Arial" w:hAnsi="Arial" w:cs="Arial"/>
          <w:b/>
          <w:bCs/>
        </w:rPr>
        <w:t>Analytical Skills</w:t>
      </w:r>
      <w:r w:rsidRPr="006D709F">
        <w:rPr>
          <w:rFonts w:ascii="Arial" w:hAnsi="Arial" w:cs="Arial"/>
        </w:rPr>
        <w:t xml:space="preserve"> – Demonstrate the ability to apply analytical and logical thinking to gathering and analysing information, </w:t>
      </w:r>
      <w:proofErr w:type="gramStart"/>
      <w:r w:rsidRPr="006D709F">
        <w:rPr>
          <w:rFonts w:ascii="Arial" w:hAnsi="Arial" w:cs="Arial"/>
        </w:rPr>
        <w:t>designing</w:t>
      </w:r>
      <w:proofErr w:type="gramEnd"/>
      <w:r w:rsidRPr="006D709F">
        <w:rPr>
          <w:rFonts w:ascii="Arial" w:hAnsi="Arial" w:cs="Arial"/>
        </w:rPr>
        <w:t xml:space="preserve"> and testing solutions to problems, and formulating plans. Application of strong analytical reasoning skills and intellectual People. Pride. Place. focus, taking in the wider external and internal environments. </w:t>
      </w:r>
    </w:p>
    <w:p w14:paraId="50F3C6B5" w14:textId="4E31E001" w:rsidR="006D709F" w:rsidRPr="006D709F" w:rsidRDefault="006D709F" w:rsidP="006D709F">
      <w:pPr>
        <w:pStyle w:val="ListParagraph"/>
        <w:numPr>
          <w:ilvl w:val="0"/>
          <w:numId w:val="9"/>
        </w:numPr>
        <w:rPr>
          <w:rFonts w:ascii="Arial" w:hAnsi="Arial" w:cs="Arial"/>
        </w:rPr>
      </w:pPr>
      <w:r w:rsidRPr="006D709F">
        <w:rPr>
          <w:rFonts w:ascii="Arial" w:hAnsi="Arial" w:cs="Arial"/>
          <w:b/>
          <w:bCs/>
        </w:rPr>
        <w:t>Problem Solving and Decision Making</w:t>
      </w:r>
      <w:r w:rsidRPr="006D709F">
        <w:rPr>
          <w:rFonts w:ascii="Arial" w:hAnsi="Arial" w:cs="Arial"/>
        </w:rPr>
        <w:t xml:space="preserve"> – Ability to react to immediate problems of a highly complex nature with associated risk factors and deliver immediate solutions sometimes under extreme pressure. </w:t>
      </w:r>
    </w:p>
    <w:p w14:paraId="2A560257" w14:textId="015EEFB3" w:rsidR="006D709F" w:rsidRPr="006D709F" w:rsidRDefault="006D709F" w:rsidP="006D709F">
      <w:pPr>
        <w:pStyle w:val="ListParagraph"/>
        <w:numPr>
          <w:ilvl w:val="0"/>
          <w:numId w:val="9"/>
        </w:numPr>
        <w:rPr>
          <w:rFonts w:ascii="Arial" w:hAnsi="Arial" w:cs="Arial"/>
        </w:rPr>
      </w:pPr>
      <w:r w:rsidRPr="006D709F">
        <w:rPr>
          <w:rFonts w:ascii="Arial" w:hAnsi="Arial" w:cs="Arial"/>
          <w:b/>
          <w:bCs/>
        </w:rPr>
        <w:t>Creative Skills</w:t>
      </w:r>
      <w:r w:rsidRPr="006D709F">
        <w:rPr>
          <w:rFonts w:ascii="Arial" w:hAnsi="Arial" w:cs="Arial"/>
        </w:rPr>
        <w:t xml:space="preserve"> - Uses creative ability to find solutions and whilst considering policy and procedure is also confident in adopting (and justifying) novel or </w:t>
      </w:r>
      <w:proofErr w:type="spellStart"/>
      <w:proofErr w:type="gramStart"/>
      <w:r w:rsidRPr="006D709F">
        <w:rPr>
          <w:rFonts w:ascii="Arial" w:hAnsi="Arial" w:cs="Arial"/>
        </w:rPr>
        <w:t>non standard</w:t>
      </w:r>
      <w:proofErr w:type="spellEnd"/>
      <w:proofErr w:type="gramEnd"/>
      <w:r w:rsidRPr="006D709F">
        <w:rPr>
          <w:rFonts w:ascii="Arial" w:hAnsi="Arial" w:cs="Arial"/>
        </w:rPr>
        <w:t xml:space="preserve"> approaches. </w:t>
      </w:r>
    </w:p>
    <w:p w14:paraId="108CD4DF" w14:textId="047E4402" w:rsidR="004D064B" w:rsidRPr="006D709F" w:rsidRDefault="006D709F" w:rsidP="006D709F">
      <w:pPr>
        <w:pStyle w:val="ListParagraph"/>
        <w:numPr>
          <w:ilvl w:val="0"/>
          <w:numId w:val="9"/>
        </w:numPr>
        <w:rPr>
          <w:rFonts w:ascii="Arial" w:hAnsi="Arial" w:cs="Arial"/>
        </w:rPr>
      </w:pPr>
      <w:r w:rsidRPr="006D709F">
        <w:rPr>
          <w:rFonts w:ascii="Arial" w:hAnsi="Arial" w:cs="Arial"/>
          <w:b/>
          <w:bCs/>
        </w:rPr>
        <w:t>ICT Skills</w:t>
      </w:r>
      <w:r w:rsidRPr="006D709F">
        <w:rPr>
          <w:rFonts w:ascii="Arial" w:hAnsi="Arial" w:cs="Arial"/>
        </w:rPr>
        <w:t xml:space="preserve"> – Ability to use IT systems to retrieve, record and update information and willingness to learn to use new systems.</w:t>
      </w:r>
    </w:p>
    <w:p w14:paraId="061530E5" w14:textId="77777777" w:rsidR="006D709F" w:rsidRPr="004D064B" w:rsidRDefault="006D709F" w:rsidP="004D064B">
      <w:pPr>
        <w:ind w:left="360"/>
        <w:rPr>
          <w:rFonts w:ascii="Arial" w:hAnsi="Arial" w:cs="Arial"/>
        </w:rPr>
      </w:pPr>
    </w:p>
    <w:p w14:paraId="05CF23D7"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 xml:space="preserve">Technical Requirements (Role Specific) </w:t>
      </w:r>
    </w:p>
    <w:p w14:paraId="3F235C0D" w14:textId="77777777" w:rsidR="00292CD4" w:rsidRDefault="00292CD4">
      <w:pPr>
        <w:rPr>
          <w:rFonts w:ascii="Arial" w:eastAsia="Arial" w:hAnsi="Arial" w:cs="Arial"/>
        </w:rPr>
      </w:pPr>
    </w:p>
    <w:p w14:paraId="0EF20454" w14:textId="77777777" w:rsidR="009C4CBA" w:rsidRPr="009C4CBA" w:rsidRDefault="009C4CBA" w:rsidP="009C4CBA">
      <w:pPr>
        <w:pStyle w:val="ListParagraph"/>
        <w:numPr>
          <w:ilvl w:val="0"/>
          <w:numId w:val="10"/>
        </w:numPr>
        <w:rPr>
          <w:rFonts w:ascii="Arial" w:hAnsi="Arial" w:cs="Arial"/>
        </w:rPr>
      </w:pPr>
      <w:r w:rsidRPr="009C4CBA">
        <w:rPr>
          <w:rFonts w:ascii="Arial" w:hAnsi="Arial" w:cs="Arial"/>
        </w:rPr>
        <w:t xml:space="preserve">Professional Social Work qualification and to be registered with the HCPC. </w:t>
      </w:r>
    </w:p>
    <w:p w14:paraId="7C77A746" w14:textId="77777777" w:rsidR="009C4CBA" w:rsidRPr="009C4CBA" w:rsidRDefault="009C4CBA" w:rsidP="009C4CBA">
      <w:pPr>
        <w:pStyle w:val="ListParagraph"/>
        <w:numPr>
          <w:ilvl w:val="0"/>
          <w:numId w:val="10"/>
        </w:numPr>
        <w:rPr>
          <w:rFonts w:ascii="Arial" w:hAnsi="Arial" w:cs="Arial"/>
        </w:rPr>
      </w:pPr>
      <w:r w:rsidRPr="009C4CBA">
        <w:rPr>
          <w:rFonts w:ascii="Arial" w:hAnsi="Arial" w:cs="Arial"/>
        </w:rPr>
        <w:t xml:space="preserve">Must be qualified </w:t>
      </w:r>
      <w:proofErr w:type="gramStart"/>
      <w:r w:rsidRPr="009C4CBA">
        <w:rPr>
          <w:rFonts w:ascii="Arial" w:hAnsi="Arial" w:cs="Arial"/>
        </w:rPr>
        <w:t>AMHP</w:t>
      </w:r>
      <w:proofErr w:type="gramEnd"/>
      <w:r w:rsidRPr="009C4CBA">
        <w:rPr>
          <w:rFonts w:ascii="Arial" w:hAnsi="Arial" w:cs="Arial"/>
        </w:rPr>
        <w:t xml:space="preserve"> </w:t>
      </w:r>
    </w:p>
    <w:p w14:paraId="031732D5" w14:textId="77777777" w:rsidR="009C4CBA" w:rsidRPr="009C4CBA" w:rsidRDefault="009C4CBA" w:rsidP="009C4CBA">
      <w:pPr>
        <w:pStyle w:val="ListParagraph"/>
        <w:numPr>
          <w:ilvl w:val="0"/>
          <w:numId w:val="10"/>
        </w:numPr>
        <w:rPr>
          <w:rFonts w:ascii="Arial" w:hAnsi="Arial" w:cs="Arial"/>
        </w:rPr>
      </w:pPr>
      <w:r w:rsidRPr="009C4CBA">
        <w:rPr>
          <w:rFonts w:ascii="Arial" w:hAnsi="Arial" w:cs="Arial"/>
        </w:rPr>
        <w:t xml:space="preserve">Post qualification experience, along with experience of working with complex cases. </w:t>
      </w:r>
    </w:p>
    <w:p w14:paraId="1B7B109A" w14:textId="77777777" w:rsidR="009C4CBA" w:rsidRPr="009C4CBA" w:rsidRDefault="009C4CBA" w:rsidP="009C4CBA">
      <w:pPr>
        <w:pStyle w:val="ListParagraph"/>
        <w:numPr>
          <w:ilvl w:val="0"/>
          <w:numId w:val="10"/>
        </w:numPr>
        <w:rPr>
          <w:rFonts w:ascii="Arial" w:hAnsi="Arial" w:cs="Arial"/>
        </w:rPr>
      </w:pPr>
      <w:r w:rsidRPr="009C4CBA">
        <w:rPr>
          <w:rFonts w:ascii="Arial" w:hAnsi="Arial" w:cs="Arial"/>
        </w:rPr>
        <w:t xml:space="preserve">Willing to consent to and apply for an enhanced disclosure check. </w:t>
      </w:r>
    </w:p>
    <w:p w14:paraId="4A8F33C4" w14:textId="06CA5712" w:rsidR="00292CD4" w:rsidRPr="009C4CBA" w:rsidRDefault="009C4CBA" w:rsidP="009C4CBA">
      <w:pPr>
        <w:pStyle w:val="ListParagraph"/>
        <w:numPr>
          <w:ilvl w:val="0"/>
          <w:numId w:val="10"/>
        </w:numPr>
        <w:rPr>
          <w:rFonts w:ascii="Arial" w:hAnsi="Arial" w:cs="Arial"/>
        </w:rPr>
      </w:pPr>
      <w:r w:rsidRPr="009C4CBA">
        <w:rPr>
          <w:rFonts w:ascii="Arial" w:hAnsi="Arial" w:cs="Arial"/>
        </w:rPr>
        <w:t>Must be able to work out of hours including weekends and Bank Holidays to ensure a 24/7 all year around service.</w:t>
      </w:r>
    </w:p>
    <w:sectPr w:rsidR="00292CD4" w:rsidRPr="009C4CBA" w:rsidSect="004A2D5F">
      <w:headerReference w:type="default" r:id="rId7"/>
      <w:footerReference w:type="default" r:id="rId8"/>
      <w:pgSz w:w="11906" w:h="16838"/>
      <w:pgMar w:top="1440" w:right="1133" w:bottom="1440" w:left="993" w:header="708"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96840" w14:textId="77777777" w:rsidR="001E090F" w:rsidRDefault="001E090F">
      <w:r>
        <w:separator/>
      </w:r>
    </w:p>
  </w:endnote>
  <w:endnote w:type="continuationSeparator" w:id="0">
    <w:p w14:paraId="5C5A3B69" w14:textId="77777777" w:rsidR="001E090F" w:rsidRDefault="001E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CE312" w14:textId="5C83ABC0" w:rsidR="003F56E2" w:rsidRPr="00847870" w:rsidRDefault="00847870" w:rsidP="000D09FF">
    <w:pPr>
      <w:pStyle w:val="Footer"/>
      <w:rPr>
        <w:rFonts w:ascii="Arial" w:eastAsia="Tahoma" w:hAnsi="Arial" w:cs="Arial"/>
        <w:color w:val="808080" w:themeColor="background1" w:themeShade="80"/>
        <w:sz w:val="22"/>
        <w:szCs w:val="22"/>
      </w:rPr>
    </w:pPr>
    <w:bookmarkStart w:id="0" w:name="_Hlk153798059"/>
    <w:bookmarkStart w:id="1" w:name="_Hlk153798060"/>
    <w:bookmarkStart w:id="2" w:name="_Hlk153798358"/>
    <w:bookmarkStart w:id="3" w:name="_Hlk153798359"/>
    <w:r>
      <w:rPr>
        <w:rFonts w:ascii="Arial" w:eastAsia="Tahoma" w:hAnsi="Arial" w:cs="Arial"/>
        <w:noProof/>
        <w:color w:val="FFFFFF" w:themeColor="background1"/>
        <w:sz w:val="20"/>
        <w:szCs w:val="20"/>
      </w:rPr>
      <w:drawing>
        <wp:anchor distT="0" distB="0" distL="114300" distR="114300" simplePos="0" relativeHeight="251725312" behindDoc="1" locked="0" layoutInCell="1" allowOverlap="1" wp14:anchorId="35417BFB" wp14:editId="1C13182A">
          <wp:simplePos x="0" y="0"/>
          <wp:positionH relativeFrom="column">
            <wp:posOffset>5031105</wp:posOffset>
          </wp:positionH>
          <wp:positionV relativeFrom="paragraph">
            <wp:posOffset>-192405</wp:posOffset>
          </wp:positionV>
          <wp:extent cx="1729740" cy="1729740"/>
          <wp:effectExtent l="0" t="0" r="0" b="0"/>
          <wp:wrapNone/>
          <wp:docPr id="480472080" name="Picture 11" descr="A logo with a flower, The Manchester Primary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472080" name="Picture 11" descr="A logo with a flower, The Manchester Primary Care Partnership"/>
                  <pic:cNvPicPr/>
                </pic:nvPicPr>
                <pic:blipFill>
                  <a:blip r:embed="rId1">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14:sizeRelH relativeFrom="margin">
            <wp14:pctWidth>0</wp14:pctWidth>
          </wp14:sizeRelH>
          <wp14:sizeRelV relativeFrom="margin">
            <wp14:pctHeight>0</wp14:pctHeight>
          </wp14:sizeRelV>
        </wp:anchor>
      </w:drawing>
    </w:r>
    <w:r w:rsidRPr="00847870">
      <w:rPr>
        <w:rFonts w:ascii="Arial" w:eastAsia="Tahoma" w:hAnsi="Arial" w:cs="Arial"/>
        <w:color w:val="808080" w:themeColor="background1" w:themeShade="80"/>
        <w:sz w:val="22"/>
        <w:szCs w:val="22"/>
      </w:rPr>
      <w:t>_______________________________________________________________________________</w:t>
    </w:r>
  </w:p>
  <w:p w14:paraId="725A09A3" w14:textId="3F2A1012" w:rsidR="00292CD4" w:rsidRPr="00847870" w:rsidRDefault="002C1DBE" w:rsidP="002E2FBD">
    <w:pPr>
      <w:pStyle w:val="Footer"/>
      <w:rPr>
        <w:rFonts w:asciiTheme="majorHAnsi" w:eastAsia="Tahoma" w:hAnsiTheme="majorHAnsi" w:cstheme="majorHAnsi"/>
        <w:b/>
        <w:bCs/>
        <w:color w:val="808080" w:themeColor="background1" w:themeShade="80"/>
        <w:sz w:val="20"/>
        <w:szCs w:val="20"/>
      </w:rPr>
    </w:pPr>
    <w:r w:rsidRPr="00847870">
      <w:rPr>
        <w:rFonts w:asciiTheme="majorHAnsi" w:eastAsia="Tahoma" w:hAnsiTheme="majorHAnsi" w:cstheme="majorHAnsi"/>
        <w:b/>
        <w:bCs/>
        <w:noProof/>
        <w:color w:val="FFFFFF" w:themeColor="background1"/>
        <w:sz w:val="20"/>
        <w:szCs w:val="20"/>
      </w:rPr>
      <w:drawing>
        <wp:anchor distT="0" distB="0" distL="114300" distR="114300" simplePos="0" relativeHeight="251676160" behindDoc="1" locked="0" layoutInCell="1" allowOverlap="1" wp14:anchorId="1CD8090A" wp14:editId="0D59AD79">
          <wp:simplePos x="0" y="0"/>
          <wp:positionH relativeFrom="column">
            <wp:posOffset>1335405</wp:posOffset>
          </wp:positionH>
          <wp:positionV relativeFrom="paragraph">
            <wp:posOffset>271780</wp:posOffset>
          </wp:positionV>
          <wp:extent cx="898357" cy="426720"/>
          <wp:effectExtent l="0" t="0" r="0" b="0"/>
          <wp:wrapNone/>
          <wp:docPr id="1749629869" name="Picture 1749629869" descr="NHS Greater Manchester Ment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29869" name="Picture 1749629869" descr="NHS Greater Manchester Mental Health Logo"/>
                  <pic:cNvPicPr/>
                </pic:nvPicPr>
                <pic:blipFill>
                  <a:blip r:embed="rId2">
                    <a:extLst>
                      <a:ext uri="{28A0092B-C50C-407E-A947-70E740481C1C}">
                        <a14:useLocalDpi xmlns:a14="http://schemas.microsoft.com/office/drawing/2010/main" val="0"/>
                      </a:ext>
                    </a:extLst>
                  </a:blip>
                  <a:stretch>
                    <a:fillRect/>
                  </a:stretch>
                </pic:blipFill>
                <pic:spPr>
                  <a:xfrm>
                    <a:off x="0" y="0"/>
                    <a:ext cx="898357" cy="426720"/>
                  </a:xfrm>
                  <a:prstGeom prst="rect">
                    <a:avLst/>
                  </a:prstGeom>
                </pic:spPr>
              </pic:pic>
            </a:graphicData>
          </a:graphic>
          <wp14:sizeRelH relativeFrom="margin">
            <wp14:pctWidth>0</wp14:pctWidth>
          </wp14:sizeRelH>
          <wp14:sizeRelV relativeFrom="margin">
            <wp14:pctHeight>0</wp14:pctHeight>
          </wp14:sizeRelV>
        </wp:anchor>
      </w:drawing>
    </w:r>
    <w:r w:rsidRPr="00847870">
      <w:rPr>
        <w:rFonts w:asciiTheme="majorHAnsi" w:eastAsia="Tahoma" w:hAnsiTheme="majorHAnsi" w:cstheme="majorHAnsi"/>
        <w:b/>
        <w:bCs/>
        <w:noProof/>
        <w:color w:val="FFFFFF" w:themeColor="background1"/>
        <w:sz w:val="20"/>
        <w:szCs w:val="20"/>
      </w:rPr>
      <w:drawing>
        <wp:anchor distT="0" distB="0" distL="114300" distR="114300" simplePos="0" relativeHeight="251722240" behindDoc="1" locked="0" layoutInCell="1" allowOverlap="1" wp14:anchorId="4FA929BD" wp14:editId="0700F816">
          <wp:simplePos x="0" y="0"/>
          <wp:positionH relativeFrom="column">
            <wp:posOffset>4077970</wp:posOffset>
          </wp:positionH>
          <wp:positionV relativeFrom="paragraph">
            <wp:posOffset>250825</wp:posOffset>
          </wp:positionV>
          <wp:extent cx="1057991" cy="472440"/>
          <wp:effectExtent l="0" t="0" r="0" b="3810"/>
          <wp:wrapNone/>
          <wp:docPr id="504923275" name="Picture 8" descr="NHS Greater Manchester Integrated Ca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23275" name="Picture 8" descr="NHS Greater Manchester Integrated Care Logo&#10;"/>
                  <pic:cNvPicPr/>
                </pic:nvPicPr>
                <pic:blipFill>
                  <a:blip r:embed="rId3">
                    <a:extLst>
                      <a:ext uri="{28A0092B-C50C-407E-A947-70E740481C1C}">
                        <a14:useLocalDpi xmlns:a14="http://schemas.microsoft.com/office/drawing/2010/main" val="0"/>
                      </a:ext>
                    </a:extLst>
                  </a:blip>
                  <a:stretch>
                    <a:fillRect/>
                  </a:stretch>
                </pic:blipFill>
                <pic:spPr>
                  <a:xfrm>
                    <a:off x="0" y="0"/>
                    <a:ext cx="1057991" cy="472440"/>
                  </a:xfrm>
                  <a:prstGeom prst="rect">
                    <a:avLst/>
                  </a:prstGeom>
                </pic:spPr>
              </pic:pic>
            </a:graphicData>
          </a:graphic>
          <wp14:sizeRelH relativeFrom="margin">
            <wp14:pctWidth>0</wp14:pctWidth>
          </wp14:sizeRelH>
          <wp14:sizeRelV relativeFrom="margin">
            <wp14:pctHeight>0</wp14:pctHeight>
          </wp14:sizeRelV>
        </wp:anchor>
      </w:drawing>
    </w:r>
    <w:r w:rsidRPr="00847870">
      <w:rPr>
        <w:rFonts w:asciiTheme="majorHAnsi" w:eastAsia="Tahoma" w:hAnsiTheme="majorHAnsi" w:cstheme="majorHAnsi"/>
        <w:b/>
        <w:bCs/>
        <w:noProof/>
        <w:color w:val="FFFFFF" w:themeColor="background1"/>
        <w:sz w:val="20"/>
        <w:szCs w:val="20"/>
      </w:rPr>
      <w:drawing>
        <wp:anchor distT="0" distB="0" distL="114300" distR="114300" simplePos="0" relativeHeight="251629056" behindDoc="0" locked="0" layoutInCell="1" allowOverlap="1" wp14:anchorId="3E245CA8" wp14:editId="35809D9F">
          <wp:simplePos x="0" y="0"/>
          <wp:positionH relativeFrom="margin">
            <wp:posOffset>-1270</wp:posOffset>
          </wp:positionH>
          <wp:positionV relativeFrom="paragraph">
            <wp:posOffset>273685</wp:posOffset>
          </wp:positionV>
          <wp:extent cx="1069975" cy="327660"/>
          <wp:effectExtent l="0" t="0" r="0" b="0"/>
          <wp:wrapSquare wrapText="bothSides"/>
          <wp:docPr id="1462123973" name="Picture 1462123973" descr="NHS Manchester University NHS Foundation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123973" name="Picture 1462123973" descr="NHS Manchester University NHS Foundation Trust&#10;"/>
                  <pic:cNvPicPr/>
                </pic:nvPicPr>
                <pic:blipFill>
                  <a:blip r:embed="rId4">
                    <a:extLst>
                      <a:ext uri="{28A0092B-C50C-407E-A947-70E740481C1C}">
                        <a14:useLocalDpi xmlns:a14="http://schemas.microsoft.com/office/drawing/2010/main" val="0"/>
                      </a:ext>
                    </a:extLst>
                  </a:blip>
                  <a:stretch>
                    <a:fillRect/>
                  </a:stretch>
                </pic:blipFill>
                <pic:spPr>
                  <a:xfrm>
                    <a:off x="0" y="0"/>
                    <a:ext cx="1069975" cy="327660"/>
                  </a:xfrm>
                  <a:prstGeom prst="rect">
                    <a:avLst/>
                  </a:prstGeom>
                </pic:spPr>
              </pic:pic>
            </a:graphicData>
          </a:graphic>
          <wp14:sizeRelH relativeFrom="margin">
            <wp14:pctWidth>0</wp14:pctWidth>
          </wp14:sizeRelH>
          <wp14:sizeRelV relativeFrom="margin">
            <wp14:pctHeight>0</wp14:pctHeight>
          </wp14:sizeRelV>
        </wp:anchor>
      </w:drawing>
    </w:r>
    <w:r w:rsidR="00847870" w:rsidRPr="00847870">
      <w:rPr>
        <w:rFonts w:asciiTheme="majorHAnsi" w:eastAsia="Tahoma" w:hAnsiTheme="majorHAnsi" w:cstheme="majorHAnsi"/>
        <w:b/>
        <w:bCs/>
        <w:noProof/>
        <w:color w:val="FFFFFF" w:themeColor="background1"/>
        <w:sz w:val="20"/>
        <w:szCs w:val="20"/>
      </w:rPr>
      <w:drawing>
        <wp:anchor distT="0" distB="0" distL="114300" distR="114300" simplePos="0" relativeHeight="251696640" behindDoc="1" locked="0" layoutInCell="1" allowOverlap="1" wp14:anchorId="4DE9414E" wp14:editId="770656B4">
          <wp:simplePos x="0" y="0"/>
          <wp:positionH relativeFrom="column">
            <wp:posOffset>2440305</wp:posOffset>
          </wp:positionH>
          <wp:positionV relativeFrom="paragraph">
            <wp:posOffset>331470</wp:posOffset>
          </wp:positionV>
          <wp:extent cx="1404553" cy="350520"/>
          <wp:effectExtent l="0" t="0" r="5715" b="0"/>
          <wp:wrapNone/>
          <wp:docPr id="1661519361" name="Picture 7" descr="Manchester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19361" name="Picture 7" descr="Manchester City Council Logo&#10;"/>
                  <pic:cNvPicPr/>
                </pic:nvPicPr>
                <pic:blipFill>
                  <a:blip r:embed="rId5">
                    <a:extLst>
                      <a:ext uri="{28A0092B-C50C-407E-A947-70E740481C1C}">
                        <a14:useLocalDpi xmlns:a14="http://schemas.microsoft.com/office/drawing/2010/main" val="0"/>
                      </a:ext>
                    </a:extLst>
                  </a:blip>
                  <a:stretch>
                    <a:fillRect/>
                  </a:stretch>
                </pic:blipFill>
                <pic:spPr>
                  <a:xfrm>
                    <a:off x="0" y="0"/>
                    <a:ext cx="1404553" cy="350520"/>
                  </a:xfrm>
                  <a:prstGeom prst="rect">
                    <a:avLst/>
                  </a:prstGeom>
                </pic:spPr>
              </pic:pic>
            </a:graphicData>
          </a:graphic>
          <wp14:sizeRelH relativeFrom="margin">
            <wp14:pctWidth>0</wp14:pctWidth>
          </wp14:sizeRelH>
          <wp14:sizeRelV relativeFrom="margin">
            <wp14:pctHeight>0</wp14:pctHeight>
          </wp14:sizeRelV>
        </wp:anchor>
      </w:drawing>
    </w:r>
    <w:r w:rsidR="000D09FF" w:rsidRPr="00847870">
      <w:rPr>
        <w:rFonts w:asciiTheme="majorHAnsi" w:eastAsia="Tahoma" w:hAnsiTheme="majorHAnsi" w:cstheme="majorHAnsi"/>
        <w:b/>
        <w:bCs/>
        <w:color w:val="808080" w:themeColor="background1" w:themeShade="80"/>
        <w:sz w:val="20"/>
        <w:szCs w:val="20"/>
      </w:rPr>
      <w:t>Powered By:</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82FA4" w14:textId="77777777" w:rsidR="001E090F" w:rsidRDefault="001E090F">
      <w:r>
        <w:separator/>
      </w:r>
    </w:p>
  </w:footnote>
  <w:footnote w:type="continuationSeparator" w:id="0">
    <w:p w14:paraId="19EC61BB" w14:textId="77777777" w:rsidR="001E090F" w:rsidRDefault="001E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14B8" w14:textId="18E0C608" w:rsidR="00292CD4" w:rsidRDefault="004D064B">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66432" behindDoc="0" locked="0" layoutInCell="1" hidden="0" allowOverlap="1" wp14:anchorId="5A63AEB6" wp14:editId="366DE8D3">
          <wp:simplePos x="0" y="0"/>
          <wp:positionH relativeFrom="column">
            <wp:posOffset>4657090</wp:posOffset>
          </wp:positionH>
          <wp:positionV relativeFrom="paragraph">
            <wp:posOffset>-258445</wp:posOffset>
          </wp:positionV>
          <wp:extent cx="2047875" cy="419100"/>
          <wp:effectExtent l="0" t="0" r="9525" b="0"/>
          <wp:wrapNone/>
          <wp:docPr id="1070858937" name="Picture 107085893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7875" cy="419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hidden="0" allowOverlap="1" wp14:anchorId="510113B1" wp14:editId="315D3CA7">
          <wp:simplePos x="0" y="0"/>
          <wp:positionH relativeFrom="column">
            <wp:posOffset>-468630</wp:posOffset>
          </wp:positionH>
          <wp:positionV relativeFrom="paragraph">
            <wp:posOffset>-373380</wp:posOffset>
          </wp:positionV>
          <wp:extent cx="2133600" cy="775335"/>
          <wp:effectExtent l="0" t="0" r="0" b="5715"/>
          <wp:wrapSquare wrapText="bothSides"/>
          <wp:docPr id="447453800" name="Picture 44745380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3600" cy="775335"/>
                  </a:xfrm>
                  <a:prstGeom prst="rect">
                    <a:avLst/>
                  </a:prstGeom>
                  <a:ln/>
                </pic:spPr>
              </pic:pic>
            </a:graphicData>
          </a:graphic>
        </wp:anchor>
      </w:drawing>
    </w:r>
  </w:p>
  <w:p w14:paraId="67CB9A80" w14:textId="05DF2463" w:rsidR="00292CD4" w:rsidRDefault="00292CD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845D4"/>
    <w:multiLevelType w:val="hybridMultilevel"/>
    <w:tmpl w:val="228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480F"/>
    <w:multiLevelType w:val="multilevel"/>
    <w:tmpl w:val="6E9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F73AF3"/>
    <w:multiLevelType w:val="hybridMultilevel"/>
    <w:tmpl w:val="88768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97F27"/>
    <w:multiLevelType w:val="multilevel"/>
    <w:tmpl w:val="C2688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C10F72"/>
    <w:multiLevelType w:val="multilevel"/>
    <w:tmpl w:val="537C1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EA25AB"/>
    <w:multiLevelType w:val="multilevel"/>
    <w:tmpl w:val="B22A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692CAC"/>
    <w:multiLevelType w:val="hybridMultilevel"/>
    <w:tmpl w:val="064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F5F5B"/>
    <w:multiLevelType w:val="multilevel"/>
    <w:tmpl w:val="FFFFFFFF"/>
    <w:lvl w:ilvl="0">
      <w:numFmt w:val="bullet"/>
      <w:lvlText w:val="l"/>
      <w:lvlJc w:val="left"/>
      <w:pPr>
        <w:tabs>
          <w:tab w:val="left" w:pos="360"/>
        </w:tabs>
      </w:pPr>
      <w:rPr>
        <w:rFonts w:ascii="Wingdings" w:eastAsia="Times New Roman" w:hAnsi="Wingdings"/>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461658908">
    <w:abstractNumId w:val="6"/>
  </w:num>
  <w:num w:numId="2" w16cid:durableId="96684617">
    <w:abstractNumId w:val="2"/>
  </w:num>
  <w:num w:numId="3" w16cid:durableId="1854148797">
    <w:abstractNumId w:val="5"/>
  </w:num>
  <w:num w:numId="4" w16cid:durableId="318386014">
    <w:abstractNumId w:val="7"/>
  </w:num>
  <w:num w:numId="5" w16cid:durableId="1601060831">
    <w:abstractNumId w:val="0"/>
  </w:num>
  <w:num w:numId="6" w16cid:durableId="635723521">
    <w:abstractNumId w:val="4"/>
  </w:num>
  <w:num w:numId="7" w16cid:durableId="1655256521">
    <w:abstractNumId w:val="9"/>
  </w:num>
  <w:num w:numId="8" w16cid:durableId="1186792965">
    <w:abstractNumId w:val="1"/>
  </w:num>
  <w:num w:numId="9" w16cid:durableId="1455709614">
    <w:abstractNumId w:val="3"/>
  </w:num>
  <w:num w:numId="10" w16cid:durableId="244804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4"/>
    <w:rsid w:val="000D09FF"/>
    <w:rsid w:val="00172C8D"/>
    <w:rsid w:val="001C663F"/>
    <w:rsid w:val="001E090F"/>
    <w:rsid w:val="001E298D"/>
    <w:rsid w:val="00292CD4"/>
    <w:rsid w:val="002C1DBE"/>
    <w:rsid w:val="002C54E2"/>
    <w:rsid w:val="002E2FBD"/>
    <w:rsid w:val="003A6869"/>
    <w:rsid w:val="003F56E2"/>
    <w:rsid w:val="0047181F"/>
    <w:rsid w:val="004A2D5F"/>
    <w:rsid w:val="004D064B"/>
    <w:rsid w:val="00535D65"/>
    <w:rsid w:val="00563032"/>
    <w:rsid w:val="005A0C18"/>
    <w:rsid w:val="0067761F"/>
    <w:rsid w:val="006D12B5"/>
    <w:rsid w:val="006D709F"/>
    <w:rsid w:val="00766B14"/>
    <w:rsid w:val="00771633"/>
    <w:rsid w:val="008431C7"/>
    <w:rsid w:val="00847870"/>
    <w:rsid w:val="008D2AE2"/>
    <w:rsid w:val="009C4CBA"/>
    <w:rsid w:val="009F1BF8"/>
    <w:rsid w:val="00A77FBD"/>
    <w:rsid w:val="00CF1BE6"/>
    <w:rsid w:val="00D415FB"/>
    <w:rsid w:val="00D730AF"/>
    <w:rsid w:val="00DB31D7"/>
    <w:rsid w:val="00F10DA9"/>
    <w:rsid w:val="00FB5F54"/>
    <w:rsid w:val="00FC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5176E"/>
  <w15:docId w15:val="{46E056EE-EE28-4490-A669-CF1C6C5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64B"/>
    <w:pPr>
      <w:tabs>
        <w:tab w:val="center" w:pos="4513"/>
        <w:tab w:val="right" w:pos="9026"/>
      </w:tabs>
    </w:pPr>
  </w:style>
  <w:style w:type="character" w:customStyle="1" w:styleId="HeaderChar">
    <w:name w:val="Header Char"/>
    <w:basedOn w:val="DefaultParagraphFont"/>
    <w:link w:val="Header"/>
    <w:uiPriority w:val="99"/>
    <w:rsid w:val="004D064B"/>
  </w:style>
  <w:style w:type="paragraph" w:styleId="Footer">
    <w:name w:val="footer"/>
    <w:basedOn w:val="Normal"/>
    <w:link w:val="FooterChar"/>
    <w:uiPriority w:val="99"/>
    <w:unhideWhenUsed/>
    <w:rsid w:val="004D064B"/>
    <w:pPr>
      <w:tabs>
        <w:tab w:val="center" w:pos="4513"/>
        <w:tab w:val="right" w:pos="9026"/>
      </w:tabs>
    </w:pPr>
  </w:style>
  <w:style w:type="character" w:customStyle="1" w:styleId="FooterChar">
    <w:name w:val="Footer Char"/>
    <w:basedOn w:val="DefaultParagraphFont"/>
    <w:link w:val="Footer"/>
    <w:uiPriority w:val="99"/>
    <w:rsid w:val="004D064B"/>
  </w:style>
  <w:style w:type="paragraph" w:styleId="ListParagraph">
    <w:name w:val="List Paragraph"/>
    <w:basedOn w:val="Normal"/>
    <w:uiPriority w:val="34"/>
    <w:qFormat/>
    <w:rsid w:val="00CF1BE6"/>
    <w:pPr>
      <w:ind w:left="720"/>
      <w:contextualSpacing/>
    </w:pPr>
  </w:style>
  <w:style w:type="character" w:styleId="LineNumber">
    <w:name w:val="line number"/>
    <w:basedOn w:val="DefaultParagraphFont"/>
    <w:uiPriority w:val="99"/>
    <w:semiHidden/>
    <w:unhideWhenUsed/>
    <w:rsid w:val="003F56E2"/>
  </w:style>
  <w:style w:type="paragraph" w:styleId="NormalWeb">
    <w:name w:val="Normal (Web)"/>
    <w:basedOn w:val="Normal"/>
    <w:uiPriority w:val="99"/>
    <w:unhideWhenUsed/>
    <w:rsid w:val="006D709F"/>
    <w:pPr>
      <w:spacing w:before="100" w:beforeAutospacing="1" w:after="100" w:afterAutospacing="1"/>
    </w:pPr>
  </w:style>
  <w:style w:type="paragraph" w:customStyle="1" w:styleId="paragraph">
    <w:name w:val="paragraph"/>
    <w:basedOn w:val="Normal"/>
    <w:rsid w:val="009C4CBA"/>
    <w:pPr>
      <w:spacing w:before="100" w:beforeAutospacing="1" w:after="100" w:afterAutospacing="1"/>
    </w:pPr>
  </w:style>
  <w:style w:type="character" w:customStyle="1" w:styleId="normaltextrun">
    <w:name w:val="normaltextrun"/>
    <w:basedOn w:val="DefaultParagraphFont"/>
    <w:rsid w:val="009C4CBA"/>
  </w:style>
  <w:style w:type="character" w:customStyle="1" w:styleId="eop">
    <w:name w:val="eop"/>
    <w:basedOn w:val="DefaultParagraphFont"/>
    <w:rsid w:val="009C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4580528">
      <w:bodyDiv w:val="1"/>
      <w:marLeft w:val="0"/>
      <w:marRight w:val="0"/>
      <w:marTop w:val="0"/>
      <w:marBottom w:val="0"/>
      <w:divBdr>
        <w:top w:val="none" w:sz="0" w:space="0" w:color="auto"/>
        <w:left w:val="none" w:sz="0" w:space="0" w:color="auto"/>
        <w:bottom w:val="none" w:sz="0" w:space="0" w:color="auto"/>
        <w:right w:val="none" w:sz="0" w:space="0" w:color="auto"/>
      </w:divBdr>
      <w:divsChild>
        <w:div w:id="554396968">
          <w:marLeft w:val="0"/>
          <w:marRight w:val="0"/>
          <w:marTop w:val="0"/>
          <w:marBottom w:val="0"/>
          <w:divBdr>
            <w:top w:val="none" w:sz="0" w:space="0" w:color="auto"/>
            <w:left w:val="none" w:sz="0" w:space="0" w:color="auto"/>
            <w:bottom w:val="none" w:sz="0" w:space="0" w:color="auto"/>
            <w:right w:val="none" w:sz="0" w:space="0" w:color="auto"/>
          </w:divBdr>
        </w:div>
        <w:div w:id="890531426">
          <w:marLeft w:val="0"/>
          <w:marRight w:val="0"/>
          <w:marTop w:val="0"/>
          <w:marBottom w:val="0"/>
          <w:divBdr>
            <w:top w:val="none" w:sz="0" w:space="0" w:color="auto"/>
            <w:left w:val="none" w:sz="0" w:space="0" w:color="auto"/>
            <w:bottom w:val="none" w:sz="0" w:space="0" w:color="auto"/>
            <w:right w:val="none" w:sz="0" w:space="0" w:color="auto"/>
          </w:divBdr>
        </w:div>
        <w:div w:id="1065106588">
          <w:marLeft w:val="0"/>
          <w:marRight w:val="0"/>
          <w:marTop w:val="0"/>
          <w:marBottom w:val="0"/>
          <w:divBdr>
            <w:top w:val="none" w:sz="0" w:space="0" w:color="auto"/>
            <w:left w:val="none" w:sz="0" w:space="0" w:color="auto"/>
            <w:bottom w:val="none" w:sz="0" w:space="0" w:color="auto"/>
            <w:right w:val="none" w:sz="0" w:space="0" w:color="auto"/>
          </w:divBdr>
        </w:div>
        <w:div w:id="1488593020">
          <w:marLeft w:val="0"/>
          <w:marRight w:val="0"/>
          <w:marTop w:val="0"/>
          <w:marBottom w:val="0"/>
          <w:divBdr>
            <w:top w:val="none" w:sz="0" w:space="0" w:color="auto"/>
            <w:left w:val="none" w:sz="0" w:space="0" w:color="auto"/>
            <w:bottom w:val="none" w:sz="0" w:space="0" w:color="auto"/>
            <w:right w:val="none" w:sz="0" w:space="0" w:color="auto"/>
          </w:divBdr>
        </w:div>
        <w:div w:id="968512609">
          <w:marLeft w:val="0"/>
          <w:marRight w:val="0"/>
          <w:marTop w:val="0"/>
          <w:marBottom w:val="0"/>
          <w:divBdr>
            <w:top w:val="none" w:sz="0" w:space="0" w:color="auto"/>
            <w:left w:val="none" w:sz="0" w:space="0" w:color="auto"/>
            <w:bottom w:val="none" w:sz="0" w:space="0" w:color="auto"/>
            <w:right w:val="none" w:sz="0" w:space="0" w:color="auto"/>
          </w:divBdr>
        </w:div>
        <w:div w:id="1067994971">
          <w:marLeft w:val="0"/>
          <w:marRight w:val="0"/>
          <w:marTop w:val="0"/>
          <w:marBottom w:val="0"/>
          <w:divBdr>
            <w:top w:val="none" w:sz="0" w:space="0" w:color="auto"/>
            <w:left w:val="none" w:sz="0" w:space="0" w:color="auto"/>
            <w:bottom w:val="none" w:sz="0" w:space="0" w:color="auto"/>
            <w:right w:val="none" w:sz="0" w:space="0" w:color="auto"/>
          </w:divBdr>
        </w:div>
        <w:div w:id="1705788370">
          <w:marLeft w:val="0"/>
          <w:marRight w:val="0"/>
          <w:marTop w:val="0"/>
          <w:marBottom w:val="0"/>
          <w:divBdr>
            <w:top w:val="none" w:sz="0" w:space="0" w:color="auto"/>
            <w:left w:val="none" w:sz="0" w:space="0" w:color="auto"/>
            <w:bottom w:val="none" w:sz="0" w:space="0" w:color="auto"/>
            <w:right w:val="none" w:sz="0" w:space="0" w:color="auto"/>
          </w:divBdr>
        </w:div>
        <w:div w:id="2095974136">
          <w:marLeft w:val="0"/>
          <w:marRight w:val="0"/>
          <w:marTop w:val="0"/>
          <w:marBottom w:val="0"/>
          <w:divBdr>
            <w:top w:val="none" w:sz="0" w:space="0" w:color="auto"/>
            <w:left w:val="none" w:sz="0" w:space="0" w:color="auto"/>
            <w:bottom w:val="none" w:sz="0" w:space="0" w:color="auto"/>
            <w:right w:val="none" w:sz="0" w:space="0" w:color="auto"/>
          </w:divBdr>
        </w:div>
        <w:div w:id="1494905794">
          <w:marLeft w:val="0"/>
          <w:marRight w:val="0"/>
          <w:marTop w:val="0"/>
          <w:marBottom w:val="0"/>
          <w:divBdr>
            <w:top w:val="none" w:sz="0" w:space="0" w:color="auto"/>
            <w:left w:val="none" w:sz="0" w:space="0" w:color="auto"/>
            <w:bottom w:val="none" w:sz="0" w:space="0" w:color="auto"/>
            <w:right w:val="none" w:sz="0" w:space="0" w:color="auto"/>
          </w:divBdr>
        </w:div>
        <w:div w:id="2091462067">
          <w:marLeft w:val="0"/>
          <w:marRight w:val="0"/>
          <w:marTop w:val="0"/>
          <w:marBottom w:val="0"/>
          <w:divBdr>
            <w:top w:val="none" w:sz="0" w:space="0" w:color="auto"/>
            <w:left w:val="none" w:sz="0" w:space="0" w:color="auto"/>
            <w:bottom w:val="none" w:sz="0" w:space="0" w:color="auto"/>
            <w:right w:val="none" w:sz="0" w:space="0" w:color="auto"/>
          </w:divBdr>
        </w:div>
        <w:div w:id="1375813299">
          <w:marLeft w:val="0"/>
          <w:marRight w:val="0"/>
          <w:marTop w:val="0"/>
          <w:marBottom w:val="0"/>
          <w:divBdr>
            <w:top w:val="none" w:sz="0" w:space="0" w:color="auto"/>
            <w:left w:val="none" w:sz="0" w:space="0" w:color="auto"/>
            <w:bottom w:val="none" w:sz="0" w:space="0" w:color="auto"/>
            <w:right w:val="none" w:sz="0" w:space="0" w:color="auto"/>
          </w:divBdr>
        </w:div>
        <w:div w:id="2073892448">
          <w:marLeft w:val="0"/>
          <w:marRight w:val="0"/>
          <w:marTop w:val="0"/>
          <w:marBottom w:val="0"/>
          <w:divBdr>
            <w:top w:val="none" w:sz="0" w:space="0" w:color="auto"/>
            <w:left w:val="none" w:sz="0" w:space="0" w:color="auto"/>
            <w:bottom w:val="none" w:sz="0" w:space="0" w:color="auto"/>
            <w:right w:val="none" w:sz="0" w:space="0" w:color="auto"/>
          </w:divBdr>
        </w:div>
        <w:div w:id="1628968640">
          <w:marLeft w:val="0"/>
          <w:marRight w:val="0"/>
          <w:marTop w:val="0"/>
          <w:marBottom w:val="0"/>
          <w:divBdr>
            <w:top w:val="none" w:sz="0" w:space="0" w:color="auto"/>
            <w:left w:val="none" w:sz="0" w:space="0" w:color="auto"/>
            <w:bottom w:val="none" w:sz="0" w:space="0" w:color="auto"/>
            <w:right w:val="none" w:sz="0" w:space="0" w:color="auto"/>
          </w:divBdr>
        </w:div>
        <w:div w:id="1439830687">
          <w:marLeft w:val="0"/>
          <w:marRight w:val="0"/>
          <w:marTop w:val="0"/>
          <w:marBottom w:val="0"/>
          <w:divBdr>
            <w:top w:val="none" w:sz="0" w:space="0" w:color="auto"/>
            <w:left w:val="none" w:sz="0" w:space="0" w:color="auto"/>
            <w:bottom w:val="none" w:sz="0" w:space="0" w:color="auto"/>
            <w:right w:val="none" w:sz="0" w:space="0" w:color="auto"/>
          </w:divBdr>
        </w:div>
        <w:div w:id="2067803284">
          <w:marLeft w:val="0"/>
          <w:marRight w:val="0"/>
          <w:marTop w:val="0"/>
          <w:marBottom w:val="0"/>
          <w:divBdr>
            <w:top w:val="none" w:sz="0" w:space="0" w:color="auto"/>
            <w:left w:val="none" w:sz="0" w:space="0" w:color="auto"/>
            <w:bottom w:val="none" w:sz="0" w:space="0" w:color="auto"/>
            <w:right w:val="none" w:sz="0" w:space="0" w:color="auto"/>
          </w:divBdr>
        </w:div>
        <w:div w:id="964695361">
          <w:marLeft w:val="0"/>
          <w:marRight w:val="0"/>
          <w:marTop w:val="0"/>
          <w:marBottom w:val="0"/>
          <w:divBdr>
            <w:top w:val="none" w:sz="0" w:space="0" w:color="auto"/>
            <w:left w:val="none" w:sz="0" w:space="0" w:color="auto"/>
            <w:bottom w:val="none" w:sz="0" w:space="0" w:color="auto"/>
            <w:right w:val="none" w:sz="0" w:space="0" w:color="auto"/>
          </w:divBdr>
        </w:div>
        <w:div w:id="1912346045">
          <w:marLeft w:val="0"/>
          <w:marRight w:val="0"/>
          <w:marTop w:val="0"/>
          <w:marBottom w:val="0"/>
          <w:divBdr>
            <w:top w:val="none" w:sz="0" w:space="0" w:color="auto"/>
            <w:left w:val="none" w:sz="0" w:space="0" w:color="auto"/>
            <w:bottom w:val="none" w:sz="0" w:space="0" w:color="auto"/>
            <w:right w:val="none" w:sz="0" w:space="0" w:color="auto"/>
          </w:divBdr>
        </w:div>
        <w:div w:id="101189897">
          <w:marLeft w:val="0"/>
          <w:marRight w:val="0"/>
          <w:marTop w:val="0"/>
          <w:marBottom w:val="0"/>
          <w:divBdr>
            <w:top w:val="none" w:sz="0" w:space="0" w:color="auto"/>
            <w:left w:val="none" w:sz="0" w:space="0" w:color="auto"/>
            <w:bottom w:val="none" w:sz="0" w:space="0" w:color="auto"/>
            <w:right w:val="none" w:sz="0" w:space="0" w:color="auto"/>
          </w:divBdr>
        </w:div>
        <w:div w:id="759640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Mahin Mahmood</dc:creator>
  <cp:lastModifiedBy>Samantha Walker</cp:lastModifiedBy>
  <cp:revision>2</cp:revision>
  <cp:lastPrinted>2023-12-18T13:31:00Z</cp:lastPrinted>
  <dcterms:created xsi:type="dcterms:W3CDTF">2024-06-27T15:04:00Z</dcterms:created>
  <dcterms:modified xsi:type="dcterms:W3CDTF">2024-06-27T15:04:00Z</dcterms:modified>
</cp:coreProperties>
</file>