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B73F3" w14:textId="77777777" w:rsidR="00D04407" w:rsidRDefault="00D04407" w:rsidP="00D04407">
      <w:pPr>
        <w:pStyle w:val="Heading3"/>
        <w:spacing w:before="0" w:after="0"/>
        <w:jc w:val="right"/>
        <w:rPr>
          <w:sz w:val="22"/>
          <w:szCs w:val="22"/>
        </w:rPr>
      </w:pPr>
    </w:p>
    <w:p w14:paraId="086BF83D" w14:textId="77777777" w:rsidR="003771AE" w:rsidRDefault="003771AE" w:rsidP="0033296C">
      <w:pPr>
        <w:tabs>
          <w:tab w:val="left" w:pos="2508"/>
          <w:tab w:val="left" w:pos="6828"/>
        </w:tabs>
        <w:jc w:val="both"/>
        <w:rPr>
          <w:rFonts w:ascii="Arial" w:hAnsi="Arial" w:cs="Arial"/>
        </w:rPr>
      </w:pPr>
    </w:p>
    <w:p w14:paraId="311EF029" w14:textId="77777777" w:rsidR="00EC1572" w:rsidRPr="001E13E2" w:rsidRDefault="00EC1572" w:rsidP="00EC1572">
      <w:pPr>
        <w:jc w:val="center"/>
        <w:rPr>
          <w:rFonts w:ascii="Arial" w:hAnsi="Arial" w:cs="Arial"/>
          <w:b/>
        </w:rPr>
      </w:pPr>
      <w:smartTag w:uri="urn:schemas-microsoft-com:office:smarttags" w:element="City">
        <w:smartTag w:uri="urn:schemas-microsoft-com:office:smarttags" w:element="place">
          <w:r w:rsidRPr="001E13E2">
            <w:rPr>
              <w:rFonts w:ascii="Arial" w:hAnsi="Arial" w:cs="Arial"/>
              <w:b/>
            </w:rPr>
            <w:t>Manchester</w:t>
          </w:r>
        </w:smartTag>
      </w:smartTag>
      <w:r w:rsidRPr="001E13E2">
        <w:rPr>
          <w:rFonts w:ascii="Arial" w:hAnsi="Arial" w:cs="Arial"/>
          <w:b/>
        </w:rPr>
        <w:t xml:space="preserve"> City Council</w:t>
      </w:r>
    </w:p>
    <w:p w14:paraId="0AF030FC" w14:textId="77777777" w:rsidR="00EC1572" w:rsidRPr="001E13E2" w:rsidRDefault="00EC1572" w:rsidP="00EC1572">
      <w:pPr>
        <w:jc w:val="center"/>
        <w:rPr>
          <w:rFonts w:ascii="Arial" w:hAnsi="Arial" w:cs="Arial"/>
          <w:b/>
        </w:rPr>
      </w:pPr>
      <w:r w:rsidRPr="001E13E2">
        <w:rPr>
          <w:rFonts w:ascii="Arial" w:hAnsi="Arial" w:cs="Arial"/>
          <w:b/>
        </w:rPr>
        <w:t>Role Profile</w:t>
      </w:r>
    </w:p>
    <w:p w14:paraId="3B93F017" w14:textId="77777777" w:rsidR="00EC1572" w:rsidRPr="001E13E2" w:rsidRDefault="00EC1572" w:rsidP="00EC1572">
      <w:pPr>
        <w:jc w:val="center"/>
        <w:rPr>
          <w:rFonts w:ascii="Arial" w:hAnsi="Arial" w:cs="Arial"/>
          <w:b/>
        </w:rPr>
      </w:pPr>
    </w:p>
    <w:p w14:paraId="356E7334" w14:textId="33F7B92C" w:rsidR="00EC1572" w:rsidRPr="001E13E2" w:rsidRDefault="3AE39023" w:rsidP="2C1E30E3">
      <w:pPr>
        <w:spacing w:line="259" w:lineRule="auto"/>
        <w:jc w:val="center"/>
        <w:rPr>
          <w:rFonts w:ascii="Arial" w:hAnsi="Arial" w:cs="Arial"/>
          <w:b/>
          <w:bCs/>
        </w:rPr>
      </w:pPr>
      <w:r w:rsidRPr="2C1E30E3">
        <w:rPr>
          <w:rFonts w:ascii="Arial" w:hAnsi="Arial" w:cs="Arial"/>
          <w:b/>
          <w:bCs/>
        </w:rPr>
        <w:t>Designated Safeguarding Lead</w:t>
      </w:r>
      <w:r w:rsidR="00EC1572" w:rsidRPr="2C1E30E3">
        <w:rPr>
          <w:rFonts w:ascii="Arial" w:hAnsi="Arial" w:cs="Arial"/>
          <w:b/>
          <w:bCs/>
        </w:rPr>
        <w:t>, Grade 8</w:t>
      </w:r>
    </w:p>
    <w:p w14:paraId="69466B5A" w14:textId="199F3424" w:rsidR="00EC1572" w:rsidRPr="001E13E2" w:rsidRDefault="006503B7" w:rsidP="00EC1572">
      <w:pPr>
        <w:jc w:val="center"/>
        <w:rPr>
          <w:rFonts w:ascii="Arial" w:hAnsi="Arial" w:cs="Arial"/>
          <w:b/>
        </w:rPr>
      </w:pPr>
      <w:r>
        <w:rPr>
          <w:rFonts w:ascii="Arial" w:hAnsi="Arial" w:cs="Arial"/>
          <w:b/>
        </w:rPr>
        <w:t xml:space="preserve">Safeguarding and Community Education </w:t>
      </w:r>
      <w:r w:rsidR="00EC1572">
        <w:rPr>
          <w:rFonts w:ascii="Arial" w:hAnsi="Arial" w:cs="Arial"/>
          <w:b/>
        </w:rPr>
        <w:t>Service</w:t>
      </w:r>
      <w:r w:rsidR="00EC1572" w:rsidRPr="001E13E2">
        <w:rPr>
          <w:rFonts w:ascii="Arial" w:hAnsi="Arial" w:cs="Arial"/>
          <w:b/>
        </w:rPr>
        <w:t xml:space="preserve">, </w:t>
      </w:r>
      <w:r>
        <w:rPr>
          <w:rFonts w:ascii="Arial" w:hAnsi="Arial" w:cs="Arial"/>
          <w:b/>
        </w:rPr>
        <w:t>Children’s</w:t>
      </w:r>
      <w:r w:rsidR="00EC1572">
        <w:rPr>
          <w:rFonts w:ascii="Arial" w:hAnsi="Arial" w:cs="Arial"/>
          <w:b/>
        </w:rPr>
        <w:t xml:space="preserve"> </w:t>
      </w:r>
      <w:r w:rsidR="00EC1572" w:rsidRPr="001E13E2">
        <w:rPr>
          <w:rFonts w:ascii="Arial" w:hAnsi="Arial" w:cs="Arial"/>
          <w:b/>
        </w:rPr>
        <w:t>Directorate</w:t>
      </w:r>
    </w:p>
    <w:p w14:paraId="4D915740" w14:textId="49E5CD2E" w:rsidR="00EC1572" w:rsidRDefault="00EC1572" w:rsidP="00EC1572">
      <w:pPr>
        <w:jc w:val="center"/>
        <w:rPr>
          <w:rFonts w:ascii="Arial" w:hAnsi="Arial" w:cs="Arial"/>
          <w:b/>
        </w:rPr>
      </w:pPr>
      <w:r w:rsidRPr="001E13E2">
        <w:rPr>
          <w:rFonts w:ascii="Arial" w:hAnsi="Arial" w:cs="Arial"/>
          <w:b/>
        </w:rPr>
        <w:t xml:space="preserve">Reports to: </w:t>
      </w:r>
      <w:r w:rsidR="006503B7">
        <w:rPr>
          <w:rFonts w:ascii="Arial" w:hAnsi="Arial" w:cs="Arial"/>
          <w:b/>
        </w:rPr>
        <w:t>Safeguarding Training and Supervision Lead</w:t>
      </w:r>
    </w:p>
    <w:p w14:paraId="5BCD203E" w14:textId="77777777" w:rsidR="00EC1572" w:rsidRPr="001E13E2" w:rsidRDefault="00EC1572" w:rsidP="00EC1572">
      <w:pPr>
        <w:jc w:val="center"/>
        <w:rPr>
          <w:rFonts w:ascii="Arial" w:hAnsi="Arial" w:cs="Arial"/>
          <w:b/>
        </w:rPr>
      </w:pPr>
      <w:r>
        <w:rPr>
          <w:rFonts w:ascii="Arial" w:hAnsi="Arial" w:cs="Arial"/>
          <w:b/>
        </w:rPr>
        <w:t xml:space="preserve">Job Family: People Care </w:t>
      </w:r>
      <w:r w:rsidR="007306AD">
        <w:rPr>
          <w:rFonts w:ascii="Arial" w:hAnsi="Arial" w:cs="Arial"/>
          <w:b/>
        </w:rPr>
        <w:t xml:space="preserve">and </w:t>
      </w:r>
      <w:r>
        <w:rPr>
          <w:rFonts w:ascii="Arial" w:hAnsi="Arial" w:cs="Arial"/>
          <w:b/>
        </w:rPr>
        <w:t>Support Direct</w:t>
      </w:r>
    </w:p>
    <w:p w14:paraId="675ADD3D" w14:textId="77777777" w:rsidR="00EF490B" w:rsidRDefault="00EF490B" w:rsidP="004E6775">
      <w:pPr>
        <w:rPr>
          <w:rFonts w:ascii="Arial" w:hAnsi="Arial" w:cs="Arial"/>
        </w:rPr>
      </w:pPr>
    </w:p>
    <w:p w14:paraId="23E64A86" w14:textId="77777777" w:rsidR="004E6775" w:rsidRPr="004E6775" w:rsidRDefault="004E6775" w:rsidP="004E6775">
      <w:pPr>
        <w:rPr>
          <w:rFonts w:ascii="Arial" w:hAnsi="Arial" w:cs="Arial"/>
          <w:color w:val="FF0000"/>
        </w:rPr>
      </w:pPr>
      <w:r w:rsidRPr="004E6775">
        <w:rPr>
          <w:rFonts w:ascii="Arial" w:hAnsi="Arial" w:cs="Arial"/>
          <w:b/>
          <w:bCs/>
        </w:rPr>
        <w:t>Key Role Descriptors:</w:t>
      </w:r>
      <w:r>
        <w:rPr>
          <w:rFonts w:ascii="Arial" w:hAnsi="Arial" w:cs="Arial"/>
          <w:b/>
          <w:bCs/>
        </w:rPr>
        <w:t xml:space="preserve"> </w:t>
      </w:r>
    </w:p>
    <w:p w14:paraId="54C5B698" w14:textId="77777777" w:rsidR="009F4C1C" w:rsidRDefault="009F4C1C" w:rsidP="004E6775">
      <w:pPr>
        <w:rPr>
          <w:rFonts w:ascii="Arial" w:hAnsi="Arial" w:cs="Arial"/>
        </w:rPr>
      </w:pPr>
    </w:p>
    <w:p w14:paraId="3FFABCBC" w14:textId="77777777" w:rsidR="009F4C1C" w:rsidRDefault="009F4C1C" w:rsidP="009F4C1C">
      <w:pPr>
        <w:rPr>
          <w:rFonts w:ascii="Arial" w:hAnsi="Arial" w:cs="Arial"/>
        </w:rPr>
      </w:pPr>
      <w:r w:rsidRPr="0066076D">
        <w:rPr>
          <w:rFonts w:ascii="Arial" w:hAnsi="Arial" w:cs="Arial"/>
        </w:rPr>
        <w:t xml:space="preserve">The role holder will work </w:t>
      </w:r>
      <w:r>
        <w:rPr>
          <w:rFonts w:ascii="Arial" w:hAnsi="Arial" w:cs="Arial"/>
        </w:rPr>
        <w:t>to provide direct support</w:t>
      </w:r>
      <w:r w:rsidRPr="0066076D">
        <w:rPr>
          <w:rFonts w:ascii="Arial" w:hAnsi="Arial" w:cs="Arial"/>
        </w:rPr>
        <w:t xml:space="preserve"> </w:t>
      </w:r>
      <w:r>
        <w:rPr>
          <w:rFonts w:ascii="Arial" w:hAnsi="Arial" w:cs="Arial"/>
        </w:rPr>
        <w:t xml:space="preserve">for </w:t>
      </w:r>
      <w:r w:rsidR="00220837">
        <w:rPr>
          <w:rFonts w:ascii="Arial" w:hAnsi="Arial" w:cs="Arial"/>
        </w:rPr>
        <w:t xml:space="preserve">individuals and </w:t>
      </w:r>
      <w:r>
        <w:rPr>
          <w:rFonts w:ascii="Arial" w:hAnsi="Arial" w:cs="Arial"/>
        </w:rPr>
        <w:t>families</w:t>
      </w:r>
      <w:r w:rsidRPr="0066076D">
        <w:rPr>
          <w:rFonts w:ascii="Arial" w:hAnsi="Arial" w:cs="Arial"/>
        </w:rPr>
        <w:t xml:space="preserve"> in accordance with statutory res</w:t>
      </w:r>
      <w:r>
        <w:rPr>
          <w:rFonts w:ascii="Arial" w:hAnsi="Arial" w:cs="Arial"/>
        </w:rPr>
        <w:t>ponsibilities and local and national</w:t>
      </w:r>
      <w:r w:rsidRPr="0066076D">
        <w:rPr>
          <w:rFonts w:ascii="Arial" w:hAnsi="Arial" w:cs="Arial"/>
        </w:rPr>
        <w:t xml:space="preserve"> policies and procedures</w:t>
      </w:r>
      <w:r>
        <w:rPr>
          <w:rFonts w:ascii="Arial" w:hAnsi="Arial" w:cs="Arial"/>
        </w:rPr>
        <w:t>, effectively</w:t>
      </w:r>
      <w:r w:rsidR="00DC0B4C">
        <w:rPr>
          <w:rFonts w:ascii="Arial" w:hAnsi="Arial" w:cs="Arial"/>
        </w:rPr>
        <w:t xml:space="preserve"> identifying cases</w:t>
      </w:r>
      <w:r>
        <w:rPr>
          <w:rFonts w:ascii="Arial" w:hAnsi="Arial" w:cs="Arial"/>
        </w:rPr>
        <w:t xml:space="preserve"> </w:t>
      </w:r>
      <w:r w:rsidR="00DC0B4C">
        <w:rPr>
          <w:rFonts w:ascii="Arial" w:hAnsi="Arial" w:cs="Arial"/>
        </w:rPr>
        <w:t xml:space="preserve">and/or </w:t>
      </w:r>
      <w:r>
        <w:rPr>
          <w:rFonts w:ascii="Arial" w:hAnsi="Arial" w:cs="Arial"/>
        </w:rPr>
        <w:t>managing a caseload in order to secure po</w:t>
      </w:r>
      <w:r w:rsidR="00744867">
        <w:rPr>
          <w:rFonts w:ascii="Arial" w:hAnsi="Arial" w:cs="Arial"/>
        </w:rPr>
        <w:t xml:space="preserve">sitive outcomes for </w:t>
      </w:r>
      <w:smartTag w:uri="urn:schemas-microsoft-com:office:smarttags" w:element="place">
        <w:smartTag w:uri="urn:schemas-microsoft-com:office:smarttags" w:element="City">
          <w:r w:rsidR="00744867">
            <w:rPr>
              <w:rFonts w:ascii="Arial" w:hAnsi="Arial" w:cs="Arial"/>
            </w:rPr>
            <w:t>Manchester</w:t>
          </w:r>
        </w:smartTag>
      </w:smartTag>
      <w:r w:rsidR="00744867">
        <w:rPr>
          <w:rFonts w:ascii="Arial" w:hAnsi="Arial" w:cs="Arial"/>
        </w:rPr>
        <w:t xml:space="preserve"> residents</w:t>
      </w:r>
      <w:r w:rsidRPr="0066076D">
        <w:rPr>
          <w:rFonts w:ascii="Arial" w:hAnsi="Arial" w:cs="Arial"/>
        </w:rPr>
        <w:t>.</w:t>
      </w:r>
    </w:p>
    <w:p w14:paraId="11275822" w14:textId="77777777" w:rsidR="003A258F" w:rsidRDefault="003A258F" w:rsidP="004E6775">
      <w:pPr>
        <w:rPr>
          <w:rFonts w:ascii="Arial" w:hAnsi="Arial" w:cs="Arial"/>
        </w:rPr>
      </w:pPr>
    </w:p>
    <w:p w14:paraId="2D6CD00B" w14:textId="77777777" w:rsidR="00DF0FAE" w:rsidRDefault="003F6B52" w:rsidP="004E6775">
      <w:pPr>
        <w:rPr>
          <w:rFonts w:ascii="Arial" w:hAnsi="Arial" w:cs="Arial"/>
        </w:rPr>
      </w:pPr>
      <w:r w:rsidRPr="00CC4868">
        <w:rPr>
          <w:rFonts w:ascii="Arial" w:hAnsi="Arial" w:cs="Arial"/>
          <w:bCs/>
        </w:rPr>
        <w:t xml:space="preserve">The role holder will </w:t>
      </w:r>
      <w:r w:rsidR="009F4C1C">
        <w:rPr>
          <w:rFonts w:ascii="Arial" w:hAnsi="Arial" w:cs="Arial"/>
          <w:bCs/>
        </w:rPr>
        <w:t>lead the effective development of partnership approaches in order to</w:t>
      </w:r>
      <w:r w:rsidRPr="00CC4868">
        <w:rPr>
          <w:rFonts w:ascii="Arial" w:hAnsi="Arial" w:cs="Arial"/>
          <w:bCs/>
        </w:rPr>
        <w:t xml:space="preserve"> safeguard </w:t>
      </w:r>
      <w:r w:rsidR="00C128B6">
        <w:rPr>
          <w:rFonts w:ascii="Arial" w:hAnsi="Arial" w:cs="Arial"/>
          <w:bCs/>
        </w:rPr>
        <w:t>individuals</w:t>
      </w:r>
      <w:r w:rsidRPr="00CC4868">
        <w:rPr>
          <w:rFonts w:ascii="Arial" w:hAnsi="Arial" w:cs="Arial"/>
          <w:bCs/>
        </w:rPr>
        <w:t xml:space="preserve"> through the effective</w:t>
      </w:r>
      <w:r>
        <w:rPr>
          <w:rFonts w:ascii="Arial" w:hAnsi="Arial" w:cs="Arial"/>
          <w:bCs/>
        </w:rPr>
        <w:t xml:space="preserve"> management of</w:t>
      </w:r>
      <w:r w:rsidR="00AF4B91">
        <w:rPr>
          <w:rFonts w:ascii="Arial" w:hAnsi="Arial" w:cs="Arial"/>
          <w:bCs/>
        </w:rPr>
        <w:t xml:space="preserve"> safeguarding</w:t>
      </w:r>
      <w:r>
        <w:rPr>
          <w:rFonts w:ascii="Arial" w:hAnsi="Arial" w:cs="Arial"/>
          <w:bCs/>
        </w:rPr>
        <w:t xml:space="preserve"> risk and the</w:t>
      </w:r>
      <w:r w:rsidRPr="00CC4868">
        <w:rPr>
          <w:rFonts w:ascii="Arial" w:hAnsi="Arial" w:cs="Arial"/>
          <w:bCs/>
        </w:rPr>
        <w:t xml:space="preserve"> recording and sharing of information.</w:t>
      </w:r>
    </w:p>
    <w:p w14:paraId="4275F89C" w14:textId="77777777" w:rsidR="00DF0FAE" w:rsidRDefault="00DF0FAE" w:rsidP="004E6775">
      <w:pPr>
        <w:rPr>
          <w:rFonts w:ascii="Arial" w:hAnsi="Arial" w:cs="Arial"/>
        </w:rPr>
      </w:pPr>
    </w:p>
    <w:p w14:paraId="42CF3E81" w14:textId="77777777" w:rsidR="00AF4B91" w:rsidRDefault="00A03383" w:rsidP="004E6775">
      <w:pPr>
        <w:rPr>
          <w:rFonts w:ascii="Arial" w:hAnsi="Arial" w:cs="Arial"/>
        </w:rPr>
      </w:pPr>
      <w:r w:rsidRPr="005E33E9">
        <w:rPr>
          <w:rFonts w:ascii="Arial" w:hAnsi="Arial" w:cs="Arial"/>
          <w:bCs/>
        </w:rPr>
        <w:t xml:space="preserve">The role holder will ensure that </w:t>
      </w:r>
      <w:r>
        <w:rPr>
          <w:rFonts w:ascii="Arial" w:hAnsi="Arial" w:cs="Arial"/>
          <w:bCs/>
        </w:rPr>
        <w:t xml:space="preserve">through effective </w:t>
      </w:r>
      <w:r w:rsidR="004B7554">
        <w:rPr>
          <w:rFonts w:ascii="Arial" w:hAnsi="Arial" w:cs="Arial"/>
          <w:bCs/>
        </w:rPr>
        <w:t>advice, planning and support and the utilisation of ‘joined up’ approaches</w:t>
      </w:r>
      <w:r w:rsidR="004E2B50">
        <w:rPr>
          <w:rFonts w:ascii="Arial" w:hAnsi="Arial" w:cs="Arial"/>
          <w:bCs/>
        </w:rPr>
        <w:t>, individuals</w:t>
      </w:r>
      <w:r>
        <w:rPr>
          <w:rFonts w:ascii="Arial" w:hAnsi="Arial" w:cs="Arial"/>
          <w:bCs/>
        </w:rPr>
        <w:t xml:space="preserve"> are able to access services appropriate for their identified needs.</w:t>
      </w:r>
    </w:p>
    <w:p w14:paraId="239DBFCB" w14:textId="77777777" w:rsidR="00AF4B91" w:rsidRDefault="00AF4B91" w:rsidP="004E6775">
      <w:pPr>
        <w:rPr>
          <w:rFonts w:ascii="Arial" w:hAnsi="Arial" w:cs="Arial"/>
        </w:rPr>
      </w:pPr>
    </w:p>
    <w:p w14:paraId="75D39BEB" w14:textId="77777777" w:rsidR="002E24F8" w:rsidRDefault="002E24F8" w:rsidP="004E6775">
      <w:pPr>
        <w:rPr>
          <w:rFonts w:ascii="Arial" w:hAnsi="Arial" w:cs="Arial"/>
        </w:rPr>
      </w:pPr>
      <w:r>
        <w:rPr>
          <w:rFonts w:ascii="Arial" w:hAnsi="Arial" w:cs="Arial"/>
        </w:rPr>
        <w:t>The role holder will support th</w:t>
      </w:r>
      <w:r w:rsidR="003A258F">
        <w:rPr>
          <w:rFonts w:ascii="Arial" w:hAnsi="Arial" w:cs="Arial"/>
        </w:rPr>
        <w:t>e leadership of the</w:t>
      </w:r>
      <w:r w:rsidR="00B97F7E">
        <w:rPr>
          <w:rFonts w:ascii="Arial" w:hAnsi="Arial" w:cs="Arial"/>
        </w:rPr>
        <w:t xml:space="preserve"> team and</w:t>
      </w:r>
      <w:r w:rsidR="003A258F">
        <w:rPr>
          <w:rFonts w:ascii="Arial" w:hAnsi="Arial" w:cs="Arial"/>
        </w:rPr>
        <w:t xml:space="preserve"> service through the provision of</w:t>
      </w:r>
      <w:r>
        <w:rPr>
          <w:rFonts w:ascii="Arial" w:hAnsi="Arial" w:cs="Arial"/>
        </w:rPr>
        <w:t xml:space="preserve"> advice and supervision to colle</w:t>
      </w:r>
      <w:r w:rsidR="00231737">
        <w:rPr>
          <w:rFonts w:ascii="Arial" w:hAnsi="Arial" w:cs="Arial"/>
        </w:rPr>
        <w:t>agues,</w:t>
      </w:r>
      <w:r w:rsidR="000A5189">
        <w:rPr>
          <w:rFonts w:ascii="Arial" w:hAnsi="Arial" w:cs="Arial"/>
        </w:rPr>
        <w:t xml:space="preserve"> </w:t>
      </w:r>
      <w:r w:rsidR="00D50206">
        <w:rPr>
          <w:rFonts w:ascii="Arial" w:hAnsi="Arial" w:cs="Arial"/>
        </w:rPr>
        <w:t>contribut</w:t>
      </w:r>
      <w:r w:rsidR="00231737">
        <w:rPr>
          <w:rFonts w:ascii="Arial" w:hAnsi="Arial" w:cs="Arial"/>
        </w:rPr>
        <w:t>ing</w:t>
      </w:r>
      <w:r w:rsidR="00D50206">
        <w:rPr>
          <w:rFonts w:ascii="Arial" w:hAnsi="Arial" w:cs="Arial"/>
        </w:rPr>
        <w:t xml:space="preserve"> to the </w:t>
      </w:r>
      <w:r w:rsidR="00231737">
        <w:rPr>
          <w:rFonts w:ascii="Arial" w:hAnsi="Arial" w:cs="Arial"/>
        </w:rPr>
        <w:t xml:space="preserve">ongoing development of </w:t>
      </w:r>
      <w:r w:rsidR="00D50206">
        <w:rPr>
          <w:rFonts w:ascii="Arial" w:hAnsi="Arial" w:cs="Arial"/>
        </w:rPr>
        <w:t>staff, students and trainees.</w:t>
      </w:r>
      <w:r w:rsidR="00625E27">
        <w:rPr>
          <w:rFonts w:ascii="Arial" w:hAnsi="Arial" w:cs="Arial"/>
        </w:rPr>
        <w:t xml:space="preserve"> </w:t>
      </w:r>
    </w:p>
    <w:p w14:paraId="52118A05" w14:textId="77777777" w:rsidR="00AD6549" w:rsidRDefault="00AD6549" w:rsidP="004E6775">
      <w:pPr>
        <w:rPr>
          <w:rFonts w:ascii="Arial" w:hAnsi="Arial" w:cs="Arial"/>
        </w:rPr>
      </w:pPr>
    </w:p>
    <w:p w14:paraId="05E8C134" w14:textId="77777777" w:rsidR="004E6775" w:rsidRPr="004E6775" w:rsidRDefault="004E6775" w:rsidP="004E6775">
      <w:pPr>
        <w:rPr>
          <w:rFonts w:ascii="Arial" w:hAnsi="Arial" w:cs="Arial"/>
          <w:color w:val="FF0000"/>
        </w:rPr>
      </w:pPr>
      <w:r w:rsidRPr="004E6775">
        <w:rPr>
          <w:rFonts w:ascii="Arial" w:hAnsi="Arial" w:cs="Arial"/>
          <w:b/>
          <w:bCs/>
        </w:rPr>
        <w:t>Key Role Accountabilities:</w:t>
      </w:r>
      <w:r>
        <w:rPr>
          <w:rFonts w:ascii="Arial" w:hAnsi="Arial" w:cs="Arial"/>
          <w:b/>
          <w:bCs/>
        </w:rPr>
        <w:t xml:space="preserve"> </w:t>
      </w:r>
    </w:p>
    <w:p w14:paraId="4D48A422" w14:textId="77777777" w:rsidR="00C8023C" w:rsidRDefault="00C8023C" w:rsidP="00440C01">
      <w:pPr>
        <w:rPr>
          <w:rFonts w:ascii="Arial" w:hAnsi="Arial" w:cs="Arial"/>
        </w:rPr>
      </w:pPr>
    </w:p>
    <w:p w14:paraId="76CD87B0" w14:textId="77777777" w:rsidR="0064140F" w:rsidRDefault="00DA620F" w:rsidP="0064140F">
      <w:pPr>
        <w:rPr>
          <w:rFonts w:ascii="Arial" w:hAnsi="Arial" w:cs="Arial"/>
          <w:bCs/>
        </w:rPr>
      </w:pPr>
      <w:r>
        <w:rPr>
          <w:rFonts w:ascii="Arial" w:hAnsi="Arial" w:cs="Arial"/>
          <w:bCs/>
        </w:rPr>
        <w:t>E</w:t>
      </w:r>
      <w:r w:rsidR="0064140F" w:rsidRPr="00874EFE">
        <w:rPr>
          <w:rFonts w:ascii="Arial" w:hAnsi="Arial" w:cs="Arial"/>
          <w:bCs/>
        </w:rPr>
        <w:t>ffective</w:t>
      </w:r>
      <w:r>
        <w:rPr>
          <w:rFonts w:ascii="Arial" w:hAnsi="Arial" w:cs="Arial"/>
          <w:bCs/>
        </w:rPr>
        <w:t>ly</w:t>
      </w:r>
      <w:r w:rsidR="0064140F" w:rsidRPr="00874EFE">
        <w:rPr>
          <w:rFonts w:ascii="Arial" w:hAnsi="Arial" w:cs="Arial"/>
          <w:bCs/>
        </w:rPr>
        <w:t xml:space="preserve"> </w:t>
      </w:r>
      <w:r>
        <w:rPr>
          <w:rFonts w:ascii="Arial" w:hAnsi="Arial" w:cs="Arial"/>
          <w:bCs/>
        </w:rPr>
        <w:t>manage and be accountable for a caseload of high level</w:t>
      </w:r>
      <w:r w:rsidR="0064140F">
        <w:rPr>
          <w:rFonts w:ascii="Arial" w:hAnsi="Arial" w:cs="Arial"/>
          <w:bCs/>
        </w:rPr>
        <w:t xml:space="preserve"> </w:t>
      </w:r>
      <w:r w:rsidR="00057938">
        <w:rPr>
          <w:rFonts w:ascii="Arial" w:hAnsi="Arial" w:cs="Arial"/>
          <w:bCs/>
        </w:rPr>
        <w:t>and often</w:t>
      </w:r>
      <w:r w:rsidR="00356051">
        <w:rPr>
          <w:rFonts w:ascii="Arial" w:hAnsi="Arial" w:cs="Arial"/>
          <w:bCs/>
        </w:rPr>
        <w:t xml:space="preserve"> </w:t>
      </w:r>
      <w:r w:rsidR="0064140F">
        <w:rPr>
          <w:rFonts w:ascii="Arial" w:hAnsi="Arial" w:cs="Arial"/>
          <w:bCs/>
        </w:rPr>
        <w:t>complex cases</w:t>
      </w:r>
      <w:r>
        <w:rPr>
          <w:rFonts w:ascii="Arial" w:hAnsi="Arial" w:cs="Arial"/>
          <w:bCs/>
        </w:rPr>
        <w:t xml:space="preserve"> through advice, guidance and supervision to</w:t>
      </w:r>
      <w:r w:rsidR="0064140F">
        <w:rPr>
          <w:rFonts w:ascii="Arial" w:hAnsi="Arial" w:cs="Arial"/>
          <w:bCs/>
        </w:rPr>
        <w:t xml:space="preserve"> improve </w:t>
      </w:r>
      <w:r w:rsidR="0064140F" w:rsidRPr="00874EFE">
        <w:rPr>
          <w:rFonts w:ascii="Arial" w:hAnsi="Arial" w:cs="Arial"/>
          <w:bCs/>
        </w:rPr>
        <w:t xml:space="preserve">outcomes for </w:t>
      </w:r>
      <w:r w:rsidR="0058064A">
        <w:rPr>
          <w:rFonts w:ascii="Arial" w:hAnsi="Arial" w:cs="Arial"/>
          <w:bCs/>
        </w:rPr>
        <w:t>individuals</w:t>
      </w:r>
      <w:r>
        <w:rPr>
          <w:rFonts w:ascii="Arial" w:hAnsi="Arial" w:cs="Arial"/>
          <w:bCs/>
        </w:rPr>
        <w:t xml:space="preserve"> and associated parties while ensuring adherence to statutory </w:t>
      </w:r>
      <w:r w:rsidR="00DF0FAE">
        <w:rPr>
          <w:rFonts w:ascii="Arial" w:hAnsi="Arial" w:cs="Arial"/>
          <w:bCs/>
        </w:rPr>
        <w:t>duties</w:t>
      </w:r>
      <w:r>
        <w:rPr>
          <w:rFonts w:ascii="Arial" w:hAnsi="Arial" w:cs="Arial"/>
          <w:bCs/>
        </w:rPr>
        <w:t>.</w:t>
      </w:r>
    </w:p>
    <w:p w14:paraId="45DB54E3" w14:textId="77777777" w:rsidR="00DF0FAE" w:rsidRDefault="00DF0FAE" w:rsidP="0064140F">
      <w:pPr>
        <w:rPr>
          <w:rFonts w:ascii="Arial" w:hAnsi="Arial" w:cs="Arial"/>
          <w:bCs/>
        </w:rPr>
      </w:pPr>
    </w:p>
    <w:p w14:paraId="0A545C50" w14:textId="77777777" w:rsidR="00DF0FAE" w:rsidRDefault="00DF0FAE" w:rsidP="00DF0FAE">
      <w:pPr>
        <w:rPr>
          <w:rFonts w:ascii="Arial" w:hAnsi="Arial" w:cs="Arial"/>
          <w:bCs/>
        </w:rPr>
      </w:pPr>
      <w:r>
        <w:rPr>
          <w:rFonts w:ascii="Arial" w:hAnsi="Arial" w:cs="Arial"/>
          <w:bCs/>
        </w:rPr>
        <w:t xml:space="preserve">Undertake a key role </w:t>
      </w:r>
      <w:r w:rsidR="006440A5">
        <w:rPr>
          <w:rFonts w:ascii="Arial" w:hAnsi="Arial" w:cs="Arial"/>
          <w:bCs/>
        </w:rPr>
        <w:t xml:space="preserve">in cooperation </w:t>
      </w:r>
      <w:r>
        <w:rPr>
          <w:rFonts w:ascii="Arial" w:hAnsi="Arial" w:cs="Arial"/>
          <w:bCs/>
        </w:rPr>
        <w:t>with partners and stakeholders to en</w:t>
      </w:r>
      <w:r w:rsidR="006440A5">
        <w:rPr>
          <w:rFonts w:ascii="Arial" w:hAnsi="Arial" w:cs="Arial"/>
          <w:bCs/>
        </w:rPr>
        <w:t>sure</w:t>
      </w:r>
      <w:r>
        <w:rPr>
          <w:rFonts w:ascii="Arial" w:hAnsi="Arial" w:cs="Arial"/>
          <w:bCs/>
        </w:rPr>
        <w:t xml:space="preserve"> safeguarding processes and procedures</w:t>
      </w:r>
      <w:r w:rsidR="00E500B5">
        <w:rPr>
          <w:rFonts w:ascii="Arial" w:hAnsi="Arial" w:cs="Arial"/>
          <w:bCs/>
        </w:rPr>
        <w:t xml:space="preserve"> a</w:t>
      </w:r>
      <w:r w:rsidR="00AB56D8">
        <w:rPr>
          <w:rFonts w:ascii="Arial" w:hAnsi="Arial" w:cs="Arial"/>
          <w:bCs/>
        </w:rPr>
        <w:t>re in place to protect individuals</w:t>
      </w:r>
      <w:r w:rsidR="00E500B5">
        <w:rPr>
          <w:rFonts w:ascii="Arial" w:hAnsi="Arial" w:cs="Arial"/>
          <w:bCs/>
        </w:rPr>
        <w:t>. I</w:t>
      </w:r>
      <w:r w:rsidR="006440A5">
        <w:rPr>
          <w:rFonts w:ascii="Arial" w:hAnsi="Arial" w:cs="Arial"/>
          <w:bCs/>
        </w:rPr>
        <w:t>dentify, challeng</w:t>
      </w:r>
      <w:r w:rsidR="00E500B5">
        <w:rPr>
          <w:rFonts w:ascii="Arial" w:hAnsi="Arial" w:cs="Arial"/>
          <w:bCs/>
        </w:rPr>
        <w:t>e</w:t>
      </w:r>
      <w:r w:rsidR="006440A5">
        <w:rPr>
          <w:rFonts w:ascii="Arial" w:hAnsi="Arial" w:cs="Arial"/>
          <w:bCs/>
        </w:rPr>
        <w:t xml:space="preserve"> and develop solutions to any possible safeguarding risks for vulnerable residents of the city.</w:t>
      </w:r>
    </w:p>
    <w:p w14:paraId="6166265A" w14:textId="77777777" w:rsidR="00057ECB" w:rsidRDefault="00057ECB" w:rsidP="00440C01">
      <w:pPr>
        <w:rPr>
          <w:rFonts w:ascii="Arial" w:hAnsi="Arial" w:cs="Arial"/>
        </w:rPr>
      </w:pPr>
    </w:p>
    <w:p w14:paraId="26DA3ADD" w14:textId="77777777" w:rsidR="00057938" w:rsidRDefault="000F1E15" w:rsidP="00C829C7">
      <w:pPr>
        <w:rPr>
          <w:rFonts w:ascii="Arial" w:hAnsi="Arial" w:cs="Arial"/>
        </w:rPr>
      </w:pPr>
      <w:r w:rsidRPr="0066076D">
        <w:rPr>
          <w:rFonts w:ascii="Arial" w:hAnsi="Arial" w:cs="Arial"/>
        </w:rPr>
        <w:t>Work i</w:t>
      </w:r>
      <w:r>
        <w:rPr>
          <w:rFonts w:ascii="Arial" w:hAnsi="Arial" w:cs="Arial"/>
        </w:rPr>
        <w:t>n conjunction with and provide</w:t>
      </w:r>
      <w:r w:rsidRPr="0066076D">
        <w:rPr>
          <w:rFonts w:ascii="Arial" w:hAnsi="Arial" w:cs="Arial"/>
        </w:rPr>
        <w:t xml:space="preserve"> consultation to partner agencies to deliver</w:t>
      </w:r>
      <w:r>
        <w:rPr>
          <w:rFonts w:ascii="Arial" w:hAnsi="Arial" w:cs="Arial"/>
        </w:rPr>
        <w:t xml:space="preserve"> effe</w:t>
      </w:r>
      <w:r w:rsidR="00AD39B2">
        <w:rPr>
          <w:rFonts w:ascii="Arial" w:hAnsi="Arial" w:cs="Arial"/>
        </w:rPr>
        <w:t xml:space="preserve">ctive planning </w:t>
      </w:r>
      <w:r w:rsidRPr="0066076D">
        <w:rPr>
          <w:rFonts w:ascii="Arial" w:hAnsi="Arial" w:cs="Arial"/>
        </w:rPr>
        <w:t>to ensur</w:t>
      </w:r>
      <w:r>
        <w:rPr>
          <w:rFonts w:ascii="Arial" w:hAnsi="Arial" w:cs="Arial"/>
        </w:rPr>
        <w:t>e positive outcomes for vulnerable residents</w:t>
      </w:r>
      <w:r w:rsidRPr="0066076D">
        <w:rPr>
          <w:rFonts w:ascii="Arial" w:hAnsi="Arial" w:cs="Arial"/>
        </w:rPr>
        <w:t xml:space="preserve"> </w:t>
      </w:r>
      <w:r>
        <w:rPr>
          <w:rFonts w:ascii="Arial" w:hAnsi="Arial" w:cs="Arial"/>
        </w:rPr>
        <w:t>of</w:t>
      </w:r>
      <w:r w:rsidRPr="0066076D">
        <w:rPr>
          <w:rFonts w:ascii="Arial" w:hAnsi="Arial" w:cs="Arial"/>
        </w:rPr>
        <w:t xml:space="preserve"> </w:t>
      </w:r>
      <w:smartTag w:uri="urn:schemas-microsoft-com:office:smarttags" w:element="place">
        <w:smartTag w:uri="urn:schemas-microsoft-com:office:smarttags" w:element="City">
          <w:r w:rsidRPr="0066076D">
            <w:rPr>
              <w:rFonts w:ascii="Arial" w:hAnsi="Arial" w:cs="Arial"/>
            </w:rPr>
            <w:t>Manchester</w:t>
          </w:r>
        </w:smartTag>
      </w:smartTag>
      <w:r w:rsidRPr="0066076D">
        <w:rPr>
          <w:rFonts w:ascii="Arial" w:hAnsi="Arial" w:cs="Arial"/>
        </w:rPr>
        <w:t>. This will include representing the City Council at a range of meetings, proceedings and reviews as required.</w:t>
      </w:r>
    </w:p>
    <w:p w14:paraId="1D1106E8" w14:textId="77777777" w:rsidR="000F1E15" w:rsidRDefault="000F1E15" w:rsidP="00C829C7">
      <w:pPr>
        <w:rPr>
          <w:rFonts w:ascii="Arial" w:hAnsi="Arial" w:cs="Arial"/>
        </w:rPr>
      </w:pPr>
    </w:p>
    <w:p w14:paraId="3142A4DC" w14:textId="77777777" w:rsidR="00057938" w:rsidRPr="00CC4868" w:rsidRDefault="009E2AA5" w:rsidP="00C829C7">
      <w:pPr>
        <w:rPr>
          <w:rFonts w:ascii="Arial" w:hAnsi="Arial" w:cs="Arial"/>
          <w:bCs/>
        </w:rPr>
      </w:pPr>
      <w:r>
        <w:rPr>
          <w:rFonts w:ascii="Arial" w:hAnsi="Arial" w:cs="Arial"/>
          <w:color w:val="000000"/>
          <w:lang w:eastAsia="en-GB"/>
        </w:rPr>
        <w:t>A</w:t>
      </w:r>
      <w:r w:rsidR="00B4434D" w:rsidRPr="0066076D">
        <w:rPr>
          <w:rFonts w:ascii="Arial" w:hAnsi="Arial" w:cs="Arial"/>
          <w:color w:val="000000"/>
          <w:lang w:eastAsia="en-GB"/>
        </w:rPr>
        <w:t>ctive</w:t>
      </w:r>
      <w:r>
        <w:rPr>
          <w:rFonts w:ascii="Arial" w:hAnsi="Arial" w:cs="Arial"/>
          <w:color w:val="000000"/>
          <w:lang w:eastAsia="en-GB"/>
        </w:rPr>
        <w:t>ly engage</w:t>
      </w:r>
      <w:r w:rsidR="00B4434D" w:rsidRPr="0066076D">
        <w:rPr>
          <w:rFonts w:ascii="Arial" w:hAnsi="Arial" w:cs="Arial"/>
          <w:color w:val="000000"/>
          <w:lang w:eastAsia="en-GB"/>
        </w:rPr>
        <w:t xml:space="preserve"> in team and service development</w:t>
      </w:r>
      <w:r w:rsidR="00AD6549">
        <w:rPr>
          <w:rFonts w:ascii="Arial" w:hAnsi="Arial" w:cs="Arial"/>
          <w:color w:val="000000"/>
          <w:lang w:eastAsia="en-GB"/>
        </w:rPr>
        <w:t xml:space="preserve"> including the</w:t>
      </w:r>
      <w:r>
        <w:rPr>
          <w:rFonts w:ascii="Arial" w:hAnsi="Arial" w:cs="Arial"/>
          <w:color w:val="000000"/>
          <w:lang w:eastAsia="en-GB"/>
        </w:rPr>
        <w:t xml:space="preserve"> promotion of innovative and new ideas and techniques to improve service performance and outcomes.</w:t>
      </w:r>
      <w:r w:rsidR="00B4434D" w:rsidRPr="0066076D">
        <w:rPr>
          <w:rFonts w:ascii="Arial" w:hAnsi="Arial" w:cs="Arial"/>
          <w:color w:val="000000"/>
          <w:lang w:eastAsia="en-GB"/>
        </w:rPr>
        <w:t xml:space="preserve"> </w:t>
      </w:r>
    </w:p>
    <w:p w14:paraId="64BB56B3" w14:textId="77777777" w:rsidR="00C829C7" w:rsidRDefault="00C829C7" w:rsidP="00440C01">
      <w:pPr>
        <w:rPr>
          <w:rFonts w:ascii="Arial" w:hAnsi="Arial" w:cs="Arial"/>
        </w:rPr>
      </w:pPr>
    </w:p>
    <w:p w14:paraId="01F9F583" w14:textId="77777777" w:rsidR="007306AD" w:rsidRDefault="007306AD" w:rsidP="005F259D">
      <w:pPr>
        <w:rPr>
          <w:rFonts w:ascii="Arial" w:hAnsi="Arial" w:cs="Arial"/>
          <w:bCs/>
        </w:rPr>
      </w:pPr>
    </w:p>
    <w:p w14:paraId="6D4C45F4" w14:textId="77777777" w:rsidR="007306AD" w:rsidRDefault="007306AD" w:rsidP="005F259D">
      <w:pPr>
        <w:rPr>
          <w:rFonts w:ascii="Arial" w:hAnsi="Arial" w:cs="Arial"/>
          <w:bCs/>
        </w:rPr>
      </w:pPr>
    </w:p>
    <w:p w14:paraId="222497A8" w14:textId="77777777" w:rsidR="005F259D" w:rsidRDefault="005F259D" w:rsidP="005F259D">
      <w:pPr>
        <w:rPr>
          <w:rFonts w:ascii="Arial" w:hAnsi="Arial" w:cs="Arial"/>
        </w:rPr>
      </w:pPr>
      <w:r>
        <w:rPr>
          <w:rFonts w:ascii="Arial" w:hAnsi="Arial" w:cs="Arial"/>
          <w:bCs/>
        </w:rPr>
        <w:t xml:space="preserve">Efficiently prepare </w:t>
      </w:r>
      <w:r>
        <w:rPr>
          <w:rFonts w:ascii="Arial" w:hAnsi="Arial" w:cs="Arial"/>
        </w:rPr>
        <w:t>and produce high quality</w:t>
      </w:r>
      <w:r w:rsidRPr="0066076D">
        <w:rPr>
          <w:rFonts w:ascii="Arial" w:hAnsi="Arial" w:cs="Arial"/>
        </w:rPr>
        <w:t xml:space="preserve"> documentation</w:t>
      </w:r>
      <w:r>
        <w:rPr>
          <w:rFonts w:ascii="Arial" w:hAnsi="Arial" w:cs="Arial"/>
        </w:rPr>
        <w:t xml:space="preserve"> and reports and contribute to effective data recording in accordance with statutory </w:t>
      </w:r>
      <w:r w:rsidR="009716D2">
        <w:rPr>
          <w:rFonts w:ascii="Arial" w:hAnsi="Arial" w:cs="Arial"/>
        </w:rPr>
        <w:t>accountabilities</w:t>
      </w:r>
      <w:r>
        <w:rPr>
          <w:rFonts w:ascii="Arial" w:hAnsi="Arial" w:cs="Arial"/>
        </w:rPr>
        <w:t xml:space="preserve"> and timescales to improve outcomes and</w:t>
      </w:r>
      <w:r w:rsidR="009C45A6">
        <w:rPr>
          <w:rFonts w:ascii="Arial" w:hAnsi="Arial" w:cs="Arial"/>
        </w:rPr>
        <w:t xml:space="preserve"> the</w:t>
      </w:r>
      <w:r w:rsidR="002C2797">
        <w:rPr>
          <w:rFonts w:ascii="Arial" w:hAnsi="Arial" w:cs="Arial"/>
        </w:rPr>
        <w:t xml:space="preserve"> safeguarding of individuals</w:t>
      </w:r>
      <w:r>
        <w:rPr>
          <w:rFonts w:ascii="Arial" w:hAnsi="Arial" w:cs="Arial"/>
        </w:rPr>
        <w:t>.</w:t>
      </w:r>
    </w:p>
    <w:p w14:paraId="70DAD5BB" w14:textId="77777777" w:rsidR="005F259D" w:rsidRDefault="005F259D" w:rsidP="00440C01">
      <w:pPr>
        <w:rPr>
          <w:rFonts w:ascii="Arial" w:hAnsi="Arial" w:cs="Arial"/>
        </w:rPr>
      </w:pPr>
    </w:p>
    <w:p w14:paraId="16464EA3" w14:textId="77777777" w:rsidR="009B69E1" w:rsidRPr="00835283" w:rsidRDefault="009B69E1" w:rsidP="009B69E1">
      <w:pPr>
        <w:pStyle w:val="DefaultText1"/>
        <w:ind w:right="-52"/>
        <w:rPr>
          <w:rFonts w:ascii="Arial" w:hAnsi="Arial" w:cs="Arial"/>
          <w:color w:val="auto"/>
        </w:rPr>
      </w:pPr>
      <w:r>
        <w:rPr>
          <w:rFonts w:ascii="Arial" w:hAnsi="Arial" w:cs="Arial"/>
          <w:color w:val="auto"/>
        </w:rPr>
        <w:t>Proactively establish, develop and maintain relationships with partner agen</w:t>
      </w:r>
      <w:r w:rsidR="009716D2">
        <w:rPr>
          <w:rFonts w:ascii="Arial" w:hAnsi="Arial" w:cs="Arial"/>
          <w:color w:val="auto"/>
        </w:rPr>
        <w:t>cies and stake</w:t>
      </w:r>
      <w:r w:rsidR="00C37ECB">
        <w:rPr>
          <w:rFonts w:ascii="Arial" w:hAnsi="Arial" w:cs="Arial"/>
          <w:color w:val="auto"/>
        </w:rPr>
        <w:t>holders to provide indivi</w:t>
      </w:r>
      <w:r w:rsidR="00915582">
        <w:rPr>
          <w:rFonts w:ascii="Arial" w:hAnsi="Arial" w:cs="Arial"/>
          <w:color w:val="auto"/>
        </w:rPr>
        <w:t>d</w:t>
      </w:r>
      <w:r w:rsidR="00C37ECB">
        <w:rPr>
          <w:rFonts w:ascii="Arial" w:hAnsi="Arial" w:cs="Arial"/>
          <w:color w:val="auto"/>
        </w:rPr>
        <w:t>u</w:t>
      </w:r>
      <w:r w:rsidR="00915582">
        <w:rPr>
          <w:rFonts w:ascii="Arial" w:hAnsi="Arial" w:cs="Arial"/>
          <w:color w:val="auto"/>
        </w:rPr>
        <w:t>als</w:t>
      </w:r>
      <w:r w:rsidR="009716D2">
        <w:rPr>
          <w:rFonts w:ascii="Arial" w:hAnsi="Arial" w:cs="Arial"/>
          <w:color w:val="auto"/>
        </w:rPr>
        <w:t xml:space="preserve"> with the opportunity to access suitable services which will</w:t>
      </w:r>
      <w:r w:rsidR="0066748E">
        <w:rPr>
          <w:rFonts w:ascii="Arial" w:hAnsi="Arial" w:cs="Arial"/>
          <w:color w:val="auto"/>
        </w:rPr>
        <w:t xml:space="preserve"> </w:t>
      </w:r>
      <w:r w:rsidR="00FB320B">
        <w:rPr>
          <w:rFonts w:ascii="Arial" w:hAnsi="Arial" w:cs="Arial"/>
          <w:color w:val="auto"/>
        </w:rPr>
        <w:t>assist</w:t>
      </w:r>
      <w:r w:rsidR="009716D2">
        <w:rPr>
          <w:rFonts w:ascii="Arial" w:hAnsi="Arial" w:cs="Arial"/>
          <w:color w:val="auto"/>
        </w:rPr>
        <w:t xml:space="preserve"> </w:t>
      </w:r>
      <w:r w:rsidR="00D00DA7">
        <w:rPr>
          <w:rFonts w:ascii="Arial" w:hAnsi="Arial" w:cs="Arial"/>
          <w:color w:val="auto"/>
        </w:rPr>
        <w:t>t</w:t>
      </w:r>
      <w:r w:rsidR="009716D2">
        <w:rPr>
          <w:rFonts w:ascii="Arial" w:hAnsi="Arial" w:cs="Arial"/>
          <w:color w:val="auto"/>
        </w:rPr>
        <w:t>hem</w:t>
      </w:r>
      <w:r w:rsidR="00FB320B">
        <w:rPr>
          <w:rFonts w:ascii="Arial" w:hAnsi="Arial" w:cs="Arial"/>
          <w:color w:val="auto"/>
        </w:rPr>
        <w:t xml:space="preserve"> in</w:t>
      </w:r>
      <w:r w:rsidR="009716D2">
        <w:rPr>
          <w:rFonts w:ascii="Arial" w:hAnsi="Arial" w:cs="Arial"/>
          <w:color w:val="auto"/>
        </w:rPr>
        <w:t xml:space="preserve"> achiev</w:t>
      </w:r>
      <w:r w:rsidR="00FB320B">
        <w:rPr>
          <w:rFonts w:ascii="Arial" w:hAnsi="Arial" w:cs="Arial"/>
          <w:color w:val="auto"/>
        </w:rPr>
        <w:t>ing</w:t>
      </w:r>
      <w:r w:rsidR="009716D2">
        <w:rPr>
          <w:rFonts w:ascii="Arial" w:hAnsi="Arial" w:cs="Arial"/>
          <w:color w:val="auto"/>
        </w:rPr>
        <w:t xml:space="preserve"> their agreed goals.</w:t>
      </w:r>
    </w:p>
    <w:p w14:paraId="224385AE" w14:textId="77777777" w:rsidR="009B69E1" w:rsidRDefault="009B69E1" w:rsidP="00440C01">
      <w:pPr>
        <w:rPr>
          <w:rFonts w:ascii="Arial" w:hAnsi="Arial" w:cs="Arial"/>
        </w:rPr>
      </w:pPr>
    </w:p>
    <w:p w14:paraId="136C1C1C" w14:textId="77777777" w:rsidR="0066748E" w:rsidRDefault="0066748E" w:rsidP="0066748E">
      <w:pPr>
        <w:rPr>
          <w:rFonts w:ascii="Arial" w:hAnsi="Arial"/>
        </w:rPr>
      </w:pPr>
      <w:r w:rsidRPr="000710E9">
        <w:rPr>
          <w:rFonts w:ascii="Arial" w:hAnsi="Arial" w:cs="Arial"/>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14:paraId="357F24FB" w14:textId="77777777" w:rsidR="0066748E" w:rsidRPr="001A17D6" w:rsidRDefault="0066748E" w:rsidP="00A278D0">
      <w:pPr>
        <w:rPr>
          <w:rFonts w:ascii="Arial" w:hAnsi="Arial" w:cs="Arial"/>
        </w:rPr>
      </w:pPr>
    </w:p>
    <w:p w14:paraId="69BA7D9C" w14:textId="77777777" w:rsidR="00A278D0" w:rsidRPr="00A90BA9" w:rsidRDefault="00A278D0" w:rsidP="00A278D0">
      <w:pPr>
        <w:rPr>
          <w:rFonts w:ascii="Arial" w:hAnsi="Arial" w:cs="Arial"/>
        </w:rPr>
      </w:pPr>
      <w:r w:rsidRPr="00A90BA9">
        <w:rPr>
          <w:rFonts w:ascii="Arial" w:hAnsi="Arial" w:cs="Arial"/>
        </w:rPr>
        <w:t>Personal commitment to continuous self development and service improvement</w:t>
      </w:r>
      <w:r>
        <w:rPr>
          <w:rFonts w:ascii="Arial" w:hAnsi="Arial" w:cs="Arial"/>
        </w:rPr>
        <w:t>.</w:t>
      </w:r>
    </w:p>
    <w:p w14:paraId="3271AE01" w14:textId="77777777" w:rsidR="00A278D0" w:rsidRPr="00A90BA9" w:rsidRDefault="00A278D0" w:rsidP="00A278D0">
      <w:pPr>
        <w:pStyle w:val="ssdefault"/>
        <w:widowControl/>
      </w:pPr>
    </w:p>
    <w:p w14:paraId="4E2D1828" w14:textId="77777777" w:rsidR="00A278D0" w:rsidRPr="00A90BA9" w:rsidRDefault="00A278D0" w:rsidP="00A278D0">
      <w:pPr>
        <w:rPr>
          <w:rFonts w:ascii="Arial" w:hAnsi="Arial" w:cs="Arial"/>
        </w:rPr>
      </w:pPr>
      <w:r w:rsidRPr="00A90BA9">
        <w:rPr>
          <w:rFonts w:ascii="Arial" w:hAnsi="Arial" w:cs="Arial"/>
        </w:rPr>
        <w:t>Through personal example, open commitment and clear action, ensure diversity is positively valued, resulting in equal access and treatment in employment, service delivery and communications</w:t>
      </w:r>
    </w:p>
    <w:p w14:paraId="33048E6C" w14:textId="77777777" w:rsidR="004E6775" w:rsidRPr="004E6775" w:rsidRDefault="004E6775" w:rsidP="004E6775">
      <w:pPr>
        <w:rPr>
          <w:rFonts w:ascii="Arial" w:hAnsi="Arial" w:cs="Arial"/>
          <w:b/>
          <w:bCs/>
        </w:rPr>
      </w:pPr>
    </w:p>
    <w:p w14:paraId="50D8A18C" w14:textId="77777777" w:rsidR="004E6775" w:rsidRPr="004E6775" w:rsidRDefault="004E6775" w:rsidP="004E6775">
      <w:pPr>
        <w:rPr>
          <w:rFonts w:ascii="Arial" w:hAnsi="Arial" w:cs="Arial"/>
          <w:color w:val="FF0000"/>
        </w:rPr>
      </w:pPr>
      <w:r w:rsidRPr="004E6775">
        <w:rPr>
          <w:rFonts w:ascii="Arial" w:hAnsi="Arial" w:cs="Arial"/>
          <w:b/>
          <w:bCs/>
        </w:rPr>
        <w:t>Where the roleholder is disabled every effort will be made to supply all necessary aids, adaptations or equipment to allow them to carry out all the duties of the role.  If, however, a certain task proves to be unachievable, job redesign will be given full consideration.</w:t>
      </w:r>
      <w:r>
        <w:rPr>
          <w:rFonts w:ascii="Arial" w:hAnsi="Arial" w:cs="Arial"/>
          <w:b/>
          <w:bCs/>
        </w:rPr>
        <w:t xml:space="preserve"> </w:t>
      </w:r>
    </w:p>
    <w:p w14:paraId="21BA494F" w14:textId="77777777" w:rsidR="00986673" w:rsidRDefault="00986673" w:rsidP="004E6775">
      <w:pPr>
        <w:rPr>
          <w:rFonts w:ascii="Arial" w:hAnsi="Arial" w:cs="Arial"/>
        </w:rPr>
      </w:pPr>
    </w:p>
    <w:p w14:paraId="029B2030" w14:textId="77777777" w:rsidR="00654243" w:rsidRDefault="00654243" w:rsidP="004E6775">
      <w:pPr>
        <w:rPr>
          <w:rFonts w:ascii="Arial" w:hAnsi="Arial" w:cs="Arial"/>
        </w:rPr>
      </w:pPr>
    </w:p>
    <w:p w14:paraId="142E85AA" w14:textId="77777777" w:rsidR="00654243" w:rsidRDefault="00654243" w:rsidP="004E6775">
      <w:pPr>
        <w:rPr>
          <w:rFonts w:ascii="Arial" w:hAnsi="Arial" w:cs="Arial"/>
        </w:rPr>
      </w:pPr>
    </w:p>
    <w:p w14:paraId="57CA9563" w14:textId="77777777" w:rsidR="00654243" w:rsidRDefault="00654243" w:rsidP="004E6775">
      <w:pPr>
        <w:rPr>
          <w:rFonts w:ascii="Arial" w:hAnsi="Arial" w:cs="Arial"/>
        </w:rPr>
      </w:pPr>
    </w:p>
    <w:p w14:paraId="11D1E483" w14:textId="77777777" w:rsidR="004E6775" w:rsidRDefault="00EC1572" w:rsidP="004E6775">
      <w:pPr>
        <w:rPr>
          <w:rFonts w:ascii="Arial" w:hAnsi="Arial" w:cs="Arial"/>
          <w:b/>
          <w:lang w:eastAsia="en-GB"/>
        </w:rPr>
      </w:pPr>
      <w:r>
        <w:rPr>
          <w:rFonts w:ascii="Arial" w:hAnsi="Arial" w:cs="Arial"/>
          <w:lang w:eastAsia="en-GB"/>
        </w:rPr>
        <w:br w:type="page"/>
      </w:r>
      <w:r w:rsidR="007306AD">
        <w:rPr>
          <w:rFonts w:ascii="Arial" w:hAnsi="Arial" w:cs="Arial"/>
          <w:b/>
          <w:lang w:eastAsia="en-GB"/>
        </w:rPr>
        <w:lastRenderedPageBreak/>
        <w:t>Role P</w:t>
      </w:r>
      <w:r w:rsidRPr="00EC1572">
        <w:rPr>
          <w:rFonts w:ascii="Arial" w:hAnsi="Arial" w:cs="Arial"/>
          <w:b/>
          <w:lang w:eastAsia="en-GB"/>
        </w:rPr>
        <w:t>ortfolio:</w:t>
      </w:r>
    </w:p>
    <w:p w14:paraId="14357EEC" w14:textId="77777777" w:rsidR="006503B7" w:rsidRDefault="006503B7" w:rsidP="004E6775">
      <w:pPr>
        <w:rPr>
          <w:rFonts w:ascii="Arial" w:hAnsi="Arial" w:cs="Arial"/>
          <w:b/>
          <w:lang w:eastAsia="en-GB"/>
        </w:rPr>
      </w:pPr>
    </w:p>
    <w:p w14:paraId="3C383E7F" w14:textId="27E262A5" w:rsidR="004E6775" w:rsidRDefault="00360A26" w:rsidP="004E6775">
      <w:pPr>
        <w:rPr>
          <w:rFonts w:ascii="Arial" w:hAnsi="Arial" w:cs="Arial"/>
        </w:rPr>
      </w:pPr>
      <w:r w:rsidRPr="0052542E">
        <w:rPr>
          <w:rFonts w:ascii="Arial" w:hAnsi="Arial" w:cs="Arial"/>
        </w:rPr>
        <w:t>The post is linked to the Families First strategy and will sit within the Multi Agency Child Protection Team (MACPT), working with colleagues from a variety of partners such as Education, social care, Police, health professionals, youth services etc, working together to safeguard children and young people from harm. The DSL role will sit within the Safeguarding and Community Education Team which sits within Children and Education directorate.</w:t>
      </w:r>
    </w:p>
    <w:p w14:paraId="061E91F7" w14:textId="77777777" w:rsidR="0052542E" w:rsidRPr="0052542E" w:rsidRDefault="0052542E" w:rsidP="004E6775">
      <w:pPr>
        <w:rPr>
          <w:rFonts w:ascii="Arial" w:hAnsi="Arial" w:cs="Arial"/>
        </w:rPr>
      </w:pPr>
    </w:p>
    <w:p w14:paraId="10E01E90" w14:textId="7069F4AD" w:rsidR="00360A26" w:rsidRPr="0052542E" w:rsidRDefault="00360A26" w:rsidP="004E6775">
      <w:pPr>
        <w:rPr>
          <w:rFonts w:ascii="Arial" w:hAnsi="Arial" w:cs="Arial"/>
        </w:rPr>
      </w:pPr>
      <w:r w:rsidRPr="0052542E">
        <w:rPr>
          <w:rFonts w:ascii="Arial" w:hAnsi="Arial" w:cs="Arial"/>
        </w:rPr>
        <w:t xml:space="preserve">The postholder will be based within the Multi-agency Child Protection Team in either North, Central or South locality. This role requires daily in person attendance at core safeguarding meetings within the MACPT. On a daily basis, the postholder will report operationally to the MACPT Lead for their locality. However, as this post is a DSL for Education, they will </w:t>
      </w:r>
      <w:r w:rsidR="0052542E">
        <w:rPr>
          <w:rFonts w:ascii="Arial" w:hAnsi="Arial" w:cs="Arial"/>
        </w:rPr>
        <w:t xml:space="preserve">report into the </w:t>
      </w:r>
      <w:r w:rsidRPr="0052542E">
        <w:rPr>
          <w:rFonts w:ascii="Arial" w:hAnsi="Arial" w:cs="Arial"/>
        </w:rPr>
        <w:t>Safeguarding and Community education team</w:t>
      </w:r>
      <w:r w:rsidR="0052542E">
        <w:rPr>
          <w:rFonts w:ascii="Arial" w:hAnsi="Arial" w:cs="Arial"/>
        </w:rPr>
        <w:t xml:space="preserve"> through line management by the </w:t>
      </w:r>
      <w:r w:rsidRPr="0052542E">
        <w:rPr>
          <w:rFonts w:ascii="Arial" w:hAnsi="Arial" w:cs="Arial"/>
        </w:rPr>
        <w:t xml:space="preserve">Safeguarding Training and Supervision Lead. </w:t>
      </w:r>
    </w:p>
    <w:p w14:paraId="27BED39B" w14:textId="77777777" w:rsidR="00360A26" w:rsidRPr="0052542E" w:rsidRDefault="00360A26" w:rsidP="004E6775">
      <w:pPr>
        <w:rPr>
          <w:rFonts w:ascii="Arial" w:hAnsi="Arial" w:cs="Arial"/>
        </w:rPr>
      </w:pPr>
    </w:p>
    <w:p w14:paraId="54C25DDC" w14:textId="4431F591" w:rsidR="00986673" w:rsidRPr="0052542E" w:rsidRDefault="00360A26" w:rsidP="004E6775">
      <w:pPr>
        <w:rPr>
          <w:rFonts w:ascii="Arial" w:hAnsi="Arial" w:cs="Arial"/>
        </w:rPr>
      </w:pPr>
      <w:r w:rsidRPr="0052542E">
        <w:rPr>
          <w:rFonts w:ascii="Arial" w:hAnsi="Arial" w:cs="Arial"/>
        </w:rPr>
        <w:t xml:space="preserve">The Safeguarding and Community Education team carries out crucial work, both strategically and operationally, to promote the safeguarding, wellbeing and educational achievement of children. The team works with schools, settings and colleges in order to provide advice, training and guidance around safeguarding and </w:t>
      </w:r>
      <w:r w:rsidRPr="0052542E">
        <w:rPr>
          <w:rFonts w:ascii="Arial" w:hAnsi="Arial" w:cs="Arial"/>
        </w:rPr>
        <w:t>c</w:t>
      </w:r>
      <w:r w:rsidRPr="0052542E">
        <w:rPr>
          <w:rFonts w:ascii="Arial" w:hAnsi="Arial" w:cs="Arial"/>
        </w:rPr>
        <w:t xml:space="preserve">ommunity Education. The team work with a range of multi-agency partners regularly. </w:t>
      </w:r>
    </w:p>
    <w:p w14:paraId="134BB13B" w14:textId="77777777" w:rsidR="00360A26" w:rsidRPr="0052542E" w:rsidRDefault="00360A26" w:rsidP="004E6775">
      <w:pPr>
        <w:rPr>
          <w:rFonts w:ascii="Arial" w:hAnsi="Arial" w:cs="Arial"/>
        </w:rPr>
      </w:pPr>
    </w:p>
    <w:p w14:paraId="24274191" w14:textId="78A1FCAE" w:rsidR="0052542E" w:rsidRDefault="00360A26" w:rsidP="004E6775">
      <w:pPr>
        <w:rPr>
          <w:rFonts w:ascii="Arial" w:hAnsi="Arial" w:cs="Arial"/>
        </w:rPr>
      </w:pPr>
      <w:r w:rsidRPr="0052542E">
        <w:rPr>
          <w:rFonts w:ascii="Arial" w:hAnsi="Arial" w:cs="Arial"/>
        </w:rPr>
        <w:t xml:space="preserve">The role holders will provide advice and expertise for education </w:t>
      </w:r>
      <w:r w:rsidR="0052542E">
        <w:rPr>
          <w:rFonts w:ascii="Arial" w:hAnsi="Arial" w:cs="Arial"/>
        </w:rPr>
        <w:t xml:space="preserve">and other partners </w:t>
      </w:r>
      <w:r w:rsidRPr="0052542E">
        <w:rPr>
          <w:rFonts w:ascii="Arial" w:hAnsi="Arial" w:cs="Arial"/>
        </w:rPr>
        <w:t xml:space="preserve">within the MACPTs, ensuring that safeguarding intelligence, professional judgement and statutory responsibilities are fully embedded in child protection decision making, </w:t>
      </w:r>
      <w:r w:rsidR="0052542E">
        <w:rPr>
          <w:rFonts w:ascii="Arial" w:hAnsi="Arial" w:cs="Arial"/>
        </w:rPr>
        <w:t>and that</w:t>
      </w:r>
      <w:r w:rsidRPr="0052542E">
        <w:rPr>
          <w:rFonts w:ascii="Arial" w:hAnsi="Arial" w:cs="Arial"/>
        </w:rPr>
        <w:t xml:space="preserve"> education plays a key role within the families first partnership system. </w:t>
      </w:r>
    </w:p>
    <w:p w14:paraId="714FD679" w14:textId="77777777" w:rsidR="0052542E" w:rsidRDefault="0052542E" w:rsidP="004E6775">
      <w:pPr>
        <w:rPr>
          <w:rFonts w:ascii="Arial" w:hAnsi="Arial" w:cs="Arial"/>
        </w:rPr>
      </w:pPr>
    </w:p>
    <w:p w14:paraId="2BE62369" w14:textId="77777777" w:rsidR="0052542E" w:rsidRDefault="00360A26" w:rsidP="004E6775">
      <w:pPr>
        <w:rPr>
          <w:rFonts w:ascii="Arial" w:hAnsi="Arial" w:cs="Arial"/>
        </w:rPr>
      </w:pPr>
      <w:r w:rsidRPr="0052542E">
        <w:rPr>
          <w:rFonts w:ascii="Arial" w:hAnsi="Arial" w:cs="Arial"/>
        </w:rPr>
        <w:t xml:space="preserve">The role will be embedded within MACPTs while remaining professionally connected to Manchester’s education system, contributing the city-wide statutory safeguarding functions. This post will play a coordination role and act as a conduit to information sharing within MACPTs and schools, this role will not case hold, they will act as a point of contact for schools and education professionals. </w:t>
      </w:r>
    </w:p>
    <w:p w14:paraId="2BF3D6FC" w14:textId="77777777" w:rsidR="0052542E" w:rsidRDefault="0052542E" w:rsidP="004E6775">
      <w:pPr>
        <w:rPr>
          <w:rFonts w:ascii="Arial" w:hAnsi="Arial" w:cs="Arial"/>
        </w:rPr>
      </w:pPr>
    </w:p>
    <w:p w14:paraId="3E6B56DB" w14:textId="448B42A9" w:rsidR="00360A26" w:rsidRPr="0052542E" w:rsidRDefault="00360A26" w:rsidP="004E6775">
      <w:pPr>
        <w:rPr>
          <w:rFonts w:ascii="Arial" w:hAnsi="Arial" w:cs="Arial"/>
        </w:rPr>
      </w:pPr>
      <w:r w:rsidRPr="0052542E">
        <w:rPr>
          <w:rFonts w:ascii="Arial" w:hAnsi="Arial" w:cs="Arial"/>
        </w:rPr>
        <w:t>The post will liaise with a number of existing Council teams and partner agencies and will provide analysis of relevant education data and intelligence to contribute to multi agency child protection decision making regarding thresholds and significant harm. The role will also provide important feedback and lessons learned to schools and education colleagues where appropriate</w:t>
      </w:r>
      <w:r w:rsidR="0052542E">
        <w:rPr>
          <w:rFonts w:ascii="Arial" w:hAnsi="Arial" w:cs="Arial"/>
        </w:rPr>
        <w:t>.</w:t>
      </w:r>
    </w:p>
    <w:p w14:paraId="3F97A4F4" w14:textId="77777777" w:rsidR="007306AD" w:rsidRPr="004E6775" w:rsidRDefault="00EC1572" w:rsidP="007306AD">
      <w:pPr>
        <w:rPr>
          <w:rFonts w:ascii="Arial" w:hAnsi="Arial" w:cs="Arial"/>
          <w:b/>
          <w:u w:val="single"/>
        </w:rPr>
      </w:pPr>
      <w:r w:rsidRPr="0052542E">
        <w:rPr>
          <w:rFonts w:ascii="Arial" w:hAnsi="Arial" w:cs="Arial"/>
        </w:rPr>
        <w:br w:type="page"/>
      </w:r>
      <w:r w:rsidR="007306AD" w:rsidRPr="001E13E2">
        <w:rPr>
          <w:rFonts w:ascii="Arial" w:hAnsi="Arial" w:cs="Arial"/>
          <w:b/>
          <w:u w:val="single"/>
        </w:rPr>
        <w:lastRenderedPageBreak/>
        <w:t xml:space="preserve">Key </w:t>
      </w:r>
      <w:r w:rsidR="007306AD">
        <w:rPr>
          <w:rFonts w:ascii="Arial" w:hAnsi="Arial" w:cs="Arial"/>
          <w:b/>
          <w:u w:val="single"/>
        </w:rPr>
        <w:t>Behaviours, Skills</w:t>
      </w:r>
      <w:r w:rsidR="007306AD" w:rsidRPr="001E13E2">
        <w:rPr>
          <w:rFonts w:ascii="Arial" w:hAnsi="Arial" w:cs="Arial"/>
          <w:b/>
          <w:u w:val="single"/>
        </w:rPr>
        <w:t xml:space="preserve"> and Technical Requirements</w:t>
      </w:r>
    </w:p>
    <w:p w14:paraId="379FEAED" w14:textId="77777777" w:rsidR="007306AD" w:rsidRPr="004E6775" w:rsidRDefault="007306AD" w:rsidP="007306AD">
      <w:pPr>
        <w:rPr>
          <w:rFonts w:ascii="Arial" w:hAnsi="Arial" w:cs="Arial"/>
        </w:rPr>
      </w:pPr>
    </w:p>
    <w:p w14:paraId="0D04481D" w14:textId="77777777" w:rsidR="007306AD" w:rsidRPr="001E13E2" w:rsidRDefault="007306AD" w:rsidP="007306AD">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FE2EAA">
        <w:rPr>
          <w:rFonts w:ascii="Arial" w:hAnsi="Arial" w:cs="Arial"/>
          <w:b/>
        </w:rPr>
        <w:t>Our Manchester Behaviours</w:t>
      </w:r>
      <w:r w:rsidRPr="004E6775">
        <w:rPr>
          <w:rFonts w:ascii="Arial" w:hAnsi="Arial" w:cs="Arial"/>
        </w:rPr>
        <w:t xml:space="preserve"> </w:t>
      </w:r>
      <w:r w:rsidRPr="008E6B65">
        <w:rPr>
          <w:rFonts w:ascii="Arial" w:hAnsi="Arial" w:cs="Arial"/>
          <w:color w:val="000000"/>
        </w:rPr>
        <w:t xml:space="preserve"> </w:t>
      </w:r>
    </w:p>
    <w:p w14:paraId="784F34FB" w14:textId="77777777" w:rsidR="007306AD" w:rsidRPr="00650D3E" w:rsidRDefault="007306AD" w:rsidP="007306AD">
      <w:pPr>
        <w:numPr>
          <w:ilvl w:val="0"/>
          <w:numId w:val="3"/>
        </w:numPr>
        <w:shd w:val="clear" w:color="auto" w:fill="FFFFFF"/>
        <w:spacing w:before="100" w:beforeAutospacing="1" w:after="100" w:afterAutospacing="1"/>
        <w:rPr>
          <w:rFonts w:ascii="Arial" w:hAnsi="Arial" w:cs="Arial"/>
          <w:color w:val="222222"/>
        </w:rPr>
      </w:pPr>
      <w:r w:rsidRPr="00650D3E">
        <w:rPr>
          <w:rFonts w:ascii="Arial" w:hAnsi="Arial" w:cs="Arial"/>
          <w:color w:val="222222"/>
        </w:rPr>
        <w:t>We are proud and passionate about Manchester</w:t>
      </w:r>
    </w:p>
    <w:p w14:paraId="11B08715" w14:textId="77777777" w:rsidR="007306AD" w:rsidRDefault="007306AD" w:rsidP="007306AD">
      <w:pPr>
        <w:widowControl w:val="0"/>
        <w:numPr>
          <w:ilvl w:val="0"/>
          <w:numId w:val="3"/>
        </w:numPr>
        <w:contextualSpacing/>
      </w:pPr>
      <w:r>
        <w:rPr>
          <w:rFonts w:ascii="Arial" w:eastAsia="Arial" w:hAnsi="Arial" w:cs="Arial"/>
        </w:rPr>
        <w:t xml:space="preserve">We take time to listen and understand </w:t>
      </w:r>
    </w:p>
    <w:p w14:paraId="3C3AFAE2" w14:textId="77777777" w:rsidR="007306AD" w:rsidRDefault="007306AD" w:rsidP="007306AD">
      <w:pPr>
        <w:widowControl w:val="0"/>
        <w:numPr>
          <w:ilvl w:val="0"/>
          <w:numId w:val="3"/>
        </w:numPr>
        <w:contextualSpacing/>
      </w:pPr>
      <w:r>
        <w:rPr>
          <w:rFonts w:ascii="Arial" w:eastAsia="Arial" w:hAnsi="Arial" w:cs="Arial"/>
        </w:rPr>
        <w:t xml:space="preserve">We ‘own it’ and we’re not afraid to try new things  </w:t>
      </w:r>
    </w:p>
    <w:p w14:paraId="3DB78A2A" w14:textId="77777777" w:rsidR="007306AD" w:rsidRPr="007306AD" w:rsidRDefault="007306AD" w:rsidP="00162F9A">
      <w:pPr>
        <w:widowControl w:val="0"/>
        <w:numPr>
          <w:ilvl w:val="0"/>
          <w:numId w:val="3"/>
        </w:numPr>
        <w:contextualSpacing/>
        <w:rPr>
          <w:rFonts w:ascii="Arial" w:hAnsi="Arial" w:cs="Arial"/>
        </w:rPr>
      </w:pPr>
      <w:r w:rsidRPr="1F67B99D">
        <w:rPr>
          <w:rFonts w:ascii="Arial" w:eastAsia="Arial" w:hAnsi="Arial" w:cs="Arial"/>
        </w:rPr>
        <w:t>We work together and trust each other</w:t>
      </w:r>
      <w:r w:rsidRPr="1F67B99D">
        <w:rPr>
          <w:rFonts w:ascii="Arial" w:hAnsi="Arial" w:cs="Arial"/>
        </w:rPr>
        <w:t xml:space="preserve"> </w:t>
      </w:r>
    </w:p>
    <w:p w14:paraId="3342696B" w14:textId="46A95475" w:rsidR="34FF7A2D" w:rsidRDefault="34FF7A2D" w:rsidP="1F67B99D">
      <w:pPr>
        <w:widowControl w:val="0"/>
        <w:numPr>
          <w:ilvl w:val="0"/>
          <w:numId w:val="3"/>
        </w:numPr>
        <w:contextualSpacing/>
      </w:pPr>
      <w:r>
        <w:rPr>
          <w:rFonts w:ascii="Arial" w:eastAsia="Arial" w:hAnsi="Arial" w:cs="Arial"/>
          <w:color w:val="000000"/>
        </w:rPr>
        <w:t>We show that we value our differences and treat people fairly</w:t>
      </w:r>
    </w:p>
    <w:p w14:paraId="453C53D6" w14:textId="77777777" w:rsidR="00EC1572" w:rsidRPr="001E13E2" w:rsidRDefault="007306AD" w:rsidP="007306AD">
      <w:pPr>
        <w:rPr>
          <w:rFonts w:ascii="Arial" w:hAnsi="Arial" w:cs="Arial"/>
        </w:rPr>
      </w:pPr>
      <w:r w:rsidRPr="001E13E2">
        <w:rPr>
          <w:rFonts w:ascii="Arial" w:hAnsi="Arial" w:cs="Arial"/>
        </w:rPr>
        <w:t xml:space="preserve"> </w:t>
      </w:r>
    </w:p>
    <w:p w14:paraId="366905C5" w14:textId="77777777" w:rsidR="00EC1572" w:rsidRPr="001E13E2" w:rsidRDefault="00EC1572" w:rsidP="00EC157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Gener</w:t>
      </w:r>
      <w:r w:rsidR="007306AD">
        <w:rPr>
          <w:rFonts w:ascii="Arial" w:hAnsi="Arial" w:cs="Arial"/>
          <w:b/>
        </w:rPr>
        <w:t xml:space="preserve">al </w:t>
      </w:r>
      <w:r w:rsidRPr="001E13E2">
        <w:rPr>
          <w:rFonts w:ascii="Arial" w:hAnsi="Arial" w:cs="Arial"/>
          <w:b/>
        </w:rPr>
        <w:t>Skills</w:t>
      </w:r>
    </w:p>
    <w:p w14:paraId="760F25EA" w14:textId="77777777" w:rsidR="00EC1572" w:rsidRPr="001E13E2" w:rsidRDefault="00EC1572" w:rsidP="00EC1572">
      <w:pPr>
        <w:rPr>
          <w:rFonts w:ascii="Arial" w:hAnsi="Arial" w:cs="Arial"/>
        </w:rPr>
      </w:pPr>
    </w:p>
    <w:p w14:paraId="3BEC5666" w14:textId="759530B3" w:rsidR="00EB143D" w:rsidRPr="00EB143D" w:rsidRDefault="00EB143D" w:rsidP="00EB143D">
      <w:pPr>
        <w:pStyle w:val="ListParagraph"/>
        <w:numPr>
          <w:ilvl w:val="0"/>
          <w:numId w:val="14"/>
        </w:numPr>
        <w:rPr>
          <w:rFonts w:ascii="Arial" w:hAnsi="Arial" w:cs="Arial"/>
        </w:rPr>
      </w:pPr>
      <w:r w:rsidRPr="00EB143D">
        <w:rPr>
          <w:rFonts w:ascii="Arial" w:hAnsi="Arial" w:cs="Arial"/>
          <w:b/>
          <w:bCs/>
        </w:rPr>
        <w:t>Communication skills</w:t>
      </w:r>
      <w:r w:rsidR="00EC1572" w:rsidRPr="00EB143D">
        <w:rPr>
          <w:rFonts w:ascii="Arial" w:hAnsi="Arial" w:cs="Arial"/>
          <w:b/>
        </w:rPr>
        <w:t xml:space="preserve">: </w:t>
      </w:r>
      <w:r w:rsidRPr="00EB143D">
        <w:rPr>
          <w:rFonts w:ascii="Arial" w:hAnsi="Arial" w:cs="Arial"/>
        </w:rPr>
        <w:t>Ability to negotiate difficult agreements with wide impact; ability to influence or persuade internal or external stakeholders.</w:t>
      </w:r>
    </w:p>
    <w:p w14:paraId="747BDDD7" w14:textId="135F84E6" w:rsidR="00EB143D" w:rsidRPr="00EB143D" w:rsidRDefault="00EB143D" w:rsidP="00EB143D">
      <w:pPr>
        <w:pStyle w:val="ListParagraph"/>
        <w:numPr>
          <w:ilvl w:val="0"/>
          <w:numId w:val="14"/>
        </w:numPr>
        <w:rPr>
          <w:rFonts w:ascii="Arial" w:hAnsi="Arial" w:cs="Arial"/>
          <w:color w:val="000000"/>
        </w:rPr>
      </w:pPr>
      <w:r w:rsidRPr="00EB143D">
        <w:rPr>
          <w:rFonts w:ascii="Arial" w:hAnsi="Arial" w:cs="Arial"/>
          <w:b/>
          <w:iCs/>
        </w:rPr>
        <w:t>Analytical Skills</w:t>
      </w:r>
      <w:r w:rsidR="00EC1572" w:rsidRPr="00EB143D">
        <w:rPr>
          <w:rFonts w:ascii="Arial" w:hAnsi="Arial" w:cs="Arial"/>
          <w:b/>
        </w:rPr>
        <w:t xml:space="preserve">: </w:t>
      </w:r>
      <w:r w:rsidRPr="00EB143D">
        <w:rPr>
          <w:rFonts w:ascii="Arial" w:hAnsi="Arial" w:cs="Arial"/>
        </w:rPr>
        <w:t>Ability to identify patterns and trends that may impact on decisions and propose realistic conclusions identifying the risks and any assumptions made. </w:t>
      </w:r>
    </w:p>
    <w:p w14:paraId="636303C4" w14:textId="4D6F6D85" w:rsidR="00EB143D" w:rsidRPr="00EB143D" w:rsidRDefault="00EB143D" w:rsidP="00EB143D">
      <w:pPr>
        <w:pStyle w:val="ListParagraph"/>
        <w:numPr>
          <w:ilvl w:val="0"/>
          <w:numId w:val="14"/>
        </w:numPr>
        <w:rPr>
          <w:rFonts w:ascii="Arial" w:hAnsi="Arial" w:cs="Arial"/>
        </w:rPr>
      </w:pPr>
      <w:r w:rsidRPr="00EB143D">
        <w:rPr>
          <w:rFonts w:ascii="Arial" w:hAnsi="Arial" w:cs="Arial"/>
          <w:b/>
        </w:rPr>
        <w:t>Planning and Organising</w:t>
      </w:r>
      <w:r w:rsidR="00EC1572" w:rsidRPr="00EB143D">
        <w:rPr>
          <w:rFonts w:ascii="Arial" w:hAnsi="Arial" w:cs="Arial"/>
          <w:b/>
        </w:rPr>
        <w:t xml:space="preserve">: </w:t>
      </w:r>
      <w:r w:rsidRPr="00EB143D">
        <w:rPr>
          <w:rFonts w:ascii="Arial" w:hAnsi="Arial" w:cs="Arial"/>
        </w:rPr>
        <w:t>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14:paraId="351E3458" w14:textId="6DE6EF39" w:rsidR="00EB143D" w:rsidRPr="00EB143D" w:rsidRDefault="00EB143D" w:rsidP="00EB143D">
      <w:pPr>
        <w:pStyle w:val="ListParagraph"/>
        <w:numPr>
          <w:ilvl w:val="0"/>
          <w:numId w:val="14"/>
        </w:numPr>
        <w:rPr>
          <w:rFonts w:ascii="Arial" w:hAnsi="Arial" w:cs="Arial"/>
        </w:rPr>
      </w:pPr>
      <w:r w:rsidRPr="00EB143D">
        <w:rPr>
          <w:rFonts w:ascii="Arial" w:hAnsi="Arial" w:cs="Arial"/>
          <w:b/>
        </w:rPr>
        <w:t>Problem Solving and Decision Making</w:t>
      </w:r>
      <w:r w:rsidR="00EC1572" w:rsidRPr="00EB143D">
        <w:rPr>
          <w:rFonts w:ascii="Arial" w:hAnsi="Arial" w:cs="Arial"/>
          <w:b/>
        </w:rPr>
        <w:t xml:space="preserve">: </w:t>
      </w:r>
      <w:r w:rsidRPr="00EB143D">
        <w:rPr>
          <w:rFonts w:ascii="Arial" w:hAnsi="Arial" w:cs="Arial"/>
        </w:rPr>
        <w:t>Ability to formulate independently a range of options for new or unfamiliar situations and to select the appropriate course of action to produce a logical, practical and acceptable solution. An ability to make independent decisions of a relatively uniform nature.</w:t>
      </w:r>
    </w:p>
    <w:p w14:paraId="044DF8DC" w14:textId="371D833C" w:rsidR="00EB143D" w:rsidRPr="00EB143D" w:rsidRDefault="00EB143D" w:rsidP="00EB143D">
      <w:pPr>
        <w:pStyle w:val="ListParagraph"/>
        <w:numPr>
          <w:ilvl w:val="0"/>
          <w:numId w:val="14"/>
        </w:numPr>
        <w:rPr>
          <w:rFonts w:ascii="Arial" w:hAnsi="Arial" w:cs="Arial"/>
          <w:b/>
        </w:rPr>
      </w:pPr>
      <w:r w:rsidRPr="00EB143D">
        <w:rPr>
          <w:rFonts w:ascii="Arial" w:hAnsi="Arial" w:cs="Arial"/>
          <w:b/>
        </w:rPr>
        <w:t>Creative Skills</w:t>
      </w:r>
      <w:r w:rsidR="00EC1572" w:rsidRPr="00EB143D">
        <w:rPr>
          <w:rFonts w:ascii="Arial" w:hAnsi="Arial" w:cs="Arial"/>
          <w:b/>
        </w:rPr>
        <w:t xml:space="preserve">: </w:t>
      </w:r>
      <w:r w:rsidRPr="00EB143D">
        <w:rPr>
          <w:rFonts w:ascii="Arial" w:hAnsi="Arial" w:cs="Arial"/>
        </w:rPr>
        <w:t>Ability to find creative solutions where there are no existing parameters or procedural framework</w:t>
      </w:r>
    </w:p>
    <w:p w14:paraId="749BA332" w14:textId="38838EFA" w:rsidR="00EB143D" w:rsidRPr="00EB143D" w:rsidRDefault="00EB143D" w:rsidP="00EB143D">
      <w:pPr>
        <w:pStyle w:val="ListParagraph"/>
        <w:numPr>
          <w:ilvl w:val="0"/>
          <w:numId w:val="14"/>
        </w:numPr>
        <w:rPr>
          <w:rFonts w:ascii="Arial" w:hAnsi="Arial" w:cs="Arial"/>
        </w:rPr>
      </w:pPr>
      <w:r w:rsidRPr="00EB143D">
        <w:rPr>
          <w:rFonts w:ascii="Arial" w:hAnsi="Arial" w:cs="Arial"/>
          <w:b/>
        </w:rPr>
        <w:t>Strategic Thinking</w:t>
      </w:r>
      <w:r w:rsidR="00EC1572" w:rsidRPr="00EB143D">
        <w:rPr>
          <w:rFonts w:ascii="Arial" w:hAnsi="Arial" w:cs="Arial"/>
          <w:b/>
        </w:rPr>
        <w:t xml:space="preserve">: </w:t>
      </w:r>
      <w:r w:rsidRPr="00EB143D">
        <w:rPr>
          <w:rFonts w:ascii="Arial" w:hAnsi="Arial" w:cs="Arial"/>
        </w:rPr>
        <w:t>Skills to identify good practice and areas for improvement in strategy and communicate these to colleagues and key stakeholders</w:t>
      </w:r>
    </w:p>
    <w:p w14:paraId="634B161D" w14:textId="77777777" w:rsidR="00EC1572" w:rsidRPr="001E13E2" w:rsidRDefault="00EC1572" w:rsidP="00EC1572">
      <w:pPr>
        <w:ind w:left="360"/>
        <w:rPr>
          <w:rFonts w:ascii="Arial" w:hAnsi="Arial" w:cs="Arial"/>
        </w:rPr>
      </w:pPr>
    </w:p>
    <w:p w14:paraId="529C3F22" w14:textId="77777777" w:rsidR="00EC1572" w:rsidRPr="001E13E2" w:rsidRDefault="007306AD" w:rsidP="00EC157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Technical R</w:t>
      </w:r>
      <w:r w:rsidR="00EC1572" w:rsidRPr="001E13E2">
        <w:rPr>
          <w:rFonts w:ascii="Arial" w:hAnsi="Arial" w:cs="Arial"/>
          <w:b/>
        </w:rPr>
        <w:t xml:space="preserve">equirements (Role Specific) </w:t>
      </w:r>
    </w:p>
    <w:p w14:paraId="55FCE4B5" w14:textId="77777777" w:rsidR="004E6775" w:rsidRDefault="004E6775" w:rsidP="00986673">
      <w:pPr>
        <w:jc w:val="right"/>
        <w:rPr>
          <w:rFonts w:ascii="Arial" w:hAnsi="Arial" w:cs="Arial"/>
          <w:b/>
        </w:rPr>
      </w:pPr>
    </w:p>
    <w:p w14:paraId="676BD910" w14:textId="77777777" w:rsidR="00360A26" w:rsidRDefault="00360A26" w:rsidP="00986673">
      <w:pPr>
        <w:jc w:val="right"/>
        <w:rPr>
          <w:rFonts w:ascii="Arial" w:hAnsi="Arial" w:cs="Arial"/>
          <w:b/>
        </w:rPr>
      </w:pPr>
    </w:p>
    <w:p w14:paraId="0A36A654" w14:textId="77777777" w:rsidR="00360A26" w:rsidRDefault="00360A26" w:rsidP="00360A26">
      <w:pPr>
        <w:numPr>
          <w:ilvl w:val="0"/>
          <w:numId w:val="15"/>
        </w:numPr>
        <w:rPr>
          <w:rFonts w:ascii="Arial" w:hAnsi="Arial" w:cs="Arial"/>
          <w:lang w:eastAsia="en-GB"/>
        </w:rPr>
      </w:pPr>
      <w:r>
        <w:rPr>
          <w:rFonts w:ascii="Arial" w:hAnsi="Arial" w:cs="Arial"/>
          <w:lang w:eastAsia="en-GB"/>
        </w:rPr>
        <w:t>Experience of being a Designated Safeguarding Lead in a school</w:t>
      </w:r>
    </w:p>
    <w:p w14:paraId="18C7195F" w14:textId="0C853688" w:rsidR="00360A26" w:rsidRPr="00874EFE" w:rsidRDefault="00360A26" w:rsidP="00360A26">
      <w:pPr>
        <w:numPr>
          <w:ilvl w:val="0"/>
          <w:numId w:val="15"/>
        </w:numPr>
        <w:rPr>
          <w:rFonts w:ascii="Arial" w:hAnsi="Arial" w:cs="Arial"/>
          <w:lang w:eastAsia="en-GB"/>
        </w:rPr>
      </w:pPr>
      <w:r>
        <w:rPr>
          <w:rFonts w:ascii="Arial" w:hAnsi="Arial" w:cs="Arial"/>
          <w:lang w:eastAsia="en-GB"/>
        </w:rPr>
        <w:t>Strong</w:t>
      </w:r>
      <w:r w:rsidRPr="00874EFE">
        <w:rPr>
          <w:rFonts w:ascii="Arial" w:hAnsi="Arial" w:cs="Arial"/>
          <w:lang w:eastAsia="en-GB"/>
        </w:rPr>
        <w:t xml:space="preserve"> understanding of the Education system and experience of working with </w:t>
      </w:r>
      <w:r>
        <w:rPr>
          <w:rFonts w:ascii="Arial" w:hAnsi="Arial" w:cs="Arial"/>
          <w:lang w:eastAsia="en-GB"/>
        </w:rPr>
        <w:t>partners to safeguard children</w:t>
      </w:r>
    </w:p>
    <w:p w14:paraId="29251BC4" w14:textId="5B375579" w:rsidR="00360A26" w:rsidRDefault="00360A26" w:rsidP="00360A26">
      <w:pPr>
        <w:numPr>
          <w:ilvl w:val="0"/>
          <w:numId w:val="15"/>
        </w:numPr>
        <w:rPr>
          <w:rFonts w:ascii="Arial" w:hAnsi="Arial" w:cs="Arial"/>
          <w:lang w:eastAsia="en-GB"/>
        </w:rPr>
      </w:pPr>
      <w:r>
        <w:rPr>
          <w:rFonts w:ascii="Arial" w:hAnsi="Arial" w:cs="Arial"/>
          <w:lang w:eastAsia="en-GB"/>
        </w:rPr>
        <w:t>Strong</w:t>
      </w:r>
      <w:r w:rsidRPr="00874EFE">
        <w:rPr>
          <w:rFonts w:ascii="Arial" w:hAnsi="Arial" w:cs="Arial"/>
          <w:lang w:eastAsia="en-GB"/>
        </w:rPr>
        <w:t xml:space="preserve"> understanding of the Local Authorit</w:t>
      </w:r>
      <w:r>
        <w:rPr>
          <w:rFonts w:ascii="Arial" w:hAnsi="Arial" w:cs="Arial"/>
          <w:lang w:eastAsia="en-GB"/>
        </w:rPr>
        <w:t xml:space="preserve">y’s </w:t>
      </w:r>
      <w:r w:rsidRPr="00874EFE">
        <w:rPr>
          <w:rFonts w:ascii="Arial" w:hAnsi="Arial" w:cs="Arial"/>
          <w:lang w:eastAsia="en-GB"/>
        </w:rPr>
        <w:t xml:space="preserve">statutory </w:t>
      </w:r>
      <w:r>
        <w:rPr>
          <w:rFonts w:ascii="Arial" w:hAnsi="Arial" w:cs="Arial"/>
          <w:lang w:eastAsia="en-GB"/>
        </w:rPr>
        <w:t>duties</w:t>
      </w:r>
      <w:r w:rsidRPr="00874EFE">
        <w:rPr>
          <w:rFonts w:ascii="Arial" w:hAnsi="Arial" w:cs="Arial"/>
          <w:lang w:eastAsia="en-GB"/>
        </w:rPr>
        <w:t xml:space="preserve"> with</w:t>
      </w:r>
      <w:r>
        <w:rPr>
          <w:rFonts w:ascii="Arial" w:hAnsi="Arial" w:cs="Arial"/>
          <w:lang w:eastAsia="en-GB"/>
        </w:rPr>
        <w:t xml:space="preserve">in </w:t>
      </w:r>
      <w:r w:rsidRPr="00874EFE">
        <w:rPr>
          <w:rFonts w:ascii="Arial" w:hAnsi="Arial" w:cs="Arial"/>
          <w:lang w:eastAsia="en-GB"/>
        </w:rPr>
        <w:t xml:space="preserve"> </w:t>
      </w:r>
      <w:r>
        <w:rPr>
          <w:rFonts w:ascii="Arial" w:hAnsi="Arial" w:cs="Arial"/>
          <w:lang w:eastAsia="en-GB"/>
        </w:rPr>
        <w:t>Safeguarding</w:t>
      </w:r>
    </w:p>
    <w:p w14:paraId="09F08A43" w14:textId="225DB88A" w:rsidR="00360A26" w:rsidRDefault="00360A26" w:rsidP="00360A26">
      <w:pPr>
        <w:numPr>
          <w:ilvl w:val="0"/>
          <w:numId w:val="15"/>
        </w:numPr>
        <w:rPr>
          <w:rFonts w:ascii="Arial" w:hAnsi="Arial" w:cs="Arial"/>
          <w:lang w:eastAsia="en-GB"/>
        </w:rPr>
      </w:pPr>
      <w:r w:rsidRPr="00360A26">
        <w:rPr>
          <w:rFonts w:ascii="Arial" w:hAnsi="Arial" w:cs="Arial"/>
          <w:lang w:eastAsia="en-GB"/>
        </w:rPr>
        <w:t>Willing to consent to and apply for an Enhanced DBS (Disclosure and Barring Service) check</w:t>
      </w:r>
    </w:p>
    <w:p w14:paraId="716708BC" w14:textId="77777777" w:rsidR="00360A26" w:rsidRPr="00986673" w:rsidRDefault="00360A26" w:rsidP="00986673">
      <w:pPr>
        <w:jc w:val="right"/>
        <w:rPr>
          <w:rFonts w:ascii="Arial" w:hAnsi="Arial" w:cs="Arial"/>
          <w:b/>
        </w:rPr>
      </w:pPr>
    </w:p>
    <w:sectPr w:rsidR="00360A26" w:rsidRPr="00986673" w:rsidSect="007306A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B6EDC" w14:textId="77777777" w:rsidR="006051C6" w:rsidRDefault="006051C6">
      <w:r>
        <w:separator/>
      </w:r>
    </w:p>
  </w:endnote>
  <w:endnote w:type="continuationSeparator" w:id="0">
    <w:p w14:paraId="0080A866" w14:textId="77777777" w:rsidR="006051C6" w:rsidRDefault="00605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178C8" w14:textId="77777777" w:rsidR="00C57112" w:rsidRPr="00DC3921" w:rsidRDefault="00C57112" w:rsidP="00DC3921">
    <w:pPr>
      <w:pStyle w:val="Footer"/>
      <w:jc w:val="right"/>
      <w:rPr>
        <w:rFonts w:ascii="Tahoma" w:hAnsi="Tahoma" w:cs="Tahoma"/>
        <w:b/>
        <w:sz w:val="20"/>
        <w:szCs w:val="20"/>
      </w:rPr>
    </w:pPr>
    <w:r w:rsidRPr="00DC3921">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8E188" w14:textId="77777777" w:rsidR="006051C6" w:rsidRDefault="006051C6">
      <w:r>
        <w:separator/>
      </w:r>
    </w:p>
  </w:footnote>
  <w:footnote w:type="continuationSeparator" w:id="0">
    <w:p w14:paraId="647D1943" w14:textId="77777777" w:rsidR="006051C6" w:rsidRDefault="00605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C14EF" w14:textId="35EEBA29" w:rsidR="00C57112" w:rsidRDefault="00A33442" w:rsidP="00DC3921">
    <w:pPr>
      <w:pStyle w:val="Header"/>
      <w:jc w:val="right"/>
    </w:pPr>
    <w:r>
      <w:rPr>
        <w:rFonts w:cs="Arial-BoldMT"/>
        <w:b/>
        <w:bCs/>
        <w:noProof/>
        <w:sz w:val="16"/>
        <w:szCs w:val="16"/>
      </w:rPr>
      <w:drawing>
        <wp:inline distT="0" distB="0" distL="0" distR="0" wp14:anchorId="0AB20FA9" wp14:editId="54E6D10D">
          <wp:extent cx="2161540" cy="4178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1540" cy="4178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CE0"/>
    <w:multiLevelType w:val="hybridMultilevel"/>
    <w:tmpl w:val="080E72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71C5F"/>
    <w:multiLevelType w:val="hybridMultilevel"/>
    <w:tmpl w:val="634AAC7A"/>
    <w:lvl w:ilvl="0" w:tplc="B18CEA2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B35411"/>
    <w:multiLevelType w:val="hybridMultilevel"/>
    <w:tmpl w:val="931AC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0F0D31"/>
    <w:multiLevelType w:val="hybridMultilevel"/>
    <w:tmpl w:val="61D6E202"/>
    <w:lvl w:ilvl="0" w:tplc="B18CEA2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0F3874"/>
    <w:multiLevelType w:val="multilevel"/>
    <w:tmpl w:val="931ACD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A2E3F15"/>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E653376"/>
    <w:multiLevelType w:val="hybridMultilevel"/>
    <w:tmpl w:val="0298F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9B3D7F"/>
    <w:multiLevelType w:val="hybridMultilevel"/>
    <w:tmpl w:val="DB5603F2"/>
    <w:lvl w:ilvl="0" w:tplc="B18CEA2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E620EDB"/>
    <w:multiLevelType w:val="hybridMultilevel"/>
    <w:tmpl w:val="0F28E4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7804F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06B2FA7"/>
    <w:multiLevelType w:val="hybridMultilevel"/>
    <w:tmpl w:val="C95C5F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CAA06FB"/>
    <w:multiLevelType w:val="hybridMultilevel"/>
    <w:tmpl w:val="E110C2D8"/>
    <w:lvl w:ilvl="0" w:tplc="B18CEA2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04565663">
    <w:abstractNumId w:val="3"/>
  </w:num>
  <w:num w:numId="2" w16cid:durableId="14576887">
    <w:abstractNumId w:val="11"/>
  </w:num>
  <w:num w:numId="3" w16cid:durableId="2064333216">
    <w:abstractNumId w:val="10"/>
  </w:num>
  <w:num w:numId="4" w16cid:durableId="1529829642">
    <w:abstractNumId w:val="9"/>
  </w:num>
  <w:num w:numId="5" w16cid:durableId="107942492">
    <w:abstractNumId w:val="14"/>
  </w:num>
  <w:num w:numId="6" w16cid:durableId="1693452778">
    <w:abstractNumId w:val="13"/>
  </w:num>
  <w:num w:numId="7" w16cid:durableId="2001617447">
    <w:abstractNumId w:val="8"/>
  </w:num>
  <w:num w:numId="8" w16cid:durableId="1127579159">
    <w:abstractNumId w:val="5"/>
  </w:num>
  <w:num w:numId="9" w16cid:durableId="1742362594">
    <w:abstractNumId w:val="1"/>
  </w:num>
  <w:num w:numId="10" w16cid:durableId="1309897056">
    <w:abstractNumId w:val="6"/>
  </w:num>
  <w:num w:numId="11" w16cid:durableId="113527359">
    <w:abstractNumId w:val="4"/>
  </w:num>
  <w:num w:numId="12" w16cid:durableId="725488896">
    <w:abstractNumId w:val="12"/>
  </w:num>
  <w:num w:numId="13" w16cid:durableId="1859930839">
    <w:abstractNumId w:val="2"/>
  </w:num>
  <w:num w:numId="14" w16cid:durableId="1443301813">
    <w:abstractNumId w:val="7"/>
  </w:num>
  <w:num w:numId="15" w16cid:durableId="100033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775"/>
    <w:rsid w:val="000164EF"/>
    <w:rsid w:val="00024B81"/>
    <w:rsid w:val="00054D49"/>
    <w:rsid w:val="00057938"/>
    <w:rsid w:val="00057ECB"/>
    <w:rsid w:val="00087C25"/>
    <w:rsid w:val="000A5189"/>
    <w:rsid w:val="000D6411"/>
    <w:rsid w:val="000E360F"/>
    <w:rsid w:val="000F1E15"/>
    <w:rsid w:val="000F4D0D"/>
    <w:rsid w:val="00107A91"/>
    <w:rsid w:val="001101C9"/>
    <w:rsid w:val="00122AA2"/>
    <w:rsid w:val="0014338B"/>
    <w:rsid w:val="0015066E"/>
    <w:rsid w:val="001519C2"/>
    <w:rsid w:val="001559CA"/>
    <w:rsid w:val="001562D6"/>
    <w:rsid w:val="00162F9A"/>
    <w:rsid w:val="001A17D6"/>
    <w:rsid w:val="001A22BA"/>
    <w:rsid w:val="00220837"/>
    <w:rsid w:val="00225823"/>
    <w:rsid w:val="002264D9"/>
    <w:rsid w:val="00231737"/>
    <w:rsid w:val="00254A5A"/>
    <w:rsid w:val="002651CD"/>
    <w:rsid w:val="00293E44"/>
    <w:rsid w:val="002C2797"/>
    <w:rsid w:val="002D5AE1"/>
    <w:rsid w:val="002E24F8"/>
    <w:rsid w:val="002F34C6"/>
    <w:rsid w:val="00305676"/>
    <w:rsid w:val="0033296C"/>
    <w:rsid w:val="003536D4"/>
    <w:rsid w:val="00356051"/>
    <w:rsid w:val="00360A26"/>
    <w:rsid w:val="00362066"/>
    <w:rsid w:val="0036246C"/>
    <w:rsid w:val="003745A6"/>
    <w:rsid w:val="00375135"/>
    <w:rsid w:val="003771AE"/>
    <w:rsid w:val="00397CEC"/>
    <w:rsid w:val="003A258F"/>
    <w:rsid w:val="003B6140"/>
    <w:rsid w:val="003D1499"/>
    <w:rsid w:val="003E3B52"/>
    <w:rsid w:val="003F506A"/>
    <w:rsid w:val="003F6B52"/>
    <w:rsid w:val="0041134D"/>
    <w:rsid w:val="0041425F"/>
    <w:rsid w:val="00414514"/>
    <w:rsid w:val="0041599F"/>
    <w:rsid w:val="00416109"/>
    <w:rsid w:val="00440C01"/>
    <w:rsid w:val="004A449C"/>
    <w:rsid w:val="004A5F1B"/>
    <w:rsid w:val="004B74CC"/>
    <w:rsid w:val="004B7554"/>
    <w:rsid w:val="004C4FCC"/>
    <w:rsid w:val="004C51C2"/>
    <w:rsid w:val="004E2193"/>
    <w:rsid w:val="004E2B50"/>
    <w:rsid w:val="004E6775"/>
    <w:rsid w:val="005029E0"/>
    <w:rsid w:val="00520A5E"/>
    <w:rsid w:val="0052542E"/>
    <w:rsid w:val="005454E5"/>
    <w:rsid w:val="0058064A"/>
    <w:rsid w:val="0059073D"/>
    <w:rsid w:val="005A3EFA"/>
    <w:rsid w:val="005D4A4D"/>
    <w:rsid w:val="005E6B72"/>
    <w:rsid w:val="005F259D"/>
    <w:rsid w:val="006051C6"/>
    <w:rsid w:val="0060553B"/>
    <w:rsid w:val="00625E27"/>
    <w:rsid w:val="00633EFE"/>
    <w:rsid w:val="0064140F"/>
    <w:rsid w:val="006440A5"/>
    <w:rsid w:val="006503B7"/>
    <w:rsid w:val="00654243"/>
    <w:rsid w:val="0066748E"/>
    <w:rsid w:val="0066797A"/>
    <w:rsid w:val="00667C64"/>
    <w:rsid w:val="00676143"/>
    <w:rsid w:val="006847CF"/>
    <w:rsid w:val="00697651"/>
    <w:rsid w:val="006A26B8"/>
    <w:rsid w:val="006C1534"/>
    <w:rsid w:val="006D3FF3"/>
    <w:rsid w:val="007016FE"/>
    <w:rsid w:val="007239EC"/>
    <w:rsid w:val="0072650D"/>
    <w:rsid w:val="007306AD"/>
    <w:rsid w:val="00737C16"/>
    <w:rsid w:val="00744867"/>
    <w:rsid w:val="00765C2E"/>
    <w:rsid w:val="007747BE"/>
    <w:rsid w:val="00777CE0"/>
    <w:rsid w:val="007941A1"/>
    <w:rsid w:val="007F2B00"/>
    <w:rsid w:val="008159B1"/>
    <w:rsid w:val="00871EF1"/>
    <w:rsid w:val="008817D4"/>
    <w:rsid w:val="00887ACA"/>
    <w:rsid w:val="008D0E87"/>
    <w:rsid w:val="008D1E77"/>
    <w:rsid w:val="008D31B7"/>
    <w:rsid w:val="008D65D0"/>
    <w:rsid w:val="008F48AA"/>
    <w:rsid w:val="00915582"/>
    <w:rsid w:val="0094474F"/>
    <w:rsid w:val="00952463"/>
    <w:rsid w:val="00963ECA"/>
    <w:rsid w:val="009716D2"/>
    <w:rsid w:val="00980BFA"/>
    <w:rsid w:val="00985D77"/>
    <w:rsid w:val="00986673"/>
    <w:rsid w:val="009B2B3D"/>
    <w:rsid w:val="009B3E60"/>
    <w:rsid w:val="009B69E1"/>
    <w:rsid w:val="009C45A6"/>
    <w:rsid w:val="009D5BB2"/>
    <w:rsid w:val="009E2AA5"/>
    <w:rsid w:val="009F4C1C"/>
    <w:rsid w:val="00A03383"/>
    <w:rsid w:val="00A23195"/>
    <w:rsid w:val="00A2420E"/>
    <w:rsid w:val="00A278D0"/>
    <w:rsid w:val="00A33442"/>
    <w:rsid w:val="00A433F0"/>
    <w:rsid w:val="00A53A5E"/>
    <w:rsid w:val="00AB56D8"/>
    <w:rsid w:val="00AD39B2"/>
    <w:rsid w:val="00AD6549"/>
    <w:rsid w:val="00AD799E"/>
    <w:rsid w:val="00AE50A5"/>
    <w:rsid w:val="00AF4B91"/>
    <w:rsid w:val="00AF7A29"/>
    <w:rsid w:val="00B31AFF"/>
    <w:rsid w:val="00B36207"/>
    <w:rsid w:val="00B40A11"/>
    <w:rsid w:val="00B4434D"/>
    <w:rsid w:val="00B632E8"/>
    <w:rsid w:val="00B66BBA"/>
    <w:rsid w:val="00B67D3B"/>
    <w:rsid w:val="00B80AF5"/>
    <w:rsid w:val="00B97F7E"/>
    <w:rsid w:val="00BA6ED2"/>
    <w:rsid w:val="00BB17C7"/>
    <w:rsid w:val="00BB284B"/>
    <w:rsid w:val="00BD194A"/>
    <w:rsid w:val="00BF2DBD"/>
    <w:rsid w:val="00BF5303"/>
    <w:rsid w:val="00BF6BE8"/>
    <w:rsid w:val="00C05381"/>
    <w:rsid w:val="00C113DF"/>
    <w:rsid w:val="00C128B6"/>
    <w:rsid w:val="00C332FF"/>
    <w:rsid w:val="00C342D0"/>
    <w:rsid w:val="00C37ECB"/>
    <w:rsid w:val="00C40763"/>
    <w:rsid w:val="00C43BDF"/>
    <w:rsid w:val="00C5181D"/>
    <w:rsid w:val="00C52C9A"/>
    <w:rsid w:val="00C57112"/>
    <w:rsid w:val="00C707F7"/>
    <w:rsid w:val="00C76666"/>
    <w:rsid w:val="00C8023C"/>
    <w:rsid w:val="00C829C7"/>
    <w:rsid w:val="00CB657E"/>
    <w:rsid w:val="00CB7971"/>
    <w:rsid w:val="00CD47A5"/>
    <w:rsid w:val="00CE2E1C"/>
    <w:rsid w:val="00D00DA7"/>
    <w:rsid w:val="00D04407"/>
    <w:rsid w:val="00D11018"/>
    <w:rsid w:val="00D20774"/>
    <w:rsid w:val="00D27239"/>
    <w:rsid w:val="00D36864"/>
    <w:rsid w:val="00D50206"/>
    <w:rsid w:val="00D51207"/>
    <w:rsid w:val="00D76E4D"/>
    <w:rsid w:val="00D81F04"/>
    <w:rsid w:val="00D82F82"/>
    <w:rsid w:val="00D85AA5"/>
    <w:rsid w:val="00D95331"/>
    <w:rsid w:val="00DA4835"/>
    <w:rsid w:val="00DA620F"/>
    <w:rsid w:val="00DA7170"/>
    <w:rsid w:val="00DB1548"/>
    <w:rsid w:val="00DC0B4C"/>
    <w:rsid w:val="00DC27FB"/>
    <w:rsid w:val="00DC3921"/>
    <w:rsid w:val="00DD1D75"/>
    <w:rsid w:val="00DD4EE7"/>
    <w:rsid w:val="00DF0FAE"/>
    <w:rsid w:val="00E011C7"/>
    <w:rsid w:val="00E04D53"/>
    <w:rsid w:val="00E15715"/>
    <w:rsid w:val="00E500B5"/>
    <w:rsid w:val="00E728E0"/>
    <w:rsid w:val="00E93740"/>
    <w:rsid w:val="00EB143D"/>
    <w:rsid w:val="00EB2B38"/>
    <w:rsid w:val="00EC1572"/>
    <w:rsid w:val="00EF490B"/>
    <w:rsid w:val="00F118EA"/>
    <w:rsid w:val="00F34D15"/>
    <w:rsid w:val="00F43C03"/>
    <w:rsid w:val="00F57857"/>
    <w:rsid w:val="00F74090"/>
    <w:rsid w:val="00F76250"/>
    <w:rsid w:val="00F91A03"/>
    <w:rsid w:val="00F95441"/>
    <w:rsid w:val="00FB320B"/>
    <w:rsid w:val="00FE1248"/>
    <w:rsid w:val="1F67B99D"/>
    <w:rsid w:val="2C1E30E3"/>
    <w:rsid w:val="34FF7A2D"/>
    <w:rsid w:val="3AE39023"/>
    <w:rsid w:val="5FDAC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6E0E46E"/>
  <w15:chartTrackingRefBased/>
  <w15:docId w15:val="{AC923065-EC7B-4581-8D4A-AF9EF56D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6775"/>
    <w:rPr>
      <w:sz w:val="24"/>
      <w:szCs w:val="24"/>
      <w:lang w:eastAsia="en-US"/>
    </w:rPr>
  </w:style>
  <w:style w:type="paragraph" w:styleId="Heading3">
    <w:name w:val="heading 3"/>
    <w:basedOn w:val="Normal"/>
    <w:next w:val="Normal"/>
    <w:qFormat/>
    <w:rsid w:val="004E6775"/>
    <w:pPr>
      <w:keepNext/>
      <w:spacing w:before="240" w:after="60"/>
      <w:outlineLvl w:val="2"/>
    </w:pPr>
    <w:rPr>
      <w:rFonts w:ascii="Arial" w:hAnsi="Arial" w:cs="Arial"/>
      <w:b/>
      <w:bCs/>
      <w:sz w:val="26"/>
      <w:szCs w:val="26"/>
    </w:rPr>
  </w:style>
  <w:style w:type="paragraph" w:styleId="Heading4">
    <w:name w:val="heading 4"/>
    <w:basedOn w:val="Normal"/>
    <w:next w:val="Normal"/>
    <w:qFormat/>
    <w:rsid w:val="00DC3921"/>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4E6775"/>
    <w:pPr>
      <w:overflowPunct w:val="0"/>
      <w:autoSpaceDE w:val="0"/>
      <w:autoSpaceDN w:val="0"/>
      <w:adjustRightInd w:val="0"/>
      <w:textAlignment w:val="baseline"/>
    </w:pPr>
    <w:rPr>
      <w:color w:val="000000"/>
      <w:szCs w:val="20"/>
      <w:lang w:val="en-US"/>
    </w:rPr>
  </w:style>
  <w:style w:type="paragraph" w:customStyle="1" w:styleId="DefaultText">
    <w:name w:val="Default Text"/>
    <w:basedOn w:val="Normal"/>
    <w:rsid w:val="004E6775"/>
    <w:pPr>
      <w:overflowPunct w:val="0"/>
      <w:autoSpaceDE w:val="0"/>
      <w:autoSpaceDN w:val="0"/>
      <w:adjustRightInd w:val="0"/>
      <w:textAlignment w:val="baseline"/>
    </w:pPr>
    <w:rPr>
      <w:rFonts w:ascii="Arial" w:hAnsi="Arial"/>
      <w:color w:val="000000"/>
      <w:szCs w:val="20"/>
      <w:lang w:val="en-US"/>
    </w:rPr>
  </w:style>
  <w:style w:type="table" w:styleId="TableGrid">
    <w:name w:val="Table Grid"/>
    <w:basedOn w:val="TableNormal"/>
    <w:rsid w:val="00332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3E3B52"/>
    <w:pPr>
      <w:tabs>
        <w:tab w:val="center" w:pos="4153"/>
        <w:tab w:val="right" w:pos="8306"/>
      </w:tabs>
    </w:pPr>
  </w:style>
  <w:style w:type="paragraph" w:styleId="Footer">
    <w:name w:val="footer"/>
    <w:basedOn w:val="Normal"/>
    <w:rsid w:val="003E3B52"/>
    <w:pPr>
      <w:tabs>
        <w:tab w:val="center" w:pos="4153"/>
        <w:tab w:val="right" w:pos="8306"/>
      </w:tabs>
    </w:pPr>
  </w:style>
  <w:style w:type="paragraph" w:styleId="NormalWeb">
    <w:name w:val="Normal (Web)"/>
    <w:basedOn w:val="Normal"/>
    <w:rsid w:val="00D95331"/>
    <w:pPr>
      <w:spacing w:before="100" w:beforeAutospacing="1" w:after="100" w:afterAutospacing="1"/>
    </w:pPr>
    <w:rPr>
      <w:lang w:eastAsia="en-GB"/>
    </w:rPr>
  </w:style>
  <w:style w:type="character" w:styleId="HTMLCode">
    <w:name w:val="HTML Code"/>
    <w:rsid w:val="006A26B8"/>
    <w:rPr>
      <w:rFonts w:ascii="Arial" w:hAnsi="Arial" w:cs="Arial"/>
    </w:rPr>
  </w:style>
  <w:style w:type="paragraph" w:customStyle="1" w:styleId="ssdefault">
    <w:name w:val="ssdefault"/>
    <w:basedOn w:val="Normal"/>
    <w:rsid w:val="00A278D0"/>
    <w:pPr>
      <w:widowControl w:val="0"/>
      <w:autoSpaceDE w:val="0"/>
      <w:autoSpaceDN w:val="0"/>
      <w:adjustRightInd w:val="0"/>
    </w:pPr>
    <w:rPr>
      <w:rFonts w:ascii="Arial" w:hAnsi="Arial" w:cs="Arial"/>
      <w:lang w:eastAsia="en-GB"/>
    </w:rPr>
  </w:style>
  <w:style w:type="paragraph" w:styleId="BodyText">
    <w:name w:val="Body Text"/>
    <w:basedOn w:val="Normal"/>
    <w:rsid w:val="00CB7971"/>
    <w:pPr>
      <w:spacing w:after="120"/>
    </w:pPr>
    <w:rPr>
      <w:rFonts w:ascii="Arial" w:hAnsi="Arial" w:cs="Arial"/>
      <w:sz w:val="20"/>
      <w:szCs w:val="20"/>
      <w:lang w:eastAsia="en-GB"/>
    </w:rPr>
  </w:style>
  <w:style w:type="character" w:styleId="CommentReference">
    <w:name w:val="annotation reference"/>
    <w:semiHidden/>
    <w:rsid w:val="00CB7971"/>
    <w:rPr>
      <w:sz w:val="16"/>
      <w:szCs w:val="16"/>
    </w:rPr>
  </w:style>
  <w:style w:type="paragraph" w:styleId="CommentText">
    <w:name w:val="annotation text"/>
    <w:basedOn w:val="Normal"/>
    <w:semiHidden/>
    <w:rsid w:val="00CB7971"/>
    <w:rPr>
      <w:sz w:val="20"/>
      <w:szCs w:val="20"/>
    </w:rPr>
  </w:style>
  <w:style w:type="paragraph" w:styleId="BalloonText">
    <w:name w:val="Balloon Text"/>
    <w:basedOn w:val="Normal"/>
    <w:semiHidden/>
    <w:rsid w:val="00CB7971"/>
    <w:rPr>
      <w:rFonts w:ascii="Tahoma" w:hAnsi="Tahoma" w:cs="Tahoma"/>
      <w:sz w:val="16"/>
      <w:szCs w:val="16"/>
    </w:rPr>
  </w:style>
  <w:style w:type="paragraph" w:customStyle="1" w:styleId="xelementtoproof">
    <w:name w:val="x_elementtoproof"/>
    <w:basedOn w:val="Normal"/>
    <w:rsid w:val="006503B7"/>
    <w:pPr>
      <w:spacing w:before="100" w:beforeAutospacing="1" w:after="100" w:afterAutospacing="1"/>
    </w:pPr>
    <w:rPr>
      <w:lang w:eastAsia="en-GB"/>
    </w:rPr>
  </w:style>
  <w:style w:type="paragraph" w:styleId="ListParagraph">
    <w:name w:val="List Paragraph"/>
    <w:basedOn w:val="Normal"/>
    <w:uiPriority w:val="34"/>
    <w:qFormat/>
    <w:rsid w:val="00EB14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281911">
      <w:bodyDiv w:val="1"/>
      <w:marLeft w:val="0"/>
      <w:marRight w:val="0"/>
      <w:marTop w:val="0"/>
      <w:marBottom w:val="0"/>
      <w:divBdr>
        <w:top w:val="none" w:sz="0" w:space="0" w:color="auto"/>
        <w:left w:val="none" w:sz="0" w:space="0" w:color="auto"/>
        <w:bottom w:val="none" w:sz="0" w:space="0" w:color="auto"/>
        <w:right w:val="none" w:sz="0" w:space="0" w:color="auto"/>
      </w:divBdr>
      <w:divsChild>
        <w:div w:id="533007656">
          <w:marLeft w:val="0"/>
          <w:marRight w:val="0"/>
          <w:marTop w:val="0"/>
          <w:marBottom w:val="0"/>
          <w:divBdr>
            <w:top w:val="none" w:sz="0" w:space="0" w:color="auto"/>
            <w:left w:val="none" w:sz="0" w:space="0" w:color="auto"/>
            <w:bottom w:val="none" w:sz="0" w:space="0" w:color="auto"/>
            <w:right w:val="none" w:sz="0" w:space="0" w:color="auto"/>
          </w:divBdr>
          <w:divsChild>
            <w:div w:id="120272540">
              <w:marLeft w:val="0"/>
              <w:marRight w:val="0"/>
              <w:marTop w:val="0"/>
              <w:marBottom w:val="0"/>
              <w:divBdr>
                <w:top w:val="none" w:sz="0" w:space="0" w:color="auto"/>
                <w:left w:val="none" w:sz="0" w:space="0" w:color="auto"/>
                <w:bottom w:val="none" w:sz="0" w:space="0" w:color="auto"/>
                <w:right w:val="none" w:sz="0" w:space="0" w:color="auto"/>
              </w:divBdr>
              <w:divsChild>
                <w:div w:id="1911693985">
                  <w:marLeft w:val="0"/>
                  <w:marRight w:val="0"/>
                  <w:marTop w:val="0"/>
                  <w:marBottom w:val="0"/>
                  <w:divBdr>
                    <w:top w:val="none" w:sz="0" w:space="0" w:color="auto"/>
                    <w:left w:val="none" w:sz="0" w:space="0" w:color="auto"/>
                    <w:bottom w:val="none" w:sz="0" w:space="0" w:color="auto"/>
                    <w:right w:val="none" w:sz="0" w:space="0" w:color="auto"/>
                  </w:divBdr>
                  <w:divsChild>
                    <w:div w:id="2142381278">
                      <w:marLeft w:val="0"/>
                      <w:marRight w:val="0"/>
                      <w:marTop w:val="0"/>
                      <w:marBottom w:val="0"/>
                      <w:divBdr>
                        <w:top w:val="none" w:sz="0" w:space="0" w:color="auto"/>
                        <w:left w:val="none" w:sz="0" w:space="0" w:color="auto"/>
                        <w:bottom w:val="none" w:sz="0" w:space="0" w:color="auto"/>
                        <w:right w:val="none" w:sz="0" w:space="0" w:color="auto"/>
                      </w:divBdr>
                      <w:divsChild>
                        <w:div w:id="80687865">
                          <w:marLeft w:val="0"/>
                          <w:marRight w:val="0"/>
                          <w:marTop w:val="0"/>
                          <w:marBottom w:val="0"/>
                          <w:divBdr>
                            <w:top w:val="none" w:sz="0" w:space="0" w:color="auto"/>
                            <w:left w:val="none" w:sz="0" w:space="0" w:color="auto"/>
                            <w:bottom w:val="none" w:sz="0" w:space="0" w:color="auto"/>
                            <w:right w:val="none" w:sz="0" w:space="0" w:color="auto"/>
                          </w:divBdr>
                          <w:divsChild>
                            <w:div w:id="585379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846737">
      <w:bodyDiv w:val="1"/>
      <w:marLeft w:val="0"/>
      <w:marRight w:val="0"/>
      <w:marTop w:val="0"/>
      <w:marBottom w:val="0"/>
      <w:divBdr>
        <w:top w:val="none" w:sz="0" w:space="0" w:color="auto"/>
        <w:left w:val="none" w:sz="0" w:space="0" w:color="auto"/>
        <w:bottom w:val="none" w:sz="0" w:space="0" w:color="auto"/>
        <w:right w:val="none" w:sz="0" w:space="0" w:color="auto"/>
      </w:divBdr>
      <w:divsChild>
        <w:div w:id="235239354">
          <w:marLeft w:val="0"/>
          <w:marRight w:val="0"/>
          <w:marTop w:val="0"/>
          <w:marBottom w:val="0"/>
          <w:divBdr>
            <w:top w:val="none" w:sz="0" w:space="0" w:color="auto"/>
            <w:left w:val="none" w:sz="0" w:space="0" w:color="auto"/>
            <w:bottom w:val="none" w:sz="0" w:space="0" w:color="auto"/>
            <w:right w:val="none" w:sz="0" w:space="0" w:color="auto"/>
          </w:divBdr>
          <w:divsChild>
            <w:div w:id="1237321909">
              <w:marLeft w:val="0"/>
              <w:marRight w:val="0"/>
              <w:marTop w:val="0"/>
              <w:marBottom w:val="0"/>
              <w:divBdr>
                <w:top w:val="none" w:sz="0" w:space="0" w:color="auto"/>
                <w:left w:val="none" w:sz="0" w:space="0" w:color="auto"/>
                <w:bottom w:val="none" w:sz="0" w:space="0" w:color="auto"/>
                <w:right w:val="none" w:sz="0" w:space="0" w:color="auto"/>
              </w:divBdr>
              <w:divsChild>
                <w:div w:id="1889491766">
                  <w:marLeft w:val="0"/>
                  <w:marRight w:val="0"/>
                  <w:marTop w:val="0"/>
                  <w:marBottom w:val="0"/>
                  <w:divBdr>
                    <w:top w:val="none" w:sz="0" w:space="0" w:color="auto"/>
                    <w:left w:val="none" w:sz="0" w:space="0" w:color="auto"/>
                    <w:bottom w:val="none" w:sz="0" w:space="0" w:color="auto"/>
                    <w:right w:val="none" w:sz="0" w:space="0" w:color="auto"/>
                  </w:divBdr>
                  <w:divsChild>
                    <w:div w:id="745149908">
                      <w:marLeft w:val="0"/>
                      <w:marRight w:val="0"/>
                      <w:marTop w:val="0"/>
                      <w:marBottom w:val="0"/>
                      <w:divBdr>
                        <w:top w:val="none" w:sz="0" w:space="0" w:color="auto"/>
                        <w:left w:val="none" w:sz="0" w:space="0" w:color="auto"/>
                        <w:bottom w:val="none" w:sz="0" w:space="0" w:color="auto"/>
                        <w:right w:val="none" w:sz="0" w:space="0" w:color="auto"/>
                      </w:divBdr>
                      <w:divsChild>
                        <w:div w:id="5403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788273">
      <w:bodyDiv w:val="1"/>
      <w:marLeft w:val="0"/>
      <w:marRight w:val="0"/>
      <w:marTop w:val="0"/>
      <w:marBottom w:val="0"/>
      <w:divBdr>
        <w:top w:val="none" w:sz="0" w:space="0" w:color="auto"/>
        <w:left w:val="none" w:sz="0" w:space="0" w:color="auto"/>
        <w:bottom w:val="none" w:sz="0" w:space="0" w:color="auto"/>
        <w:right w:val="none" w:sz="0" w:space="0" w:color="auto"/>
      </w:divBdr>
      <w:divsChild>
        <w:div w:id="1481189708">
          <w:marLeft w:val="0"/>
          <w:marRight w:val="0"/>
          <w:marTop w:val="0"/>
          <w:marBottom w:val="0"/>
          <w:divBdr>
            <w:top w:val="none" w:sz="0" w:space="0" w:color="auto"/>
            <w:left w:val="none" w:sz="0" w:space="0" w:color="auto"/>
            <w:bottom w:val="none" w:sz="0" w:space="0" w:color="auto"/>
            <w:right w:val="none" w:sz="0" w:space="0" w:color="auto"/>
          </w:divBdr>
          <w:divsChild>
            <w:div w:id="6905968">
              <w:marLeft w:val="0"/>
              <w:marRight w:val="0"/>
              <w:marTop w:val="0"/>
              <w:marBottom w:val="0"/>
              <w:divBdr>
                <w:top w:val="none" w:sz="0" w:space="0" w:color="auto"/>
                <w:left w:val="none" w:sz="0" w:space="0" w:color="auto"/>
                <w:bottom w:val="none" w:sz="0" w:space="0" w:color="auto"/>
                <w:right w:val="none" w:sz="0" w:space="0" w:color="auto"/>
              </w:divBdr>
              <w:divsChild>
                <w:div w:id="1674063124">
                  <w:marLeft w:val="0"/>
                  <w:marRight w:val="0"/>
                  <w:marTop w:val="0"/>
                  <w:marBottom w:val="0"/>
                  <w:divBdr>
                    <w:top w:val="none" w:sz="0" w:space="0" w:color="auto"/>
                    <w:left w:val="none" w:sz="0" w:space="0" w:color="auto"/>
                    <w:bottom w:val="none" w:sz="0" w:space="0" w:color="auto"/>
                    <w:right w:val="none" w:sz="0" w:space="0" w:color="auto"/>
                  </w:divBdr>
                  <w:divsChild>
                    <w:div w:id="930548319">
                      <w:marLeft w:val="0"/>
                      <w:marRight w:val="0"/>
                      <w:marTop w:val="0"/>
                      <w:marBottom w:val="0"/>
                      <w:divBdr>
                        <w:top w:val="none" w:sz="0" w:space="0" w:color="auto"/>
                        <w:left w:val="none" w:sz="0" w:space="0" w:color="auto"/>
                        <w:bottom w:val="none" w:sz="0" w:space="0" w:color="auto"/>
                        <w:right w:val="none" w:sz="0" w:space="0" w:color="auto"/>
                      </w:divBdr>
                      <w:divsChild>
                        <w:div w:id="67970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obFamilyID xmlns="a6750075-6040-45b6-a9bf-09b22564b810">50836231</JobFamilyID>
    <Grade xmlns="a6750075-6040-45b6-a9bf-09b22564b810">8</Grade>
    <JobFamily xmlns="a6750075-6040-45b6-a9bf-09b22564b810">People Care &amp; Support Direct</JobFamil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AD5381B06F8440A83A50F7429B61D6" ma:contentTypeVersion="11" ma:contentTypeDescription="Create a new document." ma:contentTypeScope="" ma:versionID="d1fba706a478ccc27def0b62a3d40f2a">
  <xsd:schema xmlns:xsd="http://www.w3.org/2001/XMLSchema" xmlns:xs="http://www.w3.org/2001/XMLSchema" xmlns:p="http://schemas.microsoft.com/office/2006/metadata/properties" xmlns:ns2="a6750075-6040-45b6-a9bf-09b22564b810" xmlns:ns3="51e4383d-9ab6-4a78-95d0-0e5d329a9635" targetNamespace="http://schemas.microsoft.com/office/2006/metadata/properties" ma:root="true" ma:fieldsID="a22edadbdf0b3c55989579d1dd521c12" ns2:_="" ns3:_="">
    <xsd:import namespace="a6750075-6040-45b6-a9bf-09b22564b810"/>
    <xsd:import namespace="51e4383d-9ab6-4a78-95d0-0e5d329a96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Grade" minOccurs="0"/>
                <xsd:element ref="ns2:JobFamilyID" minOccurs="0"/>
                <xsd:element ref="ns2:JobFamily"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50075-6040-45b6-a9bf-09b22564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Grade" ma:index="12" nillable="true" ma:displayName="Grade" ma:format="Dropdown" ma:internalName="Grade" ma:percentage="FALSE">
      <xsd:simpleType>
        <xsd:restriction base="dms:Number"/>
      </xsd:simpleType>
    </xsd:element>
    <xsd:element name="JobFamilyID" ma:index="13" nillable="true" ma:displayName="JobFamilyID" ma:format="Dropdown" ma:internalName="JobFamilyID" ma:percentage="FALSE">
      <xsd:simpleType>
        <xsd:restriction base="dms:Number"/>
      </xsd:simpleType>
    </xsd:element>
    <xsd:element name="JobFamily" ma:index="14" nillable="true" ma:displayName="JobFamily" ma:format="Dropdown" ma:internalName="JobFamily">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4383d-9ab6-4a78-95d0-0e5d329a963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008FAF-F8A5-4CF4-A77B-029EA3701DC1}">
  <ds:schemaRefs>
    <ds:schemaRef ds:uri="http://schemas.microsoft.com/office/2006/metadata/properties"/>
    <ds:schemaRef ds:uri="http://schemas.microsoft.com/office/infopath/2007/PartnerControls"/>
    <ds:schemaRef ds:uri="a6750075-6040-45b6-a9bf-09b22564b810"/>
  </ds:schemaRefs>
</ds:datastoreItem>
</file>

<file path=customXml/itemProps2.xml><?xml version="1.0" encoding="utf-8"?>
<ds:datastoreItem xmlns:ds="http://schemas.openxmlformats.org/officeDocument/2006/customXml" ds:itemID="{ECBC3DB2-E3DC-437D-A3AD-D85A7E0645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50075-6040-45b6-a9bf-09b22564b810"/>
    <ds:schemaRef ds:uri="51e4383d-9ab6-4a78-95d0-0e5d329a9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89CDD4-80A7-403E-93EB-45D4C8F942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1143</Words>
  <Characters>6809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Role Profile Template</vt:lpstr>
    </vt:vector>
  </TitlesOfParts>
  <Company>Manchester City Council</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doranmat</dc:creator>
  <cp:keywords/>
  <dc:description/>
  <cp:lastModifiedBy>Sharon Gardner</cp:lastModifiedBy>
  <cp:revision>4</cp:revision>
  <dcterms:created xsi:type="dcterms:W3CDTF">2026-10-05T11:14:00Z</dcterms:created>
  <dcterms:modified xsi:type="dcterms:W3CDTF">2026-10-05T12:09:00Z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Steve Smythe</vt:lpwstr>
  </property>
  <property fmtid="{D5CDD505-2E9C-101B-9397-08002B2CF9AE}" pid="3" name="xd_Signature">
    <vt:lpwstr/>
  </property>
  <property fmtid="{D5CDD505-2E9C-101B-9397-08002B2CF9AE}" pid="4" name="display_urn:schemas-microsoft-com:office:office#Author">
    <vt:lpwstr>Steve Smythe</vt:lpwstr>
  </property>
  <property fmtid="{D5CDD505-2E9C-101B-9397-08002B2CF9AE}" pid="5" name="TemplateUrl">
    <vt:lpwstr/>
  </property>
  <property fmtid="{D5CDD505-2E9C-101B-9397-08002B2CF9AE}" pid="6" name="xd_ProgID">
    <vt:lpwstr/>
  </property>
  <property fmtid="{D5CDD505-2E9C-101B-9397-08002B2CF9AE}" pid="7" name="PublishingStartDate">
    <vt:lpwstr/>
  </property>
  <property fmtid="{D5CDD505-2E9C-101B-9397-08002B2CF9AE}" pid="8" name="PublishingExpirationDate">
    <vt:lpwstr/>
  </property>
  <property fmtid="{D5CDD505-2E9C-101B-9397-08002B2CF9AE}" pid="9" name="ContentTypeId">
    <vt:lpwstr>0x010100F5AD5381B06F8440A83A50F7429B61D6</vt:lpwstr>
  </property>
  <property fmtid="{D5CDD505-2E9C-101B-9397-08002B2CF9AE}" pid="10" name="Order">
    <vt:lpwstr>13200.0000000000</vt:lpwstr>
  </property>
  <property fmtid="{D5CDD505-2E9C-101B-9397-08002B2CF9AE}" pid="11" name="Category">
    <vt:lpwstr>Organisational Change</vt:lpwstr>
  </property>
  <property fmtid="{D5CDD505-2E9C-101B-9397-08002B2CF9AE}" pid="12" name="docLang">
    <vt:lpwstr>en</vt:lpwstr>
  </property>
</Properties>
</file>