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C516C" w14:textId="77777777" w:rsidR="00A16318" w:rsidRPr="001E13E2" w:rsidRDefault="005B3A5F" w:rsidP="001E13E2">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w:t>
          </w:r>
          <w:r w:rsidR="00BB2BCA" w:rsidRPr="001E13E2">
            <w:rPr>
              <w:rFonts w:ascii="Arial" w:hAnsi="Arial" w:cs="Arial"/>
              <w:b/>
            </w:rPr>
            <w:t>anchester</w:t>
          </w:r>
        </w:smartTag>
      </w:smartTag>
      <w:r w:rsidR="00BB2BCA" w:rsidRPr="001E13E2">
        <w:rPr>
          <w:rFonts w:ascii="Arial" w:hAnsi="Arial" w:cs="Arial"/>
          <w:b/>
        </w:rPr>
        <w:t xml:space="preserve"> City Council</w:t>
      </w:r>
    </w:p>
    <w:p w14:paraId="007C58EE" w14:textId="77777777" w:rsidR="005B3A5F" w:rsidRPr="001E13E2" w:rsidRDefault="0006703E" w:rsidP="001E13E2">
      <w:pPr>
        <w:jc w:val="center"/>
        <w:rPr>
          <w:rFonts w:ascii="Arial" w:hAnsi="Arial" w:cs="Arial"/>
          <w:b/>
        </w:rPr>
      </w:pPr>
      <w:r w:rsidRPr="001E13E2">
        <w:rPr>
          <w:rFonts w:ascii="Arial" w:hAnsi="Arial" w:cs="Arial"/>
          <w:b/>
        </w:rPr>
        <w:t>Role Profile</w:t>
      </w:r>
    </w:p>
    <w:p w14:paraId="3D6C5AE2" w14:textId="77777777" w:rsidR="005B3A5F" w:rsidRPr="001E13E2" w:rsidRDefault="005B3A5F" w:rsidP="001E13E2">
      <w:pPr>
        <w:jc w:val="center"/>
        <w:rPr>
          <w:rFonts w:ascii="Arial" w:hAnsi="Arial" w:cs="Arial"/>
          <w:b/>
        </w:rPr>
      </w:pPr>
    </w:p>
    <w:p w14:paraId="00E76154" w14:textId="195FF655" w:rsidR="005B3A5F" w:rsidRPr="00A54553" w:rsidRDefault="00413191" w:rsidP="1861AA71">
      <w:pPr>
        <w:jc w:val="center"/>
        <w:rPr>
          <w:rFonts w:ascii="Arial" w:hAnsi="Arial" w:cs="Arial"/>
          <w:b/>
          <w:bCs/>
        </w:rPr>
      </w:pPr>
      <w:r w:rsidRPr="1861AA71">
        <w:rPr>
          <w:rFonts w:ascii="Arial" w:hAnsi="Arial" w:cs="Arial"/>
          <w:b/>
          <w:bCs/>
        </w:rPr>
        <w:t>Technical Manager</w:t>
      </w:r>
      <w:r w:rsidR="0031622B" w:rsidRPr="00A54553">
        <w:rPr>
          <w:rFonts w:ascii="Arial" w:hAnsi="Arial" w:cs="Arial"/>
          <w:b/>
          <w:bCs/>
        </w:rPr>
        <w:t xml:space="preserve">, Grade </w:t>
      </w:r>
      <w:r w:rsidR="00E43703" w:rsidRPr="00A54553">
        <w:rPr>
          <w:rFonts w:ascii="Arial" w:hAnsi="Arial" w:cs="Arial"/>
          <w:b/>
          <w:bCs/>
        </w:rPr>
        <w:t>1</w:t>
      </w:r>
      <w:r w:rsidR="003263E9" w:rsidRPr="00A54553">
        <w:rPr>
          <w:rFonts w:ascii="Arial" w:hAnsi="Arial" w:cs="Arial"/>
          <w:b/>
          <w:bCs/>
        </w:rPr>
        <w:t>0</w:t>
      </w:r>
    </w:p>
    <w:p w14:paraId="63E269F8" w14:textId="159D43C4" w:rsidR="00BB5FFD" w:rsidRPr="00A54553" w:rsidRDefault="00B252D9" w:rsidP="001E13E2">
      <w:pPr>
        <w:jc w:val="center"/>
        <w:rPr>
          <w:rFonts w:ascii="Arial" w:hAnsi="Arial" w:cs="Arial"/>
          <w:b/>
        </w:rPr>
      </w:pPr>
      <w:r>
        <w:rPr>
          <w:rFonts w:ascii="Arial" w:hAnsi="Arial" w:cs="Arial"/>
          <w:b/>
          <w:bCs/>
        </w:rPr>
        <w:t>Capital Programmes</w:t>
      </w:r>
      <w:r w:rsidR="007446CF" w:rsidRPr="007446CF">
        <w:rPr>
          <w:rFonts w:ascii="Arial" w:hAnsi="Arial" w:cs="Arial"/>
          <w:b/>
          <w:bCs/>
        </w:rPr>
        <w:t xml:space="preserve"> Service</w:t>
      </w:r>
      <w:r w:rsidR="00BB5FFD" w:rsidRPr="00A54553">
        <w:rPr>
          <w:rFonts w:ascii="Arial" w:hAnsi="Arial" w:cs="Arial"/>
          <w:b/>
        </w:rPr>
        <w:t xml:space="preserve">, Growth and Development Directorate  </w:t>
      </w:r>
    </w:p>
    <w:p w14:paraId="55843A12" w14:textId="48FF5ECD" w:rsidR="00BB5FFD" w:rsidRPr="00A54553" w:rsidRDefault="0031622B" w:rsidP="00BB5FFD">
      <w:pPr>
        <w:spacing w:line="259" w:lineRule="auto"/>
        <w:ind w:left="32" w:hanging="10"/>
        <w:jc w:val="center"/>
        <w:rPr>
          <w:rFonts w:ascii="Arial" w:eastAsia="Arial" w:hAnsi="Arial" w:cs="Arial"/>
          <w:color w:val="000000"/>
          <w:kern w:val="2"/>
          <w14:ligatures w14:val="standardContextual"/>
        </w:rPr>
      </w:pPr>
      <w:r w:rsidRPr="00A54553">
        <w:rPr>
          <w:rFonts w:ascii="Arial" w:hAnsi="Arial" w:cs="Arial"/>
          <w:b/>
          <w:bCs/>
        </w:rPr>
        <w:t xml:space="preserve">Reports to: </w:t>
      </w:r>
      <w:r w:rsidR="002819FD" w:rsidRPr="00A54553">
        <w:rPr>
          <w:rFonts w:ascii="Arial" w:eastAsia="Arial" w:hAnsi="Arial" w:cs="Arial"/>
          <w:b/>
          <w:bCs/>
          <w:color w:val="000000"/>
          <w:kern w:val="2"/>
          <w14:ligatures w14:val="standardContextual"/>
        </w:rPr>
        <w:t xml:space="preserve">Head of </w:t>
      </w:r>
      <w:r w:rsidR="00B252D9" w:rsidRPr="00956833">
        <w:rPr>
          <w:rFonts w:ascii="Arial" w:eastAsia="Arial" w:hAnsi="Arial" w:cs="Arial"/>
          <w:b/>
          <w:bCs/>
          <w:color w:val="000000"/>
          <w:kern w:val="2"/>
          <w14:ligatures w14:val="standardContextual"/>
        </w:rPr>
        <w:t>Project Management Office</w:t>
      </w:r>
    </w:p>
    <w:p w14:paraId="2FE6E2BA" w14:textId="77777777" w:rsidR="00740062" w:rsidRPr="001E13E2" w:rsidRDefault="00740062" w:rsidP="001E13E2">
      <w:pPr>
        <w:jc w:val="center"/>
        <w:rPr>
          <w:rFonts w:ascii="Arial" w:hAnsi="Arial" w:cs="Arial"/>
          <w:b/>
        </w:rPr>
      </w:pPr>
      <w:r w:rsidRPr="00A54553">
        <w:rPr>
          <w:rFonts w:ascii="Arial" w:hAnsi="Arial" w:cs="Arial"/>
          <w:b/>
        </w:rPr>
        <w:t>Job Family: Corporate Organisational Support</w:t>
      </w:r>
    </w:p>
    <w:p w14:paraId="4794BF41" w14:textId="77777777" w:rsidR="005B3A5F" w:rsidRPr="001E13E2" w:rsidRDefault="005B3A5F" w:rsidP="001E13E2">
      <w:pPr>
        <w:rPr>
          <w:rFonts w:ascii="Arial" w:hAnsi="Arial" w:cs="Arial"/>
        </w:rPr>
      </w:pPr>
    </w:p>
    <w:p w14:paraId="3079F79B" w14:textId="77777777" w:rsidR="00FF18CE" w:rsidRPr="003263E9" w:rsidRDefault="00FF18CE" w:rsidP="00FF18CE">
      <w:pPr>
        <w:jc w:val="both"/>
        <w:rPr>
          <w:rFonts w:ascii="Arial" w:hAnsi="Arial" w:cs="Arial"/>
          <w:b/>
        </w:rPr>
      </w:pPr>
      <w:r w:rsidRPr="003263E9">
        <w:rPr>
          <w:rFonts w:ascii="Arial" w:hAnsi="Arial" w:cs="Arial"/>
          <w:b/>
        </w:rPr>
        <w:t>Key Role Descriptors</w:t>
      </w:r>
    </w:p>
    <w:p w14:paraId="521CCABA" w14:textId="77777777" w:rsidR="00FF18CE" w:rsidRPr="003263E9" w:rsidRDefault="00FF18CE" w:rsidP="00FF18CE">
      <w:pPr>
        <w:jc w:val="center"/>
        <w:rPr>
          <w:rFonts w:ascii="Arial" w:hAnsi="Arial" w:cs="Arial"/>
          <w:b/>
        </w:rPr>
      </w:pPr>
    </w:p>
    <w:p w14:paraId="7481D828" w14:textId="13ED52AA" w:rsidR="00FF18CE" w:rsidRDefault="00FF18CE" w:rsidP="00FF18CE">
      <w:pPr>
        <w:rPr>
          <w:rFonts w:ascii="Arial" w:hAnsi="Arial" w:cs="Arial"/>
        </w:rPr>
      </w:pPr>
      <w:r w:rsidRPr="00EC7192">
        <w:rPr>
          <w:rFonts w:ascii="Arial" w:hAnsi="Arial" w:cs="Arial"/>
        </w:rPr>
        <w:t xml:space="preserve">This role is based within a support service in Manchester City Council which provides specialist support to </w:t>
      </w:r>
      <w:r>
        <w:rPr>
          <w:rFonts w:ascii="Arial" w:hAnsi="Arial" w:cs="Arial"/>
        </w:rPr>
        <w:t>Heads of Service</w:t>
      </w:r>
      <w:r w:rsidRPr="00EC7192">
        <w:rPr>
          <w:rFonts w:ascii="Arial" w:hAnsi="Arial" w:cs="Arial"/>
        </w:rPr>
        <w:t xml:space="preserve"> and the wider organisation.</w:t>
      </w:r>
    </w:p>
    <w:p w14:paraId="0411A33C" w14:textId="77777777" w:rsidR="006D6E0D" w:rsidRPr="003263E9" w:rsidRDefault="006D6E0D" w:rsidP="00FF18CE">
      <w:pPr>
        <w:rPr>
          <w:rFonts w:ascii="Arial" w:hAnsi="Arial" w:cs="Arial"/>
        </w:rPr>
      </w:pPr>
    </w:p>
    <w:p w14:paraId="344E7B61" w14:textId="316F6FA1" w:rsidR="00FF18CE" w:rsidRDefault="00FF18CE" w:rsidP="00FF18CE">
      <w:pPr>
        <w:rPr>
          <w:rFonts w:ascii="Arial" w:hAnsi="Arial" w:cs="Arial"/>
        </w:rPr>
      </w:pPr>
      <w:r w:rsidRPr="003263E9">
        <w:rPr>
          <w:rFonts w:ascii="Arial" w:hAnsi="Arial" w:cs="Arial"/>
        </w:rPr>
        <w:t xml:space="preserve">Working within a support service or Centre of Excellence, the </w:t>
      </w:r>
      <w:r w:rsidR="000B56C6" w:rsidRPr="003263E9">
        <w:rPr>
          <w:rFonts w:ascii="Arial" w:hAnsi="Arial" w:cs="Arial"/>
        </w:rPr>
        <w:t>role holder</w:t>
      </w:r>
      <w:r w:rsidRPr="003263E9">
        <w:rPr>
          <w:rFonts w:ascii="Arial" w:hAnsi="Arial" w:cs="Arial"/>
        </w:rPr>
        <w:t xml:space="preserve"> will ensure the provision of high-quality support to enable the delivery of servic</w:t>
      </w:r>
      <w:r>
        <w:rPr>
          <w:rFonts w:ascii="Arial" w:hAnsi="Arial" w:cs="Arial"/>
        </w:rPr>
        <w:t>e and organisational objectives, delivering, managing or commissioning specific projects as required</w:t>
      </w:r>
      <w:r w:rsidR="000B56C6">
        <w:rPr>
          <w:rFonts w:ascii="Arial" w:hAnsi="Arial" w:cs="Arial"/>
        </w:rPr>
        <w:t xml:space="preserve">. </w:t>
      </w:r>
    </w:p>
    <w:p w14:paraId="41E01407" w14:textId="77777777" w:rsidR="00FF18CE" w:rsidRDefault="00FF18CE" w:rsidP="00FF18CE">
      <w:pPr>
        <w:rPr>
          <w:rFonts w:ascii="Arial" w:hAnsi="Arial" w:cs="Arial"/>
        </w:rPr>
      </w:pPr>
    </w:p>
    <w:p w14:paraId="4C6D1793" w14:textId="07D4731B" w:rsidR="00FF18CE" w:rsidRDefault="00FF18CE" w:rsidP="00FF18CE">
      <w:pPr>
        <w:rPr>
          <w:rFonts w:ascii="Arial" w:hAnsi="Arial" w:cs="Arial"/>
        </w:rPr>
      </w:pPr>
      <w:r>
        <w:rPr>
          <w:rFonts w:ascii="Arial" w:hAnsi="Arial" w:cs="Arial"/>
        </w:rPr>
        <w:t>As a subject matter specialist, t</w:t>
      </w:r>
      <w:r w:rsidRPr="001E13E2">
        <w:rPr>
          <w:rFonts w:ascii="Arial" w:hAnsi="Arial" w:cs="Arial"/>
        </w:rPr>
        <w:t xml:space="preserve">he </w:t>
      </w:r>
      <w:r w:rsidR="000B56C6" w:rsidRPr="001E13E2">
        <w:rPr>
          <w:rFonts w:ascii="Arial" w:hAnsi="Arial" w:cs="Arial"/>
        </w:rPr>
        <w:t>role holder</w:t>
      </w:r>
      <w:r w:rsidRPr="001E13E2">
        <w:rPr>
          <w:rFonts w:ascii="Arial" w:hAnsi="Arial" w:cs="Arial"/>
        </w:rPr>
        <w:t xml:space="preserve"> will </w:t>
      </w:r>
      <w:r>
        <w:rPr>
          <w:rFonts w:ascii="Arial" w:hAnsi="Arial" w:cs="Arial"/>
        </w:rPr>
        <w:t>oversee the collaborative design, development</w:t>
      </w:r>
      <w:r w:rsidRPr="001E13E2">
        <w:rPr>
          <w:rFonts w:ascii="Arial" w:hAnsi="Arial" w:cs="Arial"/>
        </w:rPr>
        <w:t xml:space="preserve"> </w:t>
      </w:r>
      <w:r>
        <w:rPr>
          <w:rFonts w:ascii="Arial" w:hAnsi="Arial" w:cs="Arial"/>
        </w:rPr>
        <w:t xml:space="preserve">and implementation of strategies and </w:t>
      </w:r>
      <w:r w:rsidRPr="001E13E2">
        <w:rPr>
          <w:rFonts w:ascii="Arial" w:hAnsi="Arial" w:cs="Arial"/>
        </w:rPr>
        <w:t>framework</w:t>
      </w:r>
      <w:r>
        <w:rPr>
          <w:rFonts w:ascii="Arial" w:hAnsi="Arial" w:cs="Arial"/>
        </w:rPr>
        <w:t>s</w:t>
      </w:r>
      <w:r w:rsidRPr="001E13E2">
        <w:rPr>
          <w:rFonts w:ascii="Arial" w:hAnsi="Arial" w:cs="Arial"/>
        </w:rPr>
        <w:t xml:space="preserve"> </w:t>
      </w:r>
      <w:r>
        <w:rPr>
          <w:rFonts w:ascii="Arial" w:hAnsi="Arial" w:cs="Arial"/>
        </w:rPr>
        <w:t>which enable the operation of effective</w:t>
      </w:r>
      <w:r w:rsidRPr="001E13E2">
        <w:rPr>
          <w:rFonts w:ascii="Arial" w:hAnsi="Arial" w:cs="Arial"/>
        </w:rPr>
        <w:t xml:space="preserve"> services and </w:t>
      </w:r>
      <w:r>
        <w:rPr>
          <w:rFonts w:ascii="Arial" w:hAnsi="Arial" w:cs="Arial"/>
        </w:rPr>
        <w:t xml:space="preserve">support </w:t>
      </w:r>
      <w:r w:rsidRPr="001E13E2">
        <w:rPr>
          <w:rFonts w:ascii="Arial" w:hAnsi="Arial" w:cs="Arial"/>
        </w:rPr>
        <w:t>the</w:t>
      </w:r>
      <w:r>
        <w:rPr>
          <w:rFonts w:ascii="Arial" w:hAnsi="Arial" w:cs="Arial"/>
        </w:rPr>
        <w:t>ir</w:t>
      </w:r>
      <w:r w:rsidRPr="001E13E2">
        <w:rPr>
          <w:rFonts w:ascii="Arial" w:hAnsi="Arial" w:cs="Arial"/>
        </w:rPr>
        <w:t xml:space="preserve"> contribution to the achievement of </w:t>
      </w:r>
      <w:r>
        <w:rPr>
          <w:rFonts w:ascii="Arial" w:hAnsi="Arial" w:cs="Arial"/>
        </w:rPr>
        <w:t xml:space="preserve">strategic and operational </w:t>
      </w:r>
      <w:r w:rsidRPr="001E13E2">
        <w:rPr>
          <w:rFonts w:ascii="Arial" w:hAnsi="Arial" w:cs="Arial"/>
        </w:rPr>
        <w:t>objectives.</w:t>
      </w:r>
    </w:p>
    <w:p w14:paraId="102E43BD" w14:textId="77777777" w:rsidR="00FF18CE" w:rsidRPr="00F84BD1" w:rsidRDefault="00FF18CE" w:rsidP="00FF18CE">
      <w:pPr>
        <w:rPr>
          <w:rFonts w:ascii="Arial" w:hAnsi="Arial" w:cs="Arial"/>
        </w:rPr>
      </w:pPr>
    </w:p>
    <w:p w14:paraId="59E95B43" w14:textId="199397FF" w:rsidR="00FF18CE" w:rsidRPr="004E3050" w:rsidRDefault="00FF18CE" w:rsidP="00FF18CE">
      <w:pPr>
        <w:rPr>
          <w:rFonts w:ascii="Arial" w:hAnsi="Arial" w:cs="Arial"/>
        </w:rPr>
      </w:pPr>
      <w:r w:rsidRPr="004E3050">
        <w:rPr>
          <w:rFonts w:ascii="Arial" w:hAnsi="Arial" w:cs="Arial"/>
        </w:rPr>
        <w:t xml:space="preserve">The </w:t>
      </w:r>
      <w:r w:rsidR="000B56C6" w:rsidRPr="004E3050">
        <w:rPr>
          <w:rFonts w:ascii="Arial" w:hAnsi="Arial" w:cs="Arial"/>
        </w:rPr>
        <w:t>role holder</w:t>
      </w:r>
      <w:r w:rsidRPr="004E3050">
        <w:rPr>
          <w:rFonts w:ascii="Arial" w:hAnsi="Arial" w:cs="Arial"/>
        </w:rPr>
        <w:t xml:space="preserve"> will manage key relationships, acting as a commissioner for the delivery of support and services, and working in partnership across the organisation to deliver effective</w:t>
      </w:r>
      <w:r>
        <w:rPr>
          <w:rFonts w:ascii="Arial" w:hAnsi="Arial" w:cs="Arial"/>
        </w:rPr>
        <w:t xml:space="preserve"> and </w:t>
      </w:r>
      <w:r w:rsidRPr="004E3050">
        <w:rPr>
          <w:rFonts w:ascii="Arial" w:hAnsi="Arial" w:cs="Arial"/>
        </w:rPr>
        <w:t>efficient support to policy and decision making.</w:t>
      </w:r>
    </w:p>
    <w:p w14:paraId="685EFC9E" w14:textId="77777777" w:rsidR="00FF18CE" w:rsidRPr="004E3050" w:rsidRDefault="00FF18CE" w:rsidP="00FF18CE">
      <w:pPr>
        <w:rPr>
          <w:rFonts w:ascii="Arial" w:hAnsi="Arial" w:cs="Arial"/>
        </w:rPr>
      </w:pPr>
    </w:p>
    <w:p w14:paraId="1F0E2D17" w14:textId="2352361B" w:rsidR="00FF18CE" w:rsidRPr="003263E9" w:rsidRDefault="00FF18CE" w:rsidP="00FF18CE">
      <w:pPr>
        <w:rPr>
          <w:rFonts w:ascii="Arial" w:hAnsi="Arial" w:cs="Arial"/>
        </w:rPr>
      </w:pPr>
      <w:r w:rsidRPr="003263E9">
        <w:rPr>
          <w:rFonts w:ascii="Arial" w:hAnsi="Arial" w:cs="Arial"/>
        </w:rPr>
        <w:t xml:space="preserve">The </w:t>
      </w:r>
      <w:r w:rsidR="000B56C6" w:rsidRPr="003263E9">
        <w:rPr>
          <w:rFonts w:ascii="Arial" w:hAnsi="Arial" w:cs="Arial"/>
        </w:rPr>
        <w:t>role holder</w:t>
      </w:r>
      <w:r w:rsidRPr="003263E9">
        <w:rPr>
          <w:rFonts w:ascii="Arial" w:hAnsi="Arial" w:cs="Arial"/>
        </w:rPr>
        <w:t xml:space="preserve"> will be </w:t>
      </w:r>
      <w:r>
        <w:rPr>
          <w:rFonts w:ascii="Arial" w:hAnsi="Arial" w:cs="Arial"/>
        </w:rPr>
        <w:t xml:space="preserve">directly </w:t>
      </w:r>
      <w:r w:rsidRPr="003263E9">
        <w:rPr>
          <w:rFonts w:ascii="Arial" w:hAnsi="Arial" w:cs="Arial"/>
        </w:rPr>
        <w:t>accountable for the delivery of packages of work which are likely to be complex</w:t>
      </w:r>
      <w:r>
        <w:rPr>
          <w:rFonts w:ascii="Arial" w:hAnsi="Arial" w:cs="Arial"/>
        </w:rPr>
        <w:t xml:space="preserve"> and</w:t>
      </w:r>
      <w:r w:rsidRPr="003263E9">
        <w:rPr>
          <w:rFonts w:ascii="Arial" w:hAnsi="Arial" w:cs="Arial"/>
        </w:rPr>
        <w:t xml:space="preserve"> sensitive</w:t>
      </w:r>
      <w:r>
        <w:rPr>
          <w:rFonts w:ascii="Arial" w:hAnsi="Arial" w:cs="Arial"/>
        </w:rPr>
        <w:t>.</w:t>
      </w:r>
      <w:r w:rsidRPr="003263E9">
        <w:rPr>
          <w:rFonts w:ascii="Arial" w:hAnsi="Arial" w:cs="Arial"/>
        </w:rPr>
        <w:t xml:space="preserve"> </w:t>
      </w:r>
    </w:p>
    <w:p w14:paraId="7DE49036" w14:textId="77777777" w:rsidR="00FF18CE" w:rsidRDefault="00FF18CE" w:rsidP="00FF18CE">
      <w:pPr>
        <w:rPr>
          <w:rFonts w:ascii="Arial" w:hAnsi="Arial" w:cs="Arial"/>
        </w:rPr>
      </w:pPr>
    </w:p>
    <w:p w14:paraId="447D650C" w14:textId="77777777" w:rsidR="00FF18CE" w:rsidRPr="003263E9" w:rsidRDefault="00FF18CE" w:rsidP="00FF18CE">
      <w:pPr>
        <w:rPr>
          <w:rFonts w:ascii="Arial" w:hAnsi="Arial" w:cs="Arial"/>
          <w:b/>
        </w:rPr>
      </w:pPr>
      <w:r w:rsidRPr="003263E9">
        <w:rPr>
          <w:rFonts w:ascii="Arial" w:hAnsi="Arial" w:cs="Arial"/>
          <w:b/>
        </w:rPr>
        <w:t>Key Role Accountabilities:</w:t>
      </w:r>
    </w:p>
    <w:p w14:paraId="199A59E6" w14:textId="77777777" w:rsidR="00FF18CE" w:rsidRPr="003263E9" w:rsidRDefault="00FF18CE" w:rsidP="00FF18CE">
      <w:pPr>
        <w:rPr>
          <w:rFonts w:ascii="Arial" w:hAnsi="Arial" w:cs="Arial"/>
        </w:rPr>
      </w:pPr>
    </w:p>
    <w:p w14:paraId="51778C8B" w14:textId="5B014217" w:rsidR="00FF18CE" w:rsidRDefault="00FF18CE" w:rsidP="00FF18CE">
      <w:pPr>
        <w:rPr>
          <w:rFonts w:ascii="Arial" w:hAnsi="Arial" w:cs="Arial"/>
        </w:rPr>
      </w:pPr>
      <w:r w:rsidRPr="00833118">
        <w:rPr>
          <w:rFonts w:ascii="Arial" w:hAnsi="Arial" w:cs="Arial"/>
          <w:color w:val="000000"/>
        </w:rPr>
        <w:t xml:space="preserve">Through close working relationships with </w:t>
      </w:r>
      <w:r>
        <w:rPr>
          <w:rFonts w:ascii="Arial" w:hAnsi="Arial" w:cs="Arial"/>
          <w:color w:val="000000"/>
        </w:rPr>
        <w:t xml:space="preserve">stakeholders, </w:t>
      </w:r>
      <w:r w:rsidRPr="00833118">
        <w:rPr>
          <w:rFonts w:ascii="Arial" w:hAnsi="Arial" w:cs="Arial"/>
          <w:color w:val="000000"/>
        </w:rPr>
        <w:t xml:space="preserve">support the </w:t>
      </w:r>
      <w:r w:rsidRPr="00833118">
        <w:rPr>
          <w:rFonts w:ascii="Arial" w:hAnsi="Arial" w:cs="Arial"/>
        </w:rPr>
        <w:t xml:space="preserve">development of effective business processes, policies and </w:t>
      </w:r>
      <w:r>
        <w:rPr>
          <w:rFonts w:ascii="Arial" w:hAnsi="Arial" w:cs="Arial"/>
        </w:rPr>
        <w:t>strategies by taking a lead for their area of work</w:t>
      </w:r>
      <w:r w:rsidR="000B56C6">
        <w:rPr>
          <w:rFonts w:ascii="Arial" w:hAnsi="Arial" w:cs="Arial"/>
        </w:rPr>
        <w:t xml:space="preserve">. </w:t>
      </w:r>
    </w:p>
    <w:p w14:paraId="72578EFA" w14:textId="77777777" w:rsidR="00FF18CE" w:rsidRDefault="00FF18CE" w:rsidP="00FF18CE">
      <w:pPr>
        <w:rPr>
          <w:rFonts w:ascii="Arial" w:hAnsi="Arial" w:cs="Arial"/>
        </w:rPr>
      </w:pPr>
    </w:p>
    <w:p w14:paraId="24150EE6" w14:textId="77777777" w:rsidR="00FF18CE" w:rsidRPr="003263E9" w:rsidRDefault="00FF18CE" w:rsidP="00FF18CE">
      <w:pPr>
        <w:rPr>
          <w:rFonts w:ascii="Arial" w:hAnsi="Arial" w:cs="Arial"/>
        </w:rPr>
      </w:pPr>
      <w:r w:rsidRPr="003263E9">
        <w:rPr>
          <w:rFonts w:ascii="Arial" w:hAnsi="Arial" w:cs="Arial"/>
        </w:rPr>
        <w:t>Work</w:t>
      </w:r>
      <w:r>
        <w:rPr>
          <w:rFonts w:ascii="Arial" w:hAnsi="Arial" w:cs="Arial"/>
        </w:rPr>
        <w:t xml:space="preserve"> </w:t>
      </w:r>
      <w:r w:rsidRPr="003263E9">
        <w:rPr>
          <w:rFonts w:ascii="Arial" w:hAnsi="Arial" w:cs="Arial"/>
        </w:rPr>
        <w:t>collaboratively across the Council</w:t>
      </w:r>
      <w:r>
        <w:rPr>
          <w:rFonts w:ascii="Arial" w:hAnsi="Arial" w:cs="Arial"/>
        </w:rPr>
        <w:t xml:space="preserve"> to provide</w:t>
      </w:r>
      <w:r w:rsidRPr="003263E9">
        <w:rPr>
          <w:rFonts w:ascii="Arial" w:hAnsi="Arial" w:cs="Arial"/>
        </w:rPr>
        <w:t xml:space="preserve"> specialist advice, information, support and challenge to client services </w:t>
      </w:r>
      <w:r>
        <w:rPr>
          <w:rFonts w:ascii="Arial" w:hAnsi="Arial" w:cs="Arial"/>
        </w:rPr>
        <w:t xml:space="preserve">which supports and promotes their priorities as well as safeguarding the organisation and progresses corporate objectives. </w:t>
      </w:r>
    </w:p>
    <w:p w14:paraId="56E94D9E" w14:textId="77777777" w:rsidR="00FF18CE" w:rsidRDefault="00FF18CE" w:rsidP="00FF18CE">
      <w:pPr>
        <w:rPr>
          <w:rFonts w:ascii="Arial" w:hAnsi="Arial" w:cs="Arial"/>
        </w:rPr>
      </w:pPr>
    </w:p>
    <w:p w14:paraId="532901C9" w14:textId="389552E5" w:rsidR="00FF18CE" w:rsidRDefault="00FF18CE" w:rsidP="00FF18CE">
      <w:pPr>
        <w:rPr>
          <w:rFonts w:ascii="Arial" w:hAnsi="Arial" w:cs="Arial"/>
        </w:rPr>
      </w:pPr>
      <w:r w:rsidRPr="003263E9">
        <w:rPr>
          <w:rFonts w:ascii="Arial" w:hAnsi="Arial" w:cs="Arial"/>
        </w:rPr>
        <w:t xml:space="preserve">Provide specialist advice and guidance to colleagues across the organisation, </w:t>
      </w:r>
      <w:r>
        <w:rPr>
          <w:rFonts w:ascii="Arial" w:hAnsi="Arial" w:cs="Arial"/>
        </w:rPr>
        <w:t xml:space="preserve">accounting for </w:t>
      </w:r>
      <w:r w:rsidRPr="003263E9">
        <w:rPr>
          <w:rFonts w:ascii="Arial" w:hAnsi="Arial" w:cs="Arial"/>
        </w:rPr>
        <w:t xml:space="preserve">factors and </w:t>
      </w:r>
      <w:r w:rsidRPr="00833118">
        <w:rPr>
          <w:rFonts w:ascii="Arial" w:hAnsi="Arial" w:cs="Arial"/>
        </w:rPr>
        <w:t xml:space="preserve">elements beyond </w:t>
      </w:r>
      <w:r>
        <w:rPr>
          <w:rFonts w:ascii="Arial" w:hAnsi="Arial" w:cs="Arial"/>
        </w:rPr>
        <w:t xml:space="preserve">their </w:t>
      </w:r>
      <w:r w:rsidRPr="00833118">
        <w:rPr>
          <w:rFonts w:ascii="Arial" w:hAnsi="Arial" w:cs="Arial"/>
        </w:rPr>
        <w:t>direct control and area of specialism to support a whole council approach to decision making</w:t>
      </w:r>
      <w:r w:rsidR="000B56C6" w:rsidRPr="00833118">
        <w:rPr>
          <w:rFonts w:ascii="Arial" w:hAnsi="Arial" w:cs="Arial"/>
        </w:rPr>
        <w:t xml:space="preserve">. </w:t>
      </w:r>
    </w:p>
    <w:p w14:paraId="5514DD2C" w14:textId="77777777" w:rsidR="00C754DF" w:rsidRDefault="00C754DF" w:rsidP="00FF18CE">
      <w:pPr>
        <w:rPr>
          <w:rFonts w:ascii="Arial" w:hAnsi="Arial" w:cs="Arial"/>
        </w:rPr>
      </w:pPr>
    </w:p>
    <w:p w14:paraId="673662D2" w14:textId="2783A211" w:rsidR="00FF18CE" w:rsidRDefault="00FF18CE" w:rsidP="00FF18CE">
      <w:pPr>
        <w:rPr>
          <w:rFonts w:ascii="Arial" w:hAnsi="Arial" w:cs="Arial"/>
        </w:rPr>
      </w:pPr>
      <w:r w:rsidRPr="00833118">
        <w:rPr>
          <w:rFonts w:ascii="Arial" w:hAnsi="Arial" w:cs="Arial"/>
        </w:rPr>
        <w:t>Drive the effective delivery of</w:t>
      </w:r>
      <w:r w:rsidRPr="003263E9">
        <w:rPr>
          <w:rFonts w:ascii="Arial" w:hAnsi="Arial" w:cs="Arial"/>
        </w:rPr>
        <w:t xml:space="preserve"> work packages to ensure service objectives are achieved, to support the effective </w:t>
      </w:r>
      <w:r w:rsidR="000B56C6" w:rsidRPr="003263E9">
        <w:rPr>
          <w:rFonts w:ascii="Arial" w:hAnsi="Arial" w:cs="Arial"/>
        </w:rPr>
        <w:t>decision-making</w:t>
      </w:r>
      <w:r w:rsidRPr="003263E9">
        <w:rPr>
          <w:rFonts w:ascii="Arial" w:hAnsi="Arial" w:cs="Arial"/>
        </w:rPr>
        <w:t xml:space="preserve"> processes of the Council and to enable it to meet its legal obligations</w:t>
      </w:r>
      <w:r>
        <w:rPr>
          <w:rFonts w:ascii="Arial" w:hAnsi="Arial" w:cs="Arial"/>
        </w:rPr>
        <w:t xml:space="preserve"> and strategic objectives</w:t>
      </w:r>
      <w:r w:rsidRPr="003263E9">
        <w:rPr>
          <w:rFonts w:ascii="Arial" w:hAnsi="Arial" w:cs="Arial"/>
        </w:rPr>
        <w:t>.</w:t>
      </w:r>
    </w:p>
    <w:p w14:paraId="0A28F473" w14:textId="77777777" w:rsidR="00F97BEE" w:rsidRPr="003263E9" w:rsidRDefault="00F97BEE" w:rsidP="00FF18CE">
      <w:pPr>
        <w:rPr>
          <w:rFonts w:ascii="Arial" w:hAnsi="Arial" w:cs="Arial"/>
        </w:rPr>
      </w:pPr>
    </w:p>
    <w:p w14:paraId="2C79F439" w14:textId="77777777" w:rsidR="00FF18CE" w:rsidRPr="003263E9" w:rsidRDefault="00FF18CE" w:rsidP="00FF18CE">
      <w:pPr>
        <w:rPr>
          <w:rFonts w:ascii="Arial" w:hAnsi="Arial" w:cs="Arial"/>
        </w:rPr>
      </w:pPr>
    </w:p>
    <w:p w14:paraId="5D9AF1B1" w14:textId="77777777" w:rsidR="00FF18CE" w:rsidRPr="003263E9" w:rsidRDefault="00FF18CE" w:rsidP="00FF18CE">
      <w:pPr>
        <w:rPr>
          <w:rFonts w:ascii="Arial" w:hAnsi="Arial" w:cs="Arial"/>
        </w:rPr>
      </w:pPr>
      <w:r w:rsidRPr="003263E9">
        <w:rPr>
          <w:rFonts w:ascii="Arial" w:hAnsi="Arial" w:cs="Arial"/>
        </w:rPr>
        <w:lastRenderedPageBreak/>
        <w:t>Ensure that the organisational direction of travel and agreed policies / procedures are embedded within work delivered across the assigned service area, including consideration of Public Service Reform principles.</w:t>
      </w:r>
    </w:p>
    <w:p w14:paraId="1C36FBFA" w14:textId="77777777" w:rsidR="00FF18CE" w:rsidRPr="003263E9" w:rsidRDefault="00FF18CE" w:rsidP="00FF18CE">
      <w:pPr>
        <w:rPr>
          <w:rFonts w:ascii="Arial" w:hAnsi="Arial" w:cs="Arial"/>
        </w:rPr>
      </w:pPr>
    </w:p>
    <w:p w14:paraId="046D7626" w14:textId="77777777" w:rsidR="00FF18CE" w:rsidRPr="003263E9" w:rsidRDefault="00FF18CE" w:rsidP="00FF18CE">
      <w:pPr>
        <w:rPr>
          <w:rFonts w:ascii="Arial" w:hAnsi="Arial" w:cs="Arial"/>
        </w:rPr>
      </w:pPr>
      <w:r w:rsidRPr="003263E9">
        <w:rPr>
          <w:rFonts w:ascii="Arial" w:hAnsi="Arial" w:cs="Arial"/>
        </w:rPr>
        <w:t>Use robust and effective analysis of information to inform strategic objectives in relation to the assigned service area, ensuring that advice to client services is in line with current legislation and organisational direction.</w:t>
      </w:r>
    </w:p>
    <w:p w14:paraId="765A387D" w14:textId="77777777" w:rsidR="00FF18CE" w:rsidRPr="003263E9" w:rsidRDefault="00FF18CE" w:rsidP="00FF18CE">
      <w:pPr>
        <w:rPr>
          <w:rFonts w:ascii="Arial" w:hAnsi="Arial" w:cs="Arial"/>
        </w:rPr>
      </w:pPr>
    </w:p>
    <w:p w14:paraId="7E360573" w14:textId="6F4B945D" w:rsidR="00FF18CE" w:rsidRDefault="00FF18CE" w:rsidP="0051422C">
      <w:pPr>
        <w:autoSpaceDE w:val="0"/>
        <w:autoSpaceDN w:val="0"/>
        <w:adjustRightInd w:val="0"/>
        <w:rPr>
          <w:rFonts w:ascii="Arial" w:hAnsi="Arial" w:cs="Arial"/>
        </w:rPr>
      </w:pPr>
      <w:r w:rsidRPr="003263E9">
        <w:rPr>
          <w:rFonts w:ascii="Arial" w:hAnsi="Arial" w:cs="Arial"/>
        </w:rPr>
        <w:t xml:space="preserve">Play a key role in the review </w:t>
      </w:r>
      <w:r>
        <w:rPr>
          <w:rFonts w:ascii="Arial" w:hAnsi="Arial" w:cs="Arial"/>
        </w:rPr>
        <w:t xml:space="preserve">and development </w:t>
      </w:r>
      <w:r w:rsidRPr="003263E9">
        <w:rPr>
          <w:rFonts w:ascii="Arial" w:hAnsi="Arial" w:cs="Arial"/>
        </w:rPr>
        <w:t>of organisational strategies, ensuring that key performance indicators a</w:t>
      </w:r>
      <w:r>
        <w:rPr>
          <w:rFonts w:ascii="Arial" w:hAnsi="Arial" w:cs="Arial"/>
        </w:rPr>
        <w:t>re met</w:t>
      </w:r>
      <w:r w:rsidR="000B56C6" w:rsidRPr="003263E9">
        <w:rPr>
          <w:rFonts w:ascii="Arial" w:hAnsi="Arial" w:cs="Arial"/>
        </w:rPr>
        <w:t>.</w:t>
      </w:r>
      <w:r w:rsidR="000B56C6">
        <w:rPr>
          <w:rFonts w:ascii="Arial" w:hAnsi="Arial" w:cs="Arial"/>
        </w:rPr>
        <w:t xml:space="preserve"> </w:t>
      </w:r>
      <w:r>
        <w:rPr>
          <w:rFonts w:ascii="Arial" w:hAnsi="Arial" w:cs="Arial"/>
        </w:rPr>
        <w:t xml:space="preserve">Provide effective operational and strategic support to </w:t>
      </w:r>
      <w:r w:rsidRPr="00E5271A">
        <w:rPr>
          <w:rFonts w:ascii="Arial" w:hAnsi="Arial" w:cs="Arial"/>
        </w:rPr>
        <w:t xml:space="preserve">the authority’s corporate approach to external regulatory </w:t>
      </w:r>
      <w:r>
        <w:rPr>
          <w:rFonts w:ascii="Arial" w:hAnsi="Arial" w:cs="Arial"/>
        </w:rPr>
        <w:t xml:space="preserve">/ </w:t>
      </w:r>
      <w:r w:rsidRPr="00E5271A">
        <w:rPr>
          <w:rFonts w:ascii="Arial" w:hAnsi="Arial" w:cs="Arial"/>
        </w:rPr>
        <w:t>inspection and internal governance processes.</w:t>
      </w:r>
    </w:p>
    <w:p w14:paraId="797BF84C" w14:textId="77777777" w:rsidR="00FF18CE" w:rsidRPr="003263E9" w:rsidRDefault="00FF18CE" w:rsidP="0051422C">
      <w:pPr>
        <w:rPr>
          <w:rFonts w:ascii="Arial" w:hAnsi="Arial" w:cs="Arial"/>
        </w:rPr>
      </w:pPr>
    </w:p>
    <w:p w14:paraId="23F16EA0" w14:textId="4AC0B681" w:rsidR="00FF18CE" w:rsidRPr="003263E9" w:rsidRDefault="00FF18CE" w:rsidP="0051422C">
      <w:pPr>
        <w:autoSpaceDE w:val="0"/>
        <w:autoSpaceDN w:val="0"/>
        <w:adjustRightInd w:val="0"/>
        <w:rPr>
          <w:rFonts w:ascii="Arial" w:hAnsi="Arial" w:cs="Arial"/>
        </w:rPr>
      </w:pPr>
      <w:r w:rsidRPr="003263E9">
        <w:rPr>
          <w:rFonts w:ascii="Arial" w:hAnsi="Arial" w:cs="Arial"/>
        </w:rPr>
        <w:t xml:space="preserve">Effectively commission work packages both within </w:t>
      </w:r>
      <w:r>
        <w:rPr>
          <w:rFonts w:ascii="Arial" w:hAnsi="Arial" w:cs="Arial"/>
        </w:rPr>
        <w:t>their</w:t>
      </w:r>
      <w:r w:rsidRPr="003263E9">
        <w:rPr>
          <w:rFonts w:ascii="Arial" w:hAnsi="Arial" w:cs="Arial"/>
        </w:rPr>
        <w:t xml:space="preserve"> service area and</w:t>
      </w:r>
      <w:r>
        <w:rPr>
          <w:rFonts w:ascii="Arial" w:hAnsi="Arial" w:cs="Arial"/>
        </w:rPr>
        <w:t xml:space="preserve"> from other service areas / organisations</w:t>
      </w:r>
      <w:r w:rsidRPr="003263E9">
        <w:rPr>
          <w:rFonts w:ascii="Arial" w:hAnsi="Arial" w:cs="Arial"/>
        </w:rPr>
        <w:t xml:space="preserve"> </w:t>
      </w:r>
      <w:proofErr w:type="gramStart"/>
      <w:r w:rsidRPr="003263E9">
        <w:rPr>
          <w:rFonts w:ascii="Arial" w:hAnsi="Arial" w:cs="Arial"/>
        </w:rPr>
        <w:t>in order to</w:t>
      </w:r>
      <w:proofErr w:type="gramEnd"/>
      <w:r w:rsidRPr="003263E9">
        <w:rPr>
          <w:rFonts w:ascii="Arial" w:hAnsi="Arial" w:cs="Arial"/>
        </w:rPr>
        <w:t xml:space="preserve"> provide a holistic approach to advice and ensure that all factors are accounted for in the </w:t>
      </w:r>
      <w:r w:rsidR="000B56C6" w:rsidRPr="003263E9">
        <w:rPr>
          <w:rFonts w:ascii="Arial" w:hAnsi="Arial" w:cs="Arial"/>
        </w:rPr>
        <w:t>decision-making</w:t>
      </w:r>
      <w:r w:rsidRPr="003263E9">
        <w:rPr>
          <w:rFonts w:ascii="Arial" w:hAnsi="Arial" w:cs="Arial"/>
        </w:rPr>
        <w:t xml:space="preserve"> processes of the organisation.</w:t>
      </w:r>
    </w:p>
    <w:p w14:paraId="002DC313" w14:textId="77777777" w:rsidR="00FF18CE" w:rsidRPr="003263E9" w:rsidRDefault="00FF18CE" w:rsidP="00FF18CE">
      <w:pPr>
        <w:rPr>
          <w:rFonts w:ascii="Arial" w:hAnsi="Arial" w:cs="Arial"/>
        </w:rPr>
      </w:pPr>
    </w:p>
    <w:p w14:paraId="76A1664C" w14:textId="77777777" w:rsidR="00FF18CE" w:rsidRDefault="00FF18CE" w:rsidP="00FF18CE">
      <w:pPr>
        <w:rPr>
          <w:rFonts w:ascii="Arial" w:hAnsi="Arial" w:cs="Arial"/>
        </w:rPr>
      </w:pPr>
      <w:r>
        <w:rPr>
          <w:rFonts w:ascii="Arial" w:hAnsi="Arial" w:cs="Arial"/>
        </w:rPr>
        <w:t>A strong and clear advocate</w:t>
      </w:r>
      <w:r w:rsidRPr="003263E9">
        <w:rPr>
          <w:rFonts w:ascii="Arial" w:hAnsi="Arial" w:cs="Arial"/>
        </w:rPr>
        <w:t xml:space="preserve"> for the organisation’s </w:t>
      </w:r>
      <w:r w:rsidRPr="003263E9">
        <w:rPr>
          <w:rFonts w:ascii="Arial" w:hAnsi="Arial" w:cs="Arial"/>
          <w:b/>
          <w:i/>
        </w:rPr>
        <w:t>m people</w:t>
      </w:r>
      <w:r w:rsidRPr="003263E9">
        <w:rPr>
          <w:rFonts w:ascii="Arial" w:hAnsi="Arial" w:cs="Arial"/>
        </w:rPr>
        <w:t xml:space="preserve"> approach.</w:t>
      </w:r>
    </w:p>
    <w:p w14:paraId="28DE6CDF" w14:textId="77777777" w:rsidR="00FF18CE" w:rsidRDefault="00FF18CE" w:rsidP="00FF18CE">
      <w:pPr>
        <w:rPr>
          <w:rFonts w:ascii="Arial" w:hAnsi="Arial" w:cs="Arial"/>
        </w:rPr>
      </w:pPr>
    </w:p>
    <w:p w14:paraId="7803613A" w14:textId="127C3F3D" w:rsidR="00FF18CE" w:rsidRDefault="00FF18CE" w:rsidP="00FF18CE">
      <w:pPr>
        <w:rPr>
          <w:rFonts w:ascii="Arial" w:hAnsi="Arial" w:cs="Arial"/>
        </w:rPr>
      </w:pPr>
      <w:r>
        <w:rPr>
          <w:rFonts w:ascii="Arial" w:hAnsi="Arial" w:cs="Arial"/>
        </w:rPr>
        <w:t>Manage assigned resources effectively including the matrix management of staff as required</w:t>
      </w:r>
      <w:r w:rsidR="000B56C6">
        <w:rPr>
          <w:rFonts w:ascii="Arial" w:hAnsi="Arial" w:cs="Arial"/>
        </w:rPr>
        <w:t>.</w:t>
      </w:r>
      <w:r w:rsidR="000B56C6" w:rsidRPr="000710E9">
        <w:rPr>
          <w:rFonts w:ascii="Arial" w:hAnsi="Arial" w:cs="Arial"/>
        </w:rPr>
        <w:t xml:space="preserve"> </w:t>
      </w:r>
      <w:r w:rsidRPr="000710E9">
        <w:rPr>
          <w:rFonts w:ascii="Arial" w:hAnsi="Arial" w:cs="Arial"/>
        </w:rPr>
        <w:t xml:space="preserve">The </w:t>
      </w:r>
      <w:r w:rsidR="000B56C6" w:rsidRPr="000710E9">
        <w:rPr>
          <w:rFonts w:ascii="Arial" w:hAnsi="Arial" w:cs="Arial"/>
        </w:rPr>
        <w:t>role holder</w:t>
      </w:r>
      <w:r w:rsidRPr="000710E9">
        <w:rPr>
          <w:rFonts w:ascii="Arial" w:hAnsi="Arial" w:cs="Arial"/>
        </w:rPr>
        <w:t xml:space="preserve"> will be expected to effectively co-ordinate resources to support the principals of ‘joined up’ communication and to ensure efficiencies are achieved.</w:t>
      </w:r>
    </w:p>
    <w:p w14:paraId="34B5F372" w14:textId="77777777" w:rsidR="00FF18CE" w:rsidRDefault="00FF18CE" w:rsidP="00FF18CE">
      <w:pPr>
        <w:rPr>
          <w:rFonts w:ascii="Arial" w:hAnsi="Arial" w:cs="Arial"/>
          <w:b/>
        </w:rPr>
      </w:pPr>
    </w:p>
    <w:p w14:paraId="43491C2E" w14:textId="1E353553" w:rsidR="00FF18CE" w:rsidRPr="001E13E2" w:rsidRDefault="00FF18CE" w:rsidP="00FF18CE">
      <w:pPr>
        <w:pStyle w:val="BodyText"/>
        <w:spacing w:after="0"/>
        <w:rPr>
          <w:rFonts w:cs="Arial"/>
          <w:lang w:eastAsia="en-GB"/>
        </w:rPr>
      </w:pPr>
      <w:r w:rsidRPr="001E13E2">
        <w:rPr>
          <w:rFonts w:cs="Arial"/>
          <w:lang w:eastAsia="en-GB"/>
        </w:rPr>
        <w:t xml:space="preserve">Demonstrate personal commitment to continuous </w:t>
      </w:r>
      <w:r w:rsidR="000B56C6" w:rsidRPr="001E13E2">
        <w:rPr>
          <w:rFonts w:cs="Arial"/>
          <w:lang w:eastAsia="en-GB"/>
        </w:rPr>
        <w:t>self-development</w:t>
      </w:r>
      <w:r w:rsidRPr="001E13E2">
        <w:rPr>
          <w:rFonts w:cs="Arial"/>
          <w:lang w:eastAsia="en-GB"/>
        </w:rPr>
        <w:t xml:space="preserve"> and service improvement.</w:t>
      </w:r>
    </w:p>
    <w:p w14:paraId="66CADA4A" w14:textId="77777777" w:rsidR="00FF18CE" w:rsidRPr="001E13E2" w:rsidRDefault="00FF18CE" w:rsidP="00FF18CE">
      <w:pPr>
        <w:rPr>
          <w:rFonts w:ascii="Arial" w:hAnsi="Arial" w:cs="Arial"/>
        </w:rPr>
      </w:pPr>
    </w:p>
    <w:p w14:paraId="0F2530F6" w14:textId="77777777" w:rsidR="00FF18CE" w:rsidRPr="001E13E2" w:rsidRDefault="00FF18CE" w:rsidP="00FF18CE">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1E13E2">
        <w:rPr>
          <w:rFonts w:ascii="Arial" w:hAnsi="Arial" w:cs="Arial"/>
        </w:rPr>
        <w:t>Through personal example, open commitment and clear action, ensure diversity is positively valued, resulting in equal access and treatment in employment, service delivery and communications.</w:t>
      </w:r>
    </w:p>
    <w:p w14:paraId="20D40C4F" w14:textId="77777777" w:rsidR="00FF18CE" w:rsidRPr="001E13E2" w:rsidRDefault="00FF18CE" w:rsidP="00FF18CE">
      <w:pPr>
        <w:rPr>
          <w:rFonts w:ascii="Arial" w:hAnsi="Arial" w:cs="Arial"/>
        </w:rPr>
      </w:pPr>
    </w:p>
    <w:p w14:paraId="01E8FC5C" w14:textId="3D884F43" w:rsidR="00833118" w:rsidRPr="001E13E2" w:rsidRDefault="00FF18CE" w:rsidP="00FF18CE">
      <w:pPr>
        <w:rPr>
          <w:rFonts w:ascii="Arial" w:hAnsi="Arial" w:cs="Arial"/>
          <w:b/>
        </w:rPr>
      </w:pPr>
      <w:r w:rsidRPr="001E13E2">
        <w:rPr>
          <w:rFonts w:ascii="Arial" w:hAnsi="Arial" w:cs="Arial"/>
          <w:b/>
        </w:rPr>
        <w:t xml:space="preserve">Where the </w:t>
      </w:r>
      <w:r w:rsidR="000B56C6">
        <w:rPr>
          <w:rFonts w:ascii="Arial" w:hAnsi="Arial" w:cs="Arial"/>
          <w:b/>
        </w:rPr>
        <w:t>role</w:t>
      </w:r>
      <w:r w:rsidR="000B56C6" w:rsidRPr="001E13E2">
        <w:rPr>
          <w:rFonts w:ascii="Arial" w:hAnsi="Arial" w:cs="Arial"/>
          <w:b/>
        </w:rPr>
        <w:t xml:space="preserve"> holder</w:t>
      </w:r>
      <w:r w:rsidRPr="001E13E2">
        <w:rPr>
          <w:rFonts w:ascii="Arial" w:hAnsi="Arial" w:cs="Arial"/>
          <w:b/>
        </w:rPr>
        <w:t xml:space="preserve"> is disabled, every effort will be made to supply all the necessary aids, adaptations or equipment to allow them to </w:t>
      </w:r>
      <w:r w:rsidR="000B56C6" w:rsidRPr="001E13E2">
        <w:rPr>
          <w:rFonts w:ascii="Arial" w:hAnsi="Arial" w:cs="Arial"/>
          <w:b/>
        </w:rPr>
        <w:t>perform</w:t>
      </w:r>
      <w:r w:rsidRPr="001E13E2">
        <w:rPr>
          <w:rFonts w:ascii="Arial" w:hAnsi="Arial" w:cs="Arial"/>
          <w:b/>
        </w:rPr>
        <w:t xml:space="preserve"> all the duties of the job</w:t>
      </w:r>
      <w:r w:rsidR="000B56C6" w:rsidRPr="001E13E2">
        <w:rPr>
          <w:rFonts w:ascii="Arial" w:hAnsi="Arial" w:cs="Arial"/>
          <w:b/>
        </w:rPr>
        <w:t>. If,</w:t>
      </w:r>
      <w:r w:rsidRPr="001E13E2">
        <w:rPr>
          <w:rFonts w:ascii="Arial" w:hAnsi="Arial" w:cs="Arial"/>
          <w:b/>
        </w:rPr>
        <w:t xml:space="preserve"> however, a certain task proves to be unachievable, job redesign will be pursued.</w:t>
      </w:r>
    </w:p>
    <w:p w14:paraId="6225F7BD" w14:textId="77777777" w:rsidR="00833118" w:rsidRDefault="00833118" w:rsidP="001E13E2">
      <w:pPr>
        <w:rPr>
          <w:rFonts w:ascii="Arial" w:hAnsi="Arial" w:cs="Arial"/>
          <w:b/>
        </w:rPr>
      </w:pPr>
    </w:p>
    <w:p w14:paraId="659DEED8" w14:textId="77777777" w:rsidR="00833118" w:rsidRDefault="00833118" w:rsidP="001E13E2">
      <w:pPr>
        <w:rPr>
          <w:rFonts w:ascii="Arial" w:hAnsi="Arial" w:cs="Arial"/>
          <w:b/>
        </w:rPr>
      </w:pPr>
    </w:p>
    <w:p w14:paraId="2B0C3C00" w14:textId="77777777" w:rsidR="00BB5FFD" w:rsidRDefault="00DC6059" w:rsidP="0051422C">
      <w:pPr>
        <w:rPr>
          <w:rFonts w:ascii="Arial" w:hAnsi="Arial" w:cs="Arial"/>
          <w:b/>
        </w:rPr>
      </w:pPr>
      <w:r>
        <w:rPr>
          <w:rFonts w:ascii="Arial" w:hAnsi="Arial" w:cs="Arial"/>
          <w:b/>
        </w:rPr>
        <w:br w:type="page"/>
      </w:r>
      <w:r>
        <w:rPr>
          <w:rFonts w:ascii="Arial" w:hAnsi="Arial" w:cs="Arial"/>
          <w:b/>
        </w:rPr>
        <w:lastRenderedPageBreak/>
        <w:t>Role Portfolio</w:t>
      </w:r>
      <w:r w:rsidR="00332F4F">
        <w:rPr>
          <w:rFonts w:ascii="Arial" w:hAnsi="Arial" w:cs="Arial"/>
          <w:b/>
        </w:rPr>
        <w:t xml:space="preserve">: </w:t>
      </w:r>
    </w:p>
    <w:p w14:paraId="1672913F" w14:textId="77777777" w:rsidR="00BB5FFD" w:rsidRDefault="00BB5FFD" w:rsidP="0051422C">
      <w:pPr>
        <w:rPr>
          <w:rFonts w:ascii="Arial" w:hAnsi="Arial" w:cs="Arial"/>
          <w:b/>
        </w:rPr>
      </w:pPr>
    </w:p>
    <w:p w14:paraId="0CF84946" w14:textId="77777777" w:rsidR="00CD085A" w:rsidRPr="00CD085A" w:rsidRDefault="00116DBA" w:rsidP="00B252D9">
      <w:pPr>
        <w:rPr>
          <w:rStyle w:val="normaltextrun"/>
          <w:rFonts w:ascii="Arial" w:hAnsi="Arial" w:cs="Arial"/>
          <w:shd w:val="clear" w:color="auto" w:fill="FFFFFF"/>
        </w:rPr>
      </w:pPr>
      <w:r w:rsidRPr="00956833">
        <w:rPr>
          <w:rStyle w:val="normaltextrun"/>
          <w:rFonts w:ascii="Arial" w:hAnsi="Arial" w:cs="Arial"/>
          <w:b/>
          <w:bCs/>
          <w:shd w:val="clear" w:color="auto" w:fill="FFFFFF"/>
        </w:rPr>
        <w:t>Service Area:</w:t>
      </w:r>
      <w:r w:rsidRPr="00CD085A">
        <w:rPr>
          <w:rStyle w:val="normaltextrun"/>
          <w:rFonts w:ascii="Arial" w:hAnsi="Arial" w:cs="Arial"/>
          <w:shd w:val="clear" w:color="auto" w:fill="FFFFFF"/>
        </w:rPr>
        <w:t xml:space="preserve"> </w:t>
      </w:r>
      <w:r w:rsidR="00CD085A" w:rsidRPr="00CD085A">
        <w:rPr>
          <w:rStyle w:val="normaltextrun"/>
          <w:rFonts w:ascii="Arial" w:hAnsi="Arial" w:cs="Arial"/>
          <w:shd w:val="clear" w:color="auto" w:fill="FFFFFF"/>
        </w:rPr>
        <w:t>Capital Programmes</w:t>
      </w:r>
    </w:p>
    <w:p w14:paraId="6D53DF4E" w14:textId="77777777" w:rsidR="00CD085A" w:rsidRPr="00CD085A" w:rsidRDefault="00CD085A" w:rsidP="00B252D9">
      <w:pPr>
        <w:rPr>
          <w:rStyle w:val="normaltextrun"/>
          <w:rFonts w:ascii="Arial" w:hAnsi="Arial" w:cs="Arial"/>
          <w:shd w:val="clear" w:color="auto" w:fill="FFFFFF"/>
        </w:rPr>
      </w:pPr>
      <w:r w:rsidRPr="00956833">
        <w:rPr>
          <w:rStyle w:val="normaltextrun"/>
          <w:rFonts w:ascii="Arial" w:hAnsi="Arial" w:cs="Arial"/>
          <w:b/>
          <w:bCs/>
          <w:shd w:val="clear" w:color="auto" w:fill="FFFFFF"/>
        </w:rPr>
        <w:t>Team:</w:t>
      </w:r>
      <w:r w:rsidRPr="00CD085A">
        <w:rPr>
          <w:rStyle w:val="normaltextrun"/>
          <w:rFonts w:ascii="Arial" w:hAnsi="Arial" w:cs="Arial"/>
          <w:shd w:val="clear" w:color="auto" w:fill="FFFFFF"/>
        </w:rPr>
        <w:t xml:space="preserve"> Programme Management Office</w:t>
      </w:r>
    </w:p>
    <w:p w14:paraId="5D7333E8" w14:textId="77777777" w:rsidR="00CD085A" w:rsidRPr="00CD085A" w:rsidRDefault="00CD085A" w:rsidP="00B252D9">
      <w:pPr>
        <w:rPr>
          <w:rStyle w:val="normaltextrun"/>
          <w:rFonts w:ascii="Arial" w:hAnsi="Arial" w:cs="Arial"/>
          <w:shd w:val="clear" w:color="auto" w:fill="FFFFFF"/>
        </w:rPr>
      </w:pPr>
    </w:p>
    <w:p w14:paraId="613AE739" w14:textId="3C06D631" w:rsidR="00B252D9" w:rsidRPr="00CD085A" w:rsidRDefault="00B252D9" w:rsidP="00B252D9">
      <w:pPr>
        <w:rPr>
          <w:rStyle w:val="eop"/>
          <w:rFonts w:ascii="Arial" w:hAnsi="Arial" w:cs="Arial"/>
          <w:shd w:val="clear" w:color="auto" w:fill="FFFFFF"/>
        </w:rPr>
      </w:pPr>
      <w:r w:rsidRPr="00CD085A">
        <w:rPr>
          <w:rStyle w:val="normaltextrun"/>
          <w:rFonts w:ascii="Arial" w:hAnsi="Arial" w:cs="Arial"/>
          <w:shd w:val="clear" w:color="auto" w:fill="FFFFFF"/>
        </w:rPr>
        <w:t>The Capital Programme</w:t>
      </w:r>
      <w:r w:rsidR="006B2B29" w:rsidRPr="00CD085A">
        <w:rPr>
          <w:rStyle w:val="normaltextrun"/>
          <w:rFonts w:ascii="Arial" w:hAnsi="Arial" w:cs="Arial"/>
          <w:shd w:val="clear" w:color="auto" w:fill="FFFFFF"/>
        </w:rPr>
        <w:t>s</w:t>
      </w:r>
      <w:r w:rsidRPr="00CD085A">
        <w:rPr>
          <w:rStyle w:val="normaltextrun"/>
          <w:rFonts w:ascii="Arial" w:hAnsi="Arial" w:cs="Arial"/>
          <w:shd w:val="clear" w:color="auto" w:fill="FFFFFF"/>
        </w:rPr>
        <w:t xml:space="preserve"> Division reports to the Growth &amp; Development Directorate and is responsible for developing and delivering approximately £100m per annum of Major and Minor Capital Programmes across the City. It will design and deliver major and minor construction projects in the specified areas.</w:t>
      </w:r>
      <w:r w:rsidRPr="00CD085A">
        <w:rPr>
          <w:rStyle w:val="eop"/>
          <w:rFonts w:ascii="Arial" w:hAnsi="Arial" w:cs="Arial"/>
          <w:shd w:val="clear" w:color="auto" w:fill="FFFFFF"/>
        </w:rPr>
        <w:t> </w:t>
      </w:r>
    </w:p>
    <w:p w14:paraId="2BC55671" w14:textId="77777777" w:rsidR="00B252D9" w:rsidRPr="00CD085A" w:rsidRDefault="00B252D9" w:rsidP="00B252D9">
      <w:pPr>
        <w:rPr>
          <w:rStyle w:val="eop"/>
          <w:rFonts w:ascii="Arial" w:hAnsi="Arial" w:cs="Arial"/>
          <w:shd w:val="clear" w:color="auto" w:fill="FFFFFF"/>
        </w:rPr>
      </w:pPr>
    </w:p>
    <w:p w14:paraId="4C91F3A2" w14:textId="42FFC337" w:rsidR="00B252D9" w:rsidRPr="00CD085A" w:rsidRDefault="00B252D9" w:rsidP="00B252D9">
      <w:pPr>
        <w:pStyle w:val="paragraph"/>
        <w:spacing w:before="0" w:beforeAutospacing="0" w:after="0" w:afterAutospacing="0"/>
        <w:jc w:val="both"/>
        <w:textAlignment w:val="baseline"/>
        <w:rPr>
          <w:rStyle w:val="eop"/>
          <w:rFonts w:ascii="Arial" w:hAnsi="Arial" w:cs="Arial"/>
        </w:rPr>
      </w:pPr>
      <w:r w:rsidRPr="00CD085A">
        <w:rPr>
          <w:rStyle w:val="normaltextrun"/>
          <w:rFonts w:ascii="Arial" w:hAnsi="Arial" w:cs="Arial"/>
          <w:b/>
          <w:bCs/>
        </w:rPr>
        <w:t>Programme Management Office</w:t>
      </w:r>
      <w:r w:rsidR="00CE2EF2">
        <w:rPr>
          <w:rStyle w:val="normaltextrun"/>
          <w:rFonts w:ascii="Arial" w:hAnsi="Arial" w:cs="Arial"/>
          <w:b/>
          <w:bCs/>
        </w:rPr>
        <w:t xml:space="preserve"> </w:t>
      </w:r>
      <w:r w:rsidRPr="00CD085A">
        <w:rPr>
          <w:rStyle w:val="normaltextrun"/>
          <w:rFonts w:ascii="Arial" w:hAnsi="Arial" w:cs="Arial"/>
          <w:b/>
          <w:bCs/>
        </w:rPr>
        <w:t>Team</w:t>
      </w:r>
      <w:r w:rsidR="00CE2EF2">
        <w:rPr>
          <w:rStyle w:val="normaltextrun"/>
          <w:rFonts w:ascii="Arial" w:hAnsi="Arial" w:cs="Arial"/>
          <w:b/>
          <w:bCs/>
        </w:rPr>
        <w:t xml:space="preserve"> (PMO)</w:t>
      </w:r>
      <w:r w:rsidRPr="00CD085A">
        <w:rPr>
          <w:rStyle w:val="normaltextrun"/>
          <w:rFonts w:ascii="Arial" w:hAnsi="Arial" w:cs="Arial"/>
          <w:b/>
          <w:bCs/>
        </w:rPr>
        <w:t>:</w:t>
      </w:r>
      <w:r w:rsidRPr="00CD085A">
        <w:rPr>
          <w:rStyle w:val="eop"/>
          <w:rFonts w:ascii="Arial" w:hAnsi="Arial" w:cs="Arial"/>
        </w:rPr>
        <w:t> </w:t>
      </w:r>
    </w:p>
    <w:p w14:paraId="76CDBED9" w14:textId="527280D6" w:rsidR="00C8786B" w:rsidRPr="00A54553" w:rsidRDefault="00B252D9" w:rsidP="00956833">
      <w:pPr>
        <w:pStyle w:val="paragraph"/>
        <w:spacing w:before="0" w:beforeAutospacing="0" w:after="0" w:afterAutospacing="0"/>
        <w:jc w:val="both"/>
        <w:textAlignment w:val="baseline"/>
      </w:pPr>
      <w:r w:rsidRPr="00CD085A">
        <w:rPr>
          <w:rStyle w:val="eop"/>
          <w:rFonts w:ascii="Arial" w:hAnsi="Arial" w:cs="Arial"/>
        </w:rPr>
        <w:t xml:space="preserve">The PMO Team has the overall responsibility for defining, maintaining, and ensuring that project management standards are adhered to in relation to the delivery of projects. It ensures that projects are delivered on time, within budget, and that resources are utilised effectively. Working with multiple stakeholders, the PMO assists the organisation to achieve its business objectives and maintains an overview of all projects. </w:t>
      </w:r>
      <w:r w:rsidR="005B6D4E" w:rsidRPr="00956833">
        <w:rPr>
          <w:rFonts w:ascii="Arial" w:hAnsi="Arial" w:cs="Arial"/>
        </w:rPr>
        <w:t>A core priority for the team is to strategically manage its project data, ensuring that decisions are data led.</w:t>
      </w:r>
    </w:p>
    <w:p w14:paraId="4E1F9167" w14:textId="58D52CEB" w:rsidR="00C8786B" w:rsidRPr="00A54553" w:rsidRDefault="00C8786B" w:rsidP="00C8786B">
      <w:pPr>
        <w:pStyle w:val="NormalWeb"/>
        <w:rPr>
          <w:rFonts w:ascii="Arial" w:hAnsi="Arial" w:cs="Arial"/>
        </w:rPr>
      </w:pPr>
      <w:r w:rsidRPr="00A54553">
        <w:rPr>
          <w:rFonts w:ascii="Arial" w:hAnsi="Arial" w:cs="Arial"/>
        </w:rPr>
        <w:t xml:space="preserve">As </w:t>
      </w:r>
      <w:r w:rsidRPr="00956833">
        <w:rPr>
          <w:rStyle w:val="Strong"/>
          <w:rFonts w:ascii="Arial" w:hAnsi="Arial" w:cs="Arial"/>
          <w:b w:val="0"/>
          <w:bCs w:val="0"/>
        </w:rPr>
        <w:t>Technical Manager</w:t>
      </w:r>
      <w:r w:rsidRPr="00A54553">
        <w:rPr>
          <w:rFonts w:ascii="Arial" w:hAnsi="Arial" w:cs="Arial"/>
        </w:rPr>
        <w:t xml:space="preserve">, the postholder </w:t>
      </w:r>
      <w:r w:rsidR="003A2429">
        <w:rPr>
          <w:rFonts w:ascii="Arial" w:hAnsi="Arial" w:cs="Arial"/>
        </w:rPr>
        <w:t xml:space="preserve">will </w:t>
      </w:r>
      <w:r w:rsidRPr="00A54553">
        <w:rPr>
          <w:rFonts w:ascii="Arial" w:hAnsi="Arial" w:cs="Arial"/>
        </w:rPr>
        <w:t xml:space="preserve">lead the </w:t>
      </w:r>
      <w:r w:rsidR="003A2429">
        <w:rPr>
          <w:rFonts w:ascii="Arial" w:hAnsi="Arial" w:cs="Arial"/>
        </w:rPr>
        <w:t xml:space="preserve">implementation, maintenance, reporting and continuous improvement of the Capital </w:t>
      </w:r>
      <w:r w:rsidR="003F0BBF">
        <w:rPr>
          <w:rFonts w:ascii="Arial" w:hAnsi="Arial" w:cs="Arial"/>
        </w:rPr>
        <w:t>P</w:t>
      </w:r>
      <w:r w:rsidR="003A2429">
        <w:rPr>
          <w:rFonts w:ascii="Arial" w:hAnsi="Arial" w:cs="Arial"/>
        </w:rPr>
        <w:t xml:space="preserve">rogrammes systems and databases. The </w:t>
      </w:r>
      <w:r w:rsidR="008062D6">
        <w:rPr>
          <w:rFonts w:ascii="Arial" w:hAnsi="Arial" w:cs="Arial"/>
        </w:rPr>
        <w:t xml:space="preserve">Technical Manager will </w:t>
      </w:r>
      <w:r w:rsidR="00327F92">
        <w:rPr>
          <w:rFonts w:ascii="Arial" w:hAnsi="Arial" w:cs="Arial"/>
        </w:rPr>
        <w:t xml:space="preserve">manage </w:t>
      </w:r>
      <w:r w:rsidR="00D77909">
        <w:rPr>
          <w:rFonts w:ascii="Arial" w:hAnsi="Arial" w:cs="Arial"/>
        </w:rPr>
        <w:t xml:space="preserve">staff </w:t>
      </w:r>
      <w:r w:rsidR="00327F92">
        <w:rPr>
          <w:rFonts w:ascii="Arial" w:hAnsi="Arial" w:cs="Arial"/>
        </w:rPr>
        <w:t>via direct line management and matrix manage</w:t>
      </w:r>
      <w:r w:rsidR="003F0BBF">
        <w:rPr>
          <w:rFonts w:ascii="Arial" w:hAnsi="Arial" w:cs="Arial"/>
        </w:rPr>
        <w:t>ment to ensure the</w:t>
      </w:r>
      <w:r w:rsidR="00D77909">
        <w:rPr>
          <w:rFonts w:ascii="Arial" w:hAnsi="Arial" w:cs="Arial"/>
        </w:rPr>
        <w:t xml:space="preserve"> data relating to the full portfolio is accurate and </w:t>
      </w:r>
      <w:r w:rsidR="00B64347">
        <w:rPr>
          <w:rFonts w:ascii="Arial" w:hAnsi="Arial" w:cs="Arial"/>
        </w:rPr>
        <w:t xml:space="preserve">complete. </w:t>
      </w:r>
      <w:r w:rsidRPr="00A54553">
        <w:rPr>
          <w:rFonts w:ascii="Arial" w:hAnsi="Arial" w:cs="Arial"/>
        </w:rPr>
        <w:t xml:space="preserve">This role demands expert knowledge of data systems and </w:t>
      </w:r>
      <w:r w:rsidR="00E74613">
        <w:rPr>
          <w:rFonts w:ascii="Arial" w:hAnsi="Arial" w:cs="Arial"/>
        </w:rPr>
        <w:t xml:space="preserve">the construction sector as well as </w:t>
      </w:r>
      <w:r w:rsidRPr="00A54553">
        <w:rPr>
          <w:rFonts w:ascii="Arial" w:hAnsi="Arial" w:cs="Arial"/>
        </w:rPr>
        <w:t>the ability to collaborate with specialist</w:t>
      </w:r>
      <w:r w:rsidRPr="1861AA71">
        <w:rPr>
          <w:rFonts w:ascii="Arial" w:hAnsi="Arial" w:cs="Arial"/>
        </w:rPr>
        <w:t xml:space="preserve"> partners to develop and sustain a comprehensive database. </w:t>
      </w:r>
      <w:r w:rsidR="00E74613">
        <w:rPr>
          <w:rFonts w:ascii="Arial" w:hAnsi="Arial" w:cs="Arial"/>
        </w:rPr>
        <w:t>A</w:t>
      </w:r>
      <w:r w:rsidRPr="1861AA71">
        <w:rPr>
          <w:rFonts w:ascii="Arial" w:hAnsi="Arial" w:cs="Arial"/>
        </w:rPr>
        <w:t xml:space="preserve"> thorough understanding of industry-standard </w:t>
      </w:r>
      <w:r w:rsidR="00E74613">
        <w:rPr>
          <w:rFonts w:ascii="Arial" w:hAnsi="Arial" w:cs="Arial"/>
        </w:rPr>
        <w:t>project</w:t>
      </w:r>
      <w:r w:rsidR="001475D8">
        <w:rPr>
          <w:rFonts w:ascii="Arial" w:hAnsi="Arial" w:cs="Arial"/>
        </w:rPr>
        <w:t xml:space="preserve"> management tools,</w:t>
      </w:r>
      <w:r w:rsidR="00E74613" w:rsidRPr="00A54553">
        <w:rPr>
          <w:rFonts w:ascii="Arial" w:hAnsi="Arial" w:cs="Arial"/>
        </w:rPr>
        <w:t xml:space="preserve"> </w:t>
      </w:r>
      <w:r w:rsidR="001475D8">
        <w:rPr>
          <w:rFonts w:ascii="Arial" w:hAnsi="Arial" w:cs="Arial"/>
        </w:rPr>
        <w:t xml:space="preserve">construction-related </w:t>
      </w:r>
      <w:r w:rsidR="008E284E" w:rsidRPr="00A54553">
        <w:rPr>
          <w:rFonts w:ascii="Arial" w:hAnsi="Arial" w:cs="Arial"/>
        </w:rPr>
        <w:t>information systems</w:t>
      </w:r>
      <w:r w:rsidR="001475D8">
        <w:rPr>
          <w:rFonts w:ascii="Arial" w:hAnsi="Arial" w:cs="Arial"/>
        </w:rPr>
        <w:t xml:space="preserve"> and common data environments</w:t>
      </w:r>
      <w:r w:rsidR="00B608EE" w:rsidRPr="00A54553">
        <w:rPr>
          <w:rFonts w:ascii="Arial" w:hAnsi="Arial" w:cs="Arial"/>
        </w:rPr>
        <w:t xml:space="preserve"> is</w:t>
      </w:r>
      <w:r w:rsidRPr="00A54553">
        <w:rPr>
          <w:rFonts w:ascii="Arial" w:hAnsi="Arial" w:cs="Arial"/>
        </w:rPr>
        <w:t xml:space="preserve"> essential.</w:t>
      </w:r>
    </w:p>
    <w:p w14:paraId="2C19FEF3" w14:textId="4B15011F" w:rsidR="00C8786B" w:rsidRPr="00A54553" w:rsidRDefault="00C8786B" w:rsidP="1861AA71">
      <w:pPr>
        <w:pStyle w:val="NormalWeb"/>
        <w:rPr>
          <w:rFonts w:ascii="Arial" w:hAnsi="Arial" w:cs="Arial"/>
        </w:rPr>
      </w:pPr>
      <w:r w:rsidRPr="00A54553">
        <w:rPr>
          <w:rFonts w:ascii="Arial" w:hAnsi="Arial" w:cs="Arial"/>
        </w:rPr>
        <w:t xml:space="preserve">The role involves the creation of </w:t>
      </w:r>
      <w:r w:rsidR="00EA7686" w:rsidRPr="00A54553">
        <w:rPr>
          <w:rFonts w:ascii="Arial" w:hAnsi="Arial" w:cs="Arial"/>
        </w:rPr>
        <w:t xml:space="preserve">strategic frameworks </w:t>
      </w:r>
      <w:r w:rsidR="00666EC2" w:rsidRPr="00A54553">
        <w:rPr>
          <w:rFonts w:ascii="Arial" w:hAnsi="Arial" w:cs="Arial"/>
        </w:rPr>
        <w:t>for the collection, management and retention of data</w:t>
      </w:r>
      <w:r w:rsidRPr="00A54553">
        <w:rPr>
          <w:rFonts w:ascii="Arial" w:hAnsi="Arial" w:cs="Arial"/>
        </w:rPr>
        <w:t xml:space="preserve"> and analytical reporting to support strategic decision-making.</w:t>
      </w:r>
    </w:p>
    <w:p w14:paraId="7C5684A5" w14:textId="47AB3057" w:rsidR="00C8786B" w:rsidRPr="00A54553" w:rsidRDefault="00C8786B" w:rsidP="1861AA71">
      <w:pPr>
        <w:pStyle w:val="NormalWeb"/>
        <w:rPr>
          <w:rFonts w:ascii="Arial" w:hAnsi="Arial" w:cs="Arial"/>
        </w:rPr>
      </w:pPr>
      <w:r w:rsidRPr="00A54553">
        <w:rPr>
          <w:rFonts w:ascii="Arial" w:hAnsi="Arial" w:cs="Arial"/>
        </w:rPr>
        <w:t xml:space="preserve">In addition, the role requires close collaboration with </w:t>
      </w:r>
      <w:r w:rsidR="00680768">
        <w:rPr>
          <w:rFonts w:ascii="Arial" w:hAnsi="Arial" w:cs="Arial"/>
        </w:rPr>
        <w:t>internal Council services and external contracting partner</w:t>
      </w:r>
      <w:r w:rsidRPr="00A54553">
        <w:rPr>
          <w:rFonts w:ascii="Arial" w:hAnsi="Arial" w:cs="Arial"/>
        </w:rPr>
        <w:t xml:space="preserve"> organisations. This includes </w:t>
      </w:r>
      <w:r w:rsidR="00E35DCF" w:rsidRPr="00A54553">
        <w:rPr>
          <w:rFonts w:ascii="Arial" w:hAnsi="Arial" w:cs="Arial"/>
        </w:rPr>
        <w:t xml:space="preserve">supporting the </w:t>
      </w:r>
      <w:r w:rsidRPr="00A54553">
        <w:rPr>
          <w:rFonts w:ascii="Arial" w:hAnsi="Arial" w:cs="Arial"/>
        </w:rPr>
        <w:t>integrati</w:t>
      </w:r>
      <w:r w:rsidR="00E35DCF" w:rsidRPr="00A54553">
        <w:rPr>
          <w:rFonts w:ascii="Arial" w:hAnsi="Arial" w:cs="Arial"/>
        </w:rPr>
        <w:t>o</w:t>
      </w:r>
      <w:r w:rsidRPr="00A54553">
        <w:rPr>
          <w:rFonts w:ascii="Arial" w:hAnsi="Arial" w:cs="Arial"/>
        </w:rPr>
        <w:t>n</w:t>
      </w:r>
      <w:r w:rsidR="00E35DCF" w:rsidRPr="00A54553">
        <w:rPr>
          <w:rFonts w:ascii="Arial" w:hAnsi="Arial" w:cs="Arial"/>
        </w:rPr>
        <w:t xml:space="preserve"> of</w:t>
      </w:r>
      <w:r w:rsidRPr="00A54553">
        <w:rPr>
          <w:rFonts w:ascii="Arial" w:hAnsi="Arial" w:cs="Arial"/>
        </w:rPr>
        <w:t xml:space="preserve"> systems to manage maintenance and compliance </w:t>
      </w:r>
      <w:r w:rsidR="00C955D1" w:rsidRPr="00A54553">
        <w:rPr>
          <w:rFonts w:ascii="Arial" w:hAnsi="Arial" w:cs="Arial"/>
        </w:rPr>
        <w:t>records</w:t>
      </w:r>
      <w:r w:rsidRPr="00A54553">
        <w:rPr>
          <w:rFonts w:ascii="Arial" w:hAnsi="Arial" w:cs="Arial"/>
        </w:rPr>
        <w:t xml:space="preserve"> effectively.</w:t>
      </w:r>
      <w:r w:rsidR="00C955D1" w:rsidRPr="00A54553">
        <w:rPr>
          <w:rFonts w:ascii="Arial" w:hAnsi="Arial" w:cs="Arial"/>
        </w:rPr>
        <w:t xml:space="preserve">  The </w:t>
      </w:r>
      <w:r w:rsidR="00E90CB6" w:rsidRPr="00A54553">
        <w:rPr>
          <w:rFonts w:ascii="Arial" w:hAnsi="Arial" w:cs="Arial"/>
        </w:rPr>
        <w:t>role</w:t>
      </w:r>
      <w:r w:rsidR="00E90CB6">
        <w:rPr>
          <w:rFonts w:ascii="Arial" w:hAnsi="Arial" w:cs="Arial"/>
        </w:rPr>
        <w:t xml:space="preserve"> holder</w:t>
      </w:r>
      <w:r w:rsidR="00C955D1" w:rsidRPr="00A54553">
        <w:rPr>
          <w:rFonts w:ascii="Arial" w:hAnsi="Arial" w:cs="Arial"/>
        </w:rPr>
        <w:t xml:space="preserve"> </w:t>
      </w:r>
      <w:r w:rsidR="00C754DF" w:rsidRPr="00E90CB6">
        <w:rPr>
          <w:rFonts w:ascii="Arial" w:hAnsi="Arial" w:cs="Arial"/>
        </w:rPr>
        <w:t>will also work in</w:t>
      </w:r>
      <w:r w:rsidR="00C955D1" w:rsidRPr="00A54553">
        <w:rPr>
          <w:rFonts w:ascii="Arial" w:hAnsi="Arial" w:cs="Arial"/>
        </w:rPr>
        <w:t xml:space="preserve"> close collaboration with colleagues across</w:t>
      </w:r>
      <w:r w:rsidR="002430E1" w:rsidRPr="00A54553">
        <w:rPr>
          <w:rFonts w:ascii="Arial" w:hAnsi="Arial" w:cs="Arial"/>
        </w:rPr>
        <w:t xml:space="preserve"> Growth and Development, IT and </w:t>
      </w:r>
      <w:r w:rsidR="00A15C3E">
        <w:rPr>
          <w:rFonts w:ascii="Arial" w:hAnsi="Arial" w:cs="Arial"/>
        </w:rPr>
        <w:t>other services</w:t>
      </w:r>
      <w:r w:rsidR="002430E1" w:rsidRPr="00A54553">
        <w:rPr>
          <w:rFonts w:ascii="Arial" w:hAnsi="Arial" w:cs="Arial"/>
        </w:rPr>
        <w:t xml:space="preserve"> to ensure that accurate data is </w:t>
      </w:r>
      <w:r w:rsidR="002165B0" w:rsidRPr="00A54553">
        <w:rPr>
          <w:rFonts w:ascii="Arial" w:hAnsi="Arial" w:cs="Arial"/>
        </w:rPr>
        <w:t>collected, stored and reported on to inform future strategies.</w:t>
      </w:r>
    </w:p>
    <w:p w14:paraId="1E2B9C03" w14:textId="6E192FAE" w:rsidR="00C8786B" w:rsidRPr="00A54553" w:rsidRDefault="00C754DF" w:rsidP="00C8786B">
      <w:pPr>
        <w:pStyle w:val="NormalWeb"/>
        <w:rPr>
          <w:rFonts w:ascii="Arial" w:hAnsi="Arial" w:cs="Arial"/>
        </w:rPr>
      </w:pPr>
      <w:r>
        <w:rPr>
          <w:rFonts w:ascii="Arial" w:hAnsi="Arial" w:cs="Arial"/>
        </w:rPr>
        <w:t>The postholder will</w:t>
      </w:r>
      <w:r w:rsidR="00C8786B" w:rsidRPr="00A54553">
        <w:rPr>
          <w:rFonts w:ascii="Arial" w:hAnsi="Arial" w:cs="Arial"/>
        </w:rPr>
        <w:t xml:space="preserve"> also plays a key role in planning management, document control, </w:t>
      </w:r>
      <w:r w:rsidR="003871B5">
        <w:rPr>
          <w:rFonts w:ascii="Arial" w:hAnsi="Arial" w:cs="Arial"/>
        </w:rPr>
        <w:t xml:space="preserve">configuration management, </w:t>
      </w:r>
      <w:r w:rsidR="00C8786B" w:rsidRPr="00A54553">
        <w:rPr>
          <w:rFonts w:ascii="Arial" w:hAnsi="Arial" w:cs="Arial"/>
        </w:rPr>
        <w:t>change management, audit processes, and reporting</w:t>
      </w:r>
      <w:r w:rsidR="002B3876" w:rsidRPr="00A54553">
        <w:rPr>
          <w:rFonts w:ascii="Arial" w:hAnsi="Arial" w:cs="Arial"/>
        </w:rPr>
        <w:t xml:space="preserve">, </w:t>
      </w:r>
      <w:r w:rsidR="00C8786B" w:rsidRPr="00A54553">
        <w:rPr>
          <w:rFonts w:ascii="Arial" w:hAnsi="Arial" w:cs="Arial"/>
        </w:rPr>
        <w:t xml:space="preserve">ensuring that digital asset </w:t>
      </w:r>
      <w:r w:rsidR="00791A03" w:rsidRPr="00A54553">
        <w:rPr>
          <w:rFonts w:ascii="Arial" w:hAnsi="Arial" w:cs="Arial"/>
        </w:rPr>
        <w:t>information</w:t>
      </w:r>
      <w:r w:rsidR="00C8786B" w:rsidRPr="00A54553">
        <w:rPr>
          <w:rFonts w:ascii="Arial" w:hAnsi="Arial" w:cs="Arial"/>
        </w:rPr>
        <w:t xml:space="preserve"> drives continuous improvement and operational excellence across the </w:t>
      </w:r>
      <w:r w:rsidR="00A15C3E">
        <w:rPr>
          <w:rFonts w:ascii="Arial" w:hAnsi="Arial" w:cs="Arial"/>
        </w:rPr>
        <w:t>department-wide portfolio</w:t>
      </w:r>
      <w:r w:rsidR="00760C2F">
        <w:rPr>
          <w:rFonts w:ascii="Arial" w:hAnsi="Arial" w:cs="Arial"/>
        </w:rPr>
        <w:t xml:space="preserve"> of works</w:t>
      </w:r>
      <w:r w:rsidR="00A15C3E">
        <w:rPr>
          <w:rFonts w:ascii="Arial" w:hAnsi="Arial" w:cs="Arial"/>
        </w:rPr>
        <w:t>.</w:t>
      </w:r>
    </w:p>
    <w:p w14:paraId="063246CB" w14:textId="77777777" w:rsidR="00303218" w:rsidRPr="00A54553" w:rsidRDefault="00303218" w:rsidP="00BB5FFD">
      <w:pPr>
        <w:rPr>
          <w:rFonts w:ascii="Arial" w:hAnsi="Arial" w:cs="Arial"/>
          <w:bCs/>
        </w:rPr>
      </w:pPr>
    </w:p>
    <w:p w14:paraId="2047E568" w14:textId="7812EC7F" w:rsidR="00BB5FFD" w:rsidRPr="00BB5FFD" w:rsidRDefault="00BB5FFD" w:rsidP="00BB5FFD">
      <w:pPr>
        <w:rPr>
          <w:rFonts w:ascii="Arial" w:hAnsi="Arial" w:cs="Arial"/>
          <w:bCs/>
        </w:rPr>
      </w:pPr>
      <w:r w:rsidRPr="00A54553">
        <w:rPr>
          <w:rFonts w:ascii="Arial" w:hAnsi="Arial" w:cs="Arial"/>
          <w:bCs/>
        </w:rPr>
        <w:t> </w:t>
      </w:r>
    </w:p>
    <w:p w14:paraId="6E348EF3" w14:textId="77777777" w:rsidR="00BB5FFD" w:rsidRDefault="00BB5FFD" w:rsidP="0051422C">
      <w:pPr>
        <w:rPr>
          <w:rFonts w:ascii="Arial" w:hAnsi="Arial" w:cs="Arial"/>
          <w:b/>
        </w:rPr>
      </w:pPr>
    </w:p>
    <w:p w14:paraId="76E0B57F" w14:textId="0F669A27" w:rsidR="0051422C" w:rsidRPr="004E6775" w:rsidRDefault="006D0E79" w:rsidP="0051422C">
      <w:pPr>
        <w:rPr>
          <w:rFonts w:ascii="Arial" w:hAnsi="Arial" w:cs="Arial"/>
          <w:b/>
          <w:u w:val="single"/>
        </w:rPr>
      </w:pPr>
      <w:r w:rsidRPr="001E13E2">
        <w:rPr>
          <w:rFonts w:ascii="Arial" w:hAnsi="Arial" w:cs="Arial"/>
          <w:b/>
        </w:rPr>
        <w:br w:type="page"/>
      </w:r>
      <w:r w:rsidR="0051422C" w:rsidRPr="001E13E2">
        <w:rPr>
          <w:rFonts w:ascii="Arial" w:hAnsi="Arial" w:cs="Arial"/>
          <w:b/>
          <w:u w:val="single"/>
        </w:rPr>
        <w:lastRenderedPageBreak/>
        <w:t xml:space="preserve">Key </w:t>
      </w:r>
      <w:r w:rsidR="0051422C">
        <w:rPr>
          <w:rFonts w:ascii="Arial" w:hAnsi="Arial" w:cs="Arial"/>
          <w:b/>
          <w:u w:val="single"/>
        </w:rPr>
        <w:t>Behaviours, Skills</w:t>
      </w:r>
      <w:r w:rsidR="0051422C" w:rsidRPr="001E13E2">
        <w:rPr>
          <w:rFonts w:ascii="Arial" w:hAnsi="Arial" w:cs="Arial"/>
          <w:b/>
          <w:u w:val="single"/>
        </w:rPr>
        <w:t xml:space="preserve"> and Technical Requirements</w:t>
      </w:r>
    </w:p>
    <w:p w14:paraId="259FD1F5" w14:textId="77777777" w:rsidR="0051422C" w:rsidRPr="004E6775" w:rsidRDefault="0051422C" w:rsidP="0051422C">
      <w:pPr>
        <w:rPr>
          <w:rFonts w:ascii="Arial" w:hAnsi="Arial" w:cs="Arial"/>
        </w:rPr>
      </w:pPr>
    </w:p>
    <w:p w14:paraId="7F46718D" w14:textId="77777777" w:rsidR="0051422C" w:rsidRPr="001E13E2" w:rsidRDefault="0051422C" w:rsidP="0051422C">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FE2EAA">
        <w:rPr>
          <w:rFonts w:ascii="Arial" w:hAnsi="Arial" w:cs="Arial"/>
          <w:b/>
        </w:rPr>
        <w:t>Our Manchester Behaviours</w:t>
      </w:r>
      <w:r w:rsidRPr="004E6775">
        <w:rPr>
          <w:rFonts w:ascii="Arial" w:hAnsi="Arial" w:cs="Arial"/>
        </w:rPr>
        <w:t xml:space="preserve"> </w:t>
      </w:r>
      <w:r w:rsidRPr="008E6B65">
        <w:rPr>
          <w:rFonts w:ascii="Arial" w:hAnsi="Arial" w:cs="Arial"/>
          <w:color w:val="000000"/>
        </w:rPr>
        <w:t xml:space="preserve"> </w:t>
      </w:r>
    </w:p>
    <w:p w14:paraId="4C7F2E5A" w14:textId="7E764F3A" w:rsidR="0051422C" w:rsidRPr="00650D3E" w:rsidRDefault="0051422C" w:rsidP="0051422C">
      <w:pPr>
        <w:numPr>
          <w:ilvl w:val="0"/>
          <w:numId w:val="14"/>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 xml:space="preserve">We are proud and passionate about </w:t>
      </w:r>
      <w:r w:rsidR="000B56C6" w:rsidRPr="00650D3E">
        <w:rPr>
          <w:rFonts w:ascii="Arial" w:hAnsi="Arial" w:cs="Arial"/>
          <w:color w:val="222222"/>
        </w:rPr>
        <w:t>Manchester.</w:t>
      </w:r>
    </w:p>
    <w:p w14:paraId="4621FD8C" w14:textId="618AFC8F" w:rsidR="0051422C" w:rsidRDefault="0051422C" w:rsidP="0051422C">
      <w:pPr>
        <w:widowControl w:val="0"/>
        <w:numPr>
          <w:ilvl w:val="0"/>
          <w:numId w:val="14"/>
        </w:numPr>
        <w:contextualSpacing/>
      </w:pPr>
      <w:r>
        <w:rPr>
          <w:rFonts w:ascii="Arial" w:eastAsia="Arial" w:hAnsi="Arial" w:cs="Arial"/>
        </w:rPr>
        <w:t xml:space="preserve">We take time to listen and </w:t>
      </w:r>
      <w:r w:rsidR="000B56C6">
        <w:rPr>
          <w:rFonts w:ascii="Arial" w:eastAsia="Arial" w:hAnsi="Arial" w:cs="Arial"/>
        </w:rPr>
        <w:t>understand.</w:t>
      </w:r>
      <w:r>
        <w:rPr>
          <w:rFonts w:ascii="Arial" w:eastAsia="Arial" w:hAnsi="Arial" w:cs="Arial"/>
        </w:rPr>
        <w:t xml:space="preserve"> </w:t>
      </w:r>
    </w:p>
    <w:p w14:paraId="2108CF4F" w14:textId="3D66E194" w:rsidR="0051422C" w:rsidRDefault="0051422C" w:rsidP="0051422C">
      <w:pPr>
        <w:widowControl w:val="0"/>
        <w:numPr>
          <w:ilvl w:val="0"/>
          <w:numId w:val="14"/>
        </w:numPr>
        <w:contextualSpacing/>
      </w:pPr>
      <w:r>
        <w:rPr>
          <w:rFonts w:ascii="Arial" w:eastAsia="Arial" w:hAnsi="Arial" w:cs="Arial"/>
        </w:rPr>
        <w:t>We ‘own it’ and we’re not afraid to try new things</w:t>
      </w:r>
      <w:r w:rsidR="000B56C6">
        <w:rPr>
          <w:rFonts w:ascii="Arial" w:eastAsia="Arial" w:hAnsi="Arial" w:cs="Arial"/>
        </w:rPr>
        <w:t xml:space="preserve">. </w:t>
      </w:r>
    </w:p>
    <w:p w14:paraId="6A05CF4E" w14:textId="289B8664" w:rsidR="0051422C" w:rsidRDefault="0051422C" w:rsidP="1678F44B">
      <w:pPr>
        <w:widowControl w:val="0"/>
        <w:numPr>
          <w:ilvl w:val="0"/>
          <w:numId w:val="14"/>
        </w:numPr>
        <w:contextualSpacing/>
      </w:pPr>
      <w:r w:rsidRPr="1678F44B">
        <w:rPr>
          <w:rFonts w:ascii="Arial" w:eastAsia="Arial" w:hAnsi="Arial" w:cs="Arial"/>
        </w:rPr>
        <w:t xml:space="preserve">We work together and trust </w:t>
      </w:r>
      <w:r w:rsidR="000B56C6" w:rsidRPr="1678F44B">
        <w:rPr>
          <w:rFonts w:ascii="Arial" w:eastAsia="Arial" w:hAnsi="Arial" w:cs="Arial"/>
        </w:rPr>
        <w:t>each other.</w:t>
      </w:r>
    </w:p>
    <w:p w14:paraId="1ABD7FD3" w14:textId="0D7D09E8" w:rsidR="0C9417EF" w:rsidRDefault="0C9417EF" w:rsidP="1678F44B">
      <w:pPr>
        <w:widowControl w:val="0"/>
        <w:numPr>
          <w:ilvl w:val="0"/>
          <w:numId w:val="14"/>
        </w:numPr>
        <w:contextualSpacing/>
      </w:pPr>
      <w:r w:rsidRPr="1678F44B">
        <w:rPr>
          <w:rFonts w:ascii="Arial" w:eastAsia="Arial" w:hAnsi="Arial" w:cs="Arial"/>
          <w:color w:val="000000" w:themeColor="text1"/>
        </w:rPr>
        <w:t xml:space="preserve">We show that we value our differences and treat people </w:t>
      </w:r>
      <w:r w:rsidR="000B56C6" w:rsidRPr="1678F44B">
        <w:rPr>
          <w:rFonts w:ascii="Arial" w:eastAsia="Arial" w:hAnsi="Arial" w:cs="Arial"/>
          <w:color w:val="000000" w:themeColor="text1"/>
        </w:rPr>
        <w:t>fairly.</w:t>
      </w:r>
    </w:p>
    <w:p w14:paraId="7BEED9B8" w14:textId="77777777" w:rsidR="00E923D0" w:rsidRPr="001E13E2" w:rsidRDefault="0051422C" w:rsidP="0051422C">
      <w:pPr>
        <w:rPr>
          <w:rFonts w:ascii="Arial" w:hAnsi="Arial" w:cs="Arial"/>
        </w:rPr>
      </w:pPr>
      <w:r w:rsidRPr="001E13E2">
        <w:rPr>
          <w:rFonts w:ascii="Arial" w:hAnsi="Arial" w:cs="Arial"/>
        </w:rPr>
        <w:t xml:space="preserve"> </w:t>
      </w:r>
    </w:p>
    <w:p w14:paraId="152367C0" w14:textId="77777777" w:rsidR="00E923D0" w:rsidRPr="001E13E2" w:rsidRDefault="00E923D0"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w:t>
      </w:r>
      <w:r w:rsidR="0051422C">
        <w:rPr>
          <w:rFonts w:ascii="Arial" w:hAnsi="Arial" w:cs="Arial"/>
          <w:b/>
        </w:rPr>
        <w:t>ener</w:t>
      </w:r>
      <w:r w:rsidR="001268A5">
        <w:rPr>
          <w:rFonts w:ascii="Arial" w:hAnsi="Arial" w:cs="Arial"/>
          <w:b/>
        </w:rPr>
        <w:t>ic</w:t>
      </w:r>
      <w:r w:rsidR="0051422C">
        <w:rPr>
          <w:rFonts w:ascii="Arial" w:hAnsi="Arial" w:cs="Arial"/>
          <w:b/>
        </w:rPr>
        <w:t xml:space="preserve"> </w:t>
      </w:r>
      <w:r w:rsidRPr="001E13E2">
        <w:rPr>
          <w:rFonts w:ascii="Arial" w:hAnsi="Arial" w:cs="Arial"/>
          <w:b/>
        </w:rPr>
        <w:t>Skills</w:t>
      </w:r>
    </w:p>
    <w:p w14:paraId="0A4FE6A1" w14:textId="77777777" w:rsidR="00E923D0" w:rsidRPr="001E13E2" w:rsidRDefault="00E923D0" w:rsidP="001E13E2">
      <w:pPr>
        <w:rPr>
          <w:rFonts w:ascii="Arial" w:hAnsi="Arial" w:cs="Arial"/>
        </w:rPr>
      </w:pPr>
    </w:p>
    <w:p w14:paraId="364F529B" w14:textId="1EE1033A" w:rsidR="00541503" w:rsidRDefault="007B6B7D" w:rsidP="001E13E2">
      <w:pPr>
        <w:numPr>
          <w:ilvl w:val="0"/>
          <w:numId w:val="13"/>
        </w:numPr>
        <w:rPr>
          <w:rFonts w:ascii="Arial" w:hAnsi="Arial" w:cs="Arial"/>
        </w:rPr>
      </w:pPr>
      <w:r w:rsidRPr="007B6B7D">
        <w:rPr>
          <w:rFonts w:ascii="Arial" w:hAnsi="Arial" w:cs="Arial"/>
          <w:b/>
        </w:rPr>
        <w:t>Communication skills</w:t>
      </w:r>
      <w:r w:rsidR="00541503" w:rsidRPr="00541503">
        <w:rPr>
          <w:rFonts w:ascii="Arial" w:hAnsi="Arial" w:cs="Arial"/>
          <w:b/>
        </w:rPr>
        <w:t xml:space="preserve">: </w:t>
      </w:r>
      <w:proofErr w:type="gramStart"/>
      <w:r w:rsidRPr="007B6B7D">
        <w:rPr>
          <w:rFonts w:ascii="Arial" w:hAnsi="Arial" w:cs="Arial"/>
        </w:rPr>
        <w:t>Is able to</w:t>
      </w:r>
      <w:proofErr w:type="gramEnd"/>
      <w:r w:rsidRPr="007B6B7D">
        <w:rPr>
          <w:rFonts w:ascii="Arial" w:hAnsi="Arial" w:cs="Arial"/>
        </w:rPr>
        <w:t xml:space="preserve"> effectively transfer key and complex information to all levels of staff, adapting the style of communication as necessary and ensuring that this information is understood.</w:t>
      </w:r>
    </w:p>
    <w:p w14:paraId="1C20CCEB" w14:textId="16381F39" w:rsidR="00B60EEE" w:rsidRDefault="007B6B7D" w:rsidP="00B60EEE">
      <w:pPr>
        <w:numPr>
          <w:ilvl w:val="0"/>
          <w:numId w:val="13"/>
        </w:numPr>
        <w:rPr>
          <w:rFonts w:ascii="Arial" w:hAnsi="Arial" w:cs="Arial"/>
        </w:rPr>
      </w:pPr>
      <w:r w:rsidRPr="007B6B7D">
        <w:rPr>
          <w:rFonts w:ascii="Arial" w:hAnsi="Arial" w:cs="Arial"/>
          <w:b/>
        </w:rPr>
        <w:t>Analytical Skills</w:t>
      </w:r>
      <w:r w:rsidR="00B60EEE" w:rsidRPr="00541503">
        <w:rPr>
          <w:rFonts w:ascii="Arial" w:hAnsi="Arial" w:cs="Arial"/>
          <w:b/>
        </w:rPr>
        <w:t xml:space="preserve">: </w:t>
      </w:r>
      <w:r w:rsidRPr="007B6B7D">
        <w:rPr>
          <w:rFonts w:ascii="Arial" w:hAnsi="Arial" w:cs="Arial"/>
        </w:rPr>
        <w:t>Skills to analyse a wide range of data and other sources of information to break them down into component parts, patterns and relationships; probes for further understanding of problems and makes rational judgements from the available information and analysis demonstrating and understanding of how one issue may be part of a much larger system/issue.</w:t>
      </w:r>
    </w:p>
    <w:p w14:paraId="18BBE3DC" w14:textId="3E09EC73" w:rsidR="00B60EEE" w:rsidRDefault="007B6B7D" w:rsidP="00B60EEE">
      <w:pPr>
        <w:numPr>
          <w:ilvl w:val="0"/>
          <w:numId w:val="13"/>
        </w:numPr>
        <w:rPr>
          <w:rFonts w:ascii="Arial" w:hAnsi="Arial" w:cs="Arial"/>
        </w:rPr>
      </w:pPr>
      <w:r w:rsidRPr="007B6B7D">
        <w:rPr>
          <w:rFonts w:ascii="Arial" w:hAnsi="Arial" w:cs="Arial"/>
          <w:b/>
        </w:rPr>
        <w:t>Strategic Thinking</w:t>
      </w:r>
      <w:r w:rsidR="00B60EEE" w:rsidRPr="00541503">
        <w:rPr>
          <w:rFonts w:ascii="Arial" w:hAnsi="Arial" w:cs="Arial"/>
          <w:b/>
        </w:rPr>
        <w:t xml:space="preserve">: </w:t>
      </w:r>
      <w:r w:rsidRPr="007B6B7D">
        <w:rPr>
          <w:rFonts w:ascii="Arial" w:hAnsi="Arial" w:cs="Arial"/>
        </w:rPr>
        <w:t xml:space="preserve">Ability to identify patterns, trends and </w:t>
      </w:r>
      <w:r w:rsidR="000B56C6" w:rsidRPr="007B6B7D">
        <w:rPr>
          <w:rFonts w:ascii="Arial" w:hAnsi="Arial" w:cs="Arial"/>
        </w:rPr>
        <w:t>long-term</w:t>
      </w:r>
      <w:r w:rsidRPr="007B6B7D">
        <w:rPr>
          <w:rFonts w:ascii="Arial" w:hAnsi="Arial" w:cs="Arial"/>
        </w:rPr>
        <w:t xml:space="preserve"> possibilities; can create and shape a vision of the future that fits in with the Council’s </w:t>
      </w:r>
      <w:r w:rsidR="000B56C6" w:rsidRPr="007B6B7D">
        <w:rPr>
          <w:rFonts w:ascii="Arial" w:hAnsi="Arial" w:cs="Arial"/>
        </w:rPr>
        <w:t>long-term</w:t>
      </w:r>
      <w:r w:rsidRPr="007B6B7D">
        <w:rPr>
          <w:rFonts w:ascii="Arial" w:hAnsi="Arial" w:cs="Arial"/>
        </w:rPr>
        <w:t xml:space="preserve"> objectives and is able to articulate strategy to a wider audience.</w:t>
      </w:r>
    </w:p>
    <w:p w14:paraId="7B2133B4" w14:textId="68A8FE6A" w:rsidR="00B60EEE" w:rsidRDefault="005B4E4A" w:rsidP="00B60EEE">
      <w:pPr>
        <w:numPr>
          <w:ilvl w:val="0"/>
          <w:numId w:val="13"/>
        </w:numPr>
        <w:rPr>
          <w:rFonts w:ascii="Arial" w:hAnsi="Arial" w:cs="Arial"/>
        </w:rPr>
      </w:pPr>
      <w:r>
        <w:rPr>
          <w:rFonts w:ascii="Arial" w:hAnsi="Arial" w:cs="Arial"/>
          <w:b/>
        </w:rPr>
        <w:t>ICT</w:t>
      </w:r>
      <w:r w:rsidR="004124A1">
        <w:rPr>
          <w:rFonts w:ascii="Arial" w:hAnsi="Arial" w:cs="Arial"/>
          <w:b/>
        </w:rPr>
        <w:t xml:space="preserve"> </w:t>
      </w:r>
      <w:r w:rsidR="007B6B7D" w:rsidRPr="007B6B7D">
        <w:rPr>
          <w:rFonts w:ascii="Arial" w:hAnsi="Arial" w:cs="Arial"/>
          <w:b/>
        </w:rPr>
        <w:t>Skills</w:t>
      </w:r>
      <w:r w:rsidR="00B60EEE" w:rsidRPr="00541503">
        <w:rPr>
          <w:rFonts w:ascii="Arial" w:hAnsi="Arial" w:cs="Arial"/>
          <w:b/>
        </w:rPr>
        <w:t xml:space="preserve">: </w:t>
      </w:r>
      <w:r w:rsidR="007B6B7D" w:rsidRPr="007B6B7D">
        <w:rPr>
          <w:rFonts w:ascii="Arial" w:hAnsi="Arial" w:cs="Arial"/>
        </w:rPr>
        <w:t>Ability to lead the development of architectures for complex systems, ensuring consistency with specified requirements agreed with both internal, and external stakeholders.</w:t>
      </w:r>
    </w:p>
    <w:p w14:paraId="43C976DA" w14:textId="065941AB" w:rsidR="00B60EEE" w:rsidRDefault="007B6B7D" w:rsidP="00B60EEE">
      <w:pPr>
        <w:numPr>
          <w:ilvl w:val="0"/>
          <w:numId w:val="13"/>
        </w:numPr>
        <w:rPr>
          <w:rFonts w:ascii="Arial" w:hAnsi="Arial" w:cs="Arial"/>
        </w:rPr>
      </w:pPr>
      <w:r w:rsidRPr="007B6B7D">
        <w:rPr>
          <w:rFonts w:ascii="Arial" w:hAnsi="Arial" w:cs="Arial"/>
          <w:b/>
        </w:rPr>
        <w:t>Research and Intelligence</w:t>
      </w:r>
      <w:r w:rsidR="00B60EEE" w:rsidRPr="00541503">
        <w:rPr>
          <w:rFonts w:ascii="Arial" w:hAnsi="Arial" w:cs="Arial"/>
          <w:b/>
        </w:rPr>
        <w:t xml:space="preserve">: </w:t>
      </w:r>
      <w:r w:rsidRPr="007B6B7D">
        <w:rPr>
          <w:rFonts w:ascii="Arial" w:hAnsi="Arial" w:cs="Arial"/>
        </w:rPr>
        <w:t>Ability to analyse and present evidenced based information from a variety of different sources, often conflicting, using established research methodology.</w:t>
      </w:r>
    </w:p>
    <w:p w14:paraId="22E169C8" w14:textId="56B3D22B" w:rsidR="00B60EEE" w:rsidRDefault="007B6B7D" w:rsidP="00B60EEE">
      <w:pPr>
        <w:numPr>
          <w:ilvl w:val="0"/>
          <w:numId w:val="13"/>
        </w:numPr>
        <w:rPr>
          <w:rFonts w:ascii="Arial" w:hAnsi="Arial" w:cs="Arial"/>
        </w:rPr>
      </w:pPr>
      <w:r w:rsidRPr="007B6B7D">
        <w:rPr>
          <w:rFonts w:ascii="Arial" w:hAnsi="Arial" w:cs="Arial"/>
          <w:b/>
        </w:rPr>
        <w:t>Financial Management</w:t>
      </w:r>
      <w:r w:rsidR="00B60EEE" w:rsidRPr="00541503">
        <w:rPr>
          <w:rFonts w:ascii="Arial" w:hAnsi="Arial" w:cs="Arial"/>
          <w:b/>
        </w:rPr>
        <w:t xml:space="preserve">: </w:t>
      </w:r>
      <w:r w:rsidRPr="007B6B7D">
        <w:rPr>
          <w:rFonts w:ascii="Arial" w:hAnsi="Arial" w:cs="Arial"/>
        </w:rPr>
        <w:t xml:space="preserve">Excellent financial planning skills to develop </w:t>
      </w:r>
      <w:r w:rsidR="002B3876" w:rsidRPr="007B6B7D">
        <w:rPr>
          <w:rFonts w:ascii="Arial" w:hAnsi="Arial" w:cs="Arial"/>
        </w:rPr>
        <w:t>short-, medium- and long-term</w:t>
      </w:r>
      <w:r w:rsidRPr="007B6B7D">
        <w:rPr>
          <w:rFonts w:ascii="Arial" w:hAnsi="Arial" w:cs="Arial"/>
        </w:rPr>
        <w:t xml:space="preserve"> financial plans with an ability to budget proactively with large, high-risk or volatile elements being identified and cross-referenced to operational activity.</w:t>
      </w:r>
    </w:p>
    <w:p w14:paraId="3CA3D64D" w14:textId="73A4B0AF" w:rsidR="00B60EEE" w:rsidRDefault="007B6B7D" w:rsidP="00B60EEE">
      <w:pPr>
        <w:numPr>
          <w:ilvl w:val="0"/>
          <w:numId w:val="13"/>
        </w:numPr>
        <w:rPr>
          <w:rFonts w:ascii="Arial" w:hAnsi="Arial" w:cs="Arial"/>
        </w:rPr>
      </w:pPr>
      <w:r w:rsidRPr="007B6B7D">
        <w:rPr>
          <w:rFonts w:ascii="Arial" w:hAnsi="Arial" w:cs="Arial"/>
          <w:b/>
        </w:rPr>
        <w:t>Commercial Skills</w:t>
      </w:r>
      <w:r w:rsidR="00B60EEE" w:rsidRPr="00541503">
        <w:rPr>
          <w:rFonts w:ascii="Arial" w:hAnsi="Arial" w:cs="Arial"/>
          <w:b/>
        </w:rPr>
        <w:t xml:space="preserve">: </w:t>
      </w:r>
      <w:r w:rsidRPr="007B6B7D">
        <w:rPr>
          <w:rFonts w:ascii="Arial" w:hAnsi="Arial" w:cs="Arial"/>
        </w:rPr>
        <w:t>Ability to lead the procurement process, from clarifying a specification to placing contracts, including identifying opportunities for business improvement.</w:t>
      </w:r>
    </w:p>
    <w:p w14:paraId="7958B47D" w14:textId="52207A2B" w:rsidR="007B6B7D" w:rsidRDefault="007B6B7D" w:rsidP="00B60EEE">
      <w:pPr>
        <w:numPr>
          <w:ilvl w:val="0"/>
          <w:numId w:val="13"/>
        </w:numPr>
        <w:rPr>
          <w:rFonts w:ascii="Arial" w:hAnsi="Arial" w:cs="Arial"/>
        </w:rPr>
      </w:pPr>
      <w:r w:rsidRPr="007B6B7D">
        <w:rPr>
          <w:rFonts w:ascii="Arial" w:hAnsi="Arial" w:cs="Arial"/>
          <w:b/>
          <w:bCs/>
        </w:rPr>
        <w:t>People Management</w:t>
      </w:r>
      <w:r>
        <w:rPr>
          <w:rFonts w:ascii="Arial" w:hAnsi="Arial" w:cs="Arial"/>
          <w:b/>
          <w:bCs/>
        </w:rPr>
        <w:t xml:space="preserve">: </w:t>
      </w:r>
      <w:r w:rsidRPr="007B6B7D">
        <w:rPr>
          <w:rFonts w:ascii="Arial" w:hAnsi="Arial" w:cs="Arial"/>
        </w:rPr>
        <w:t xml:space="preserve">Effective development, management and motivation of staff within service area, providing leadership and planning for the work of a </w:t>
      </w:r>
      <w:r w:rsidR="002B3876" w:rsidRPr="007B6B7D">
        <w:rPr>
          <w:rFonts w:ascii="Arial" w:hAnsi="Arial" w:cs="Arial"/>
        </w:rPr>
        <w:t>service-based</w:t>
      </w:r>
      <w:r w:rsidRPr="007B6B7D">
        <w:rPr>
          <w:rFonts w:ascii="Arial" w:hAnsi="Arial" w:cs="Arial"/>
        </w:rPr>
        <w:t xml:space="preserve"> function or Council wide team. Establishes clear targets and monitors progress to ensure continuous improvement in service delivery.</w:t>
      </w:r>
    </w:p>
    <w:p w14:paraId="74612E19" w14:textId="6230375E" w:rsidR="00E923D0" w:rsidRPr="007B6B7D" w:rsidRDefault="007B6B7D" w:rsidP="001E13E2">
      <w:pPr>
        <w:ind w:left="360"/>
        <w:rPr>
          <w:rFonts w:ascii="Arial" w:hAnsi="Arial" w:cs="Arial"/>
        </w:rPr>
      </w:pPr>
      <w:r>
        <w:rPr>
          <w:rFonts w:ascii="Arial" w:hAnsi="Arial" w:cs="Arial"/>
        </w:rPr>
        <w:br w:type="page"/>
      </w:r>
    </w:p>
    <w:p w14:paraId="4F326506" w14:textId="77777777" w:rsidR="00E923D0" w:rsidRPr="001E13E2" w:rsidRDefault="00E923D0"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lastRenderedPageBreak/>
        <w:t xml:space="preserve">Technical </w:t>
      </w:r>
      <w:r w:rsidR="0051422C">
        <w:rPr>
          <w:rFonts w:ascii="Arial" w:hAnsi="Arial" w:cs="Arial"/>
          <w:b/>
        </w:rPr>
        <w:t>R</w:t>
      </w:r>
      <w:r w:rsidRPr="001E13E2">
        <w:rPr>
          <w:rFonts w:ascii="Arial" w:hAnsi="Arial" w:cs="Arial"/>
          <w:b/>
        </w:rPr>
        <w:t xml:space="preserve">equirements (Role Specific) </w:t>
      </w:r>
    </w:p>
    <w:p w14:paraId="39D685A9" w14:textId="77777777" w:rsidR="00E923D0" w:rsidRPr="001E13E2" w:rsidRDefault="00E923D0" w:rsidP="001E13E2">
      <w:pPr>
        <w:rPr>
          <w:rFonts w:ascii="Arial" w:hAnsi="Arial" w:cs="Arial"/>
          <w:b/>
        </w:rPr>
      </w:pPr>
    </w:p>
    <w:p w14:paraId="54FC20AF" w14:textId="01AE6BA6" w:rsidR="0093500A" w:rsidRPr="00A54553" w:rsidRDefault="0093500A" w:rsidP="1861AA71">
      <w:pPr>
        <w:numPr>
          <w:ilvl w:val="0"/>
          <w:numId w:val="15"/>
        </w:numPr>
        <w:tabs>
          <w:tab w:val="clear" w:pos="720"/>
          <w:tab w:val="num" w:pos="360"/>
        </w:tabs>
        <w:ind w:left="360"/>
        <w:rPr>
          <w:rFonts w:ascii="Arial" w:hAnsi="Arial" w:cs="Arial"/>
        </w:rPr>
      </w:pPr>
      <w:r w:rsidRPr="00A54553">
        <w:rPr>
          <w:rFonts w:ascii="Arial" w:hAnsi="Arial" w:cs="Arial"/>
        </w:rPr>
        <w:t xml:space="preserve">Degree </w:t>
      </w:r>
      <w:r w:rsidR="00A36686" w:rsidRPr="00A54553">
        <w:rPr>
          <w:rFonts w:ascii="Arial" w:hAnsi="Arial" w:cs="Arial"/>
        </w:rPr>
        <w:t>level experience</w:t>
      </w:r>
      <w:r w:rsidR="00B255E7" w:rsidRPr="00A54553">
        <w:rPr>
          <w:rFonts w:ascii="Arial" w:hAnsi="Arial" w:cs="Arial"/>
        </w:rPr>
        <w:t xml:space="preserve"> </w:t>
      </w:r>
      <w:r w:rsidR="007344DC">
        <w:rPr>
          <w:rFonts w:ascii="Arial" w:hAnsi="Arial" w:cs="Arial"/>
        </w:rPr>
        <w:t>or</w:t>
      </w:r>
      <w:r w:rsidR="007344DC" w:rsidRPr="00A54553">
        <w:rPr>
          <w:rFonts w:ascii="Arial" w:hAnsi="Arial" w:cs="Arial"/>
        </w:rPr>
        <w:t xml:space="preserve"> </w:t>
      </w:r>
      <w:r w:rsidR="00B255E7" w:rsidRPr="00A54553">
        <w:rPr>
          <w:rFonts w:ascii="Arial" w:hAnsi="Arial" w:cs="Arial"/>
        </w:rPr>
        <w:t xml:space="preserve">working to a </w:t>
      </w:r>
      <w:r w:rsidR="00B252D9">
        <w:rPr>
          <w:rFonts w:ascii="Arial" w:hAnsi="Arial" w:cs="Arial"/>
        </w:rPr>
        <w:t>data management</w:t>
      </w:r>
      <w:r w:rsidR="007344DC">
        <w:rPr>
          <w:rFonts w:ascii="Arial" w:hAnsi="Arial" w:cs="Arial"/>
        </w:rPr>
        <w:t>,</w:t>
      </w:r>
      <w:r w:rsidR="00B252D9">
        <w:rPr>
          <w:rFonts w:ascii="Arial" w:hAnsi="Arial" w:cs="Arial"/>
        </w:rPr>
        <w:t xml:space="preserve"> </w:t>
      </w:r>
      <w:r w:rsidR="00B255E7" w:rsidRPr="00A54553">
        <w:rPr>
          <w:rFonts w:ascii="Arial" w:hAnsi="Arial" w:cs="Arial"/>
        </w:rPr>
        <w:t>information</w:t>
      </w:r>
      <w:r w:rsidR="00B252D9">
        <w:rPr>
          <w:rFonts w:ascii="Arial" w:hAnsi="Arial" w:cs="Arial"/>
        </w:rPr>
        <w:t xml:space="preserve"> management</w:t>
      </w:r>
      <w:r w:rsidR="007344DC">
        <w:rPr>
          <w:rFonts w:ascii="Arial" w:hAnsi="Arial" w:cs="Arial"/>
        </w:rPr>
        <w:t>, or construction-related</w:t>
      </w:r>
      <w:r w:rsidR="00B255E7" w:rsidRPr="00A54553">
        <w:rPr>
          <w:rFonts w:ascii="Arial" w:hAnsi="Arial" w:cs="Arial"/>
        </w:rPr>
        <w:t xml:space="preserve"> degree </w:t>
      </w:r>
      <w:r w:rsidRPr="00A54553">
        <w:rPr>
          <w:rFonts w:ascii="Arial" w:hAnsi="Arial" w:cs="Arial"/>
        </w:rPr>
        <w:t>or equivalent.</w:t>
      </w:r>
    </w:p>
    <w:p w14:paraId="467A7492" w14:textId="3AD47930" w:rsidR="00BB5FFD" w:rsidRPr="0093500A" w:rsidRDefault="0093500A" w:rsidP="00BB5FFD">
      <w:pPr>
        <w:numPr>
          <w:ilvl w:val="0"/>
          <w:numId w:val="15"/>
        </w:numPr>
        <w:tabs>
          <w:tab w:val="clear" w:pos="720"/>
          <w:tab w:val="num" w:pos="360"/>
        </w:tabs>
        <w:ind w:left="360"/>
      </w:pPr>
      <w:r w:rsidRPr="00A54553">
        <w:rPr>
          <w:rFonts w:ascii="Arial" w:eastAsia="Arial" w:hAnsi="Arial" w:cs="Arial"/>
          <w:kern w:val="2"/>
          <w14:ligatures w14:val="standardContextual"/>
        </w:rPr>
        <w:t>Minimum</w:t>
      </w:r>
      <w:r>
        <w:rPr>
          <w:rFonts w:ascii="Arial" w:eastAsia="Arial" w:hAnsi="Arial" w:cs="Arial"/>
          <w:kern w:val="2"/>
          <w14:ligatures w14:val="standardContextual"/>
        </w:rPr>
        <w:t xml:space="preserve"> 5 years k</w:t>
      </w:r>
      <w:r w:rsidR="00BB5FFD" w:rsidRPr="0093500A">
        <w:rPr>
          <w:rFonts w:ascii="Arial" w:eastAsia="Arial" w:hAnsi="Arial" w:cs="Arial"/>
          <w:kern w:val="2"/>
          <w14:ligatures w14:val="standardContextual"/>
        </w:rPr>
        <w:t xml:space="preserve">nowledge and experience of </w:t>
      </w:r>
      <w:r w:rsidR="00B252D9">
        <w:rPr>
          <w:rFonts w:ascii="Arial" w:eastAsia="Arial" w:hAnsi="Arial" w:cs="Arial"/>
          <w:kern w:val="2"/>
          <w14:ligatures w14:val="standardContextual"/>
        </w:rPr>
        <w:t>information and</w:t>
      </w:r>
      <w:r w:rsidR="00BB5FFD" w:rsidRPr="0093500A">
        <w:rPr>
          <w:rFonts w:ascii="Arial" w:eastAsia="Arial" w:hAnsi="Arial" w:cs="Arial"/>
          <w:kern w:val="2"/>
          <w14:ligatures w14:val="standardContextual"/>
        </w:rPr>
        <w:t xml:space="preserve"> </w:t>
      </w:r>
      <w:r>
        <w:rPr>
          <w:rFonts w:ascii="Arial" w:eastAsia="Arial" w:hAnsi="Arial" w:cs="Arial"/>
          <w:kern w:val="2"/>
          <w14:ligatures w14:val="standardContextual"/>
        </w:rPr>
        <w:t xml:space="preserve">data </w:t>
      </w:r>
      <w:r w:rsidR="00BB5FFD" w:rsidRPr="0093500A">
        <w:rPr>
          <w:rFonts w:ascii="Arial" w:eastAsia="Arial" w:hAnsi="Arial" w:cs="Arial"/>
          <w:kern w:val="2"/>
          <w14:ligatures w14:val="standardContextual"/>
        </w:rPr>
        <w:t>management</w:t>
      </w:r>
      <w:r w:rsidR="006A430B">
        <w:rPr>
          <w:rFonts w:ascii="Arial" w:eastAsia="Arial" w:hAnsi="Arial" w:cs="Arial"/>
          <w:kern w:val="2"/>
          <w14:ligatures w14:val="standardContextual"/>
        </w:rPr>
        <w:t xml:space="preserve"> within the built environment</w:t>
      </w:r>
      <w:r w:rsidR="00BB5FFD" w:rsidRPr="0093500A">
        <w:rPr>
          <w:rFonts w:ascii="Arial" w:eastAsia="Arial" w:hAnsi="Arial" w:cs="Arial"/>
          <w:kern w:val="2"/>
          <w14:ligatures w14:val="standardContextual"/>
        </w:rPr>
        <w:t>.</w:t>
      </w:r>
    </w:p>
    <w:p w14:paraId="0D86EC80" w14:textId="155A71A0" w:rsidR="0093500A" w:rsidRPr="00956833" w:rsidRDefault="0093500A" w:rsidP="00BB5FFD">
      <w:pPr>
        <w:numPr>
          <w:ilvl w:val="0"/>
          <w:numId w:val="15"/>
        </w:numPr>
        <w:tabs>
          <w:tab w:val="clear" w:pos="720"/>
          <w:tab w:val="num" w:pos="360"/>
        </w:tabs>
        <w:ind w:left="360"/>
      </w:pPr>
      <w:r>
        <w:rPr>
          <w:rFonts w:ascii="Arial" w:eastAsia="Arial" w:hAnsi="Arial" w:cs="Arial"/>
          <w:kern w:val="2"/>
          <w14:ligatures w14:val="standardContextual"/>
        </w:rPr>
        <w:t>Membership of professional body related to the built environment preferred but not essential (e.g. RICS, IWFM)</w:t>
      </w:r>
    </w:p>
    <w:p w14:paraId="788820E1" w14:textId="77777777" w:rsidR="00986B95" w:rsidRPr="00956833" w:rsidRDefault="00A403A2" w:rsidP="00BB5FFD">
      <w:pPr>
        <w:numPr>
          <w:ilvl w:val="0"/>
          <w:numId w:val="15"/>
        </w:numPr>
        <w:tabs>
          <w:tab w:val="clear" w:pos="720"/>
          <w:tab w:val="num" w:pos="360"/>
        </w:tabs>
        <w:ind w:left="360"/>
        <w:rPr>
          <w:rFonts w:ascii="Arial" w:hAnsi="Arial" w:cs="Arial"/>
        </w:rPr>
      </w:pPr>
      <w:r w:rsidRPr="00956833">
        <w:rPr>
          <w:rFonts w:ascii="Arial" w:hAnsi="Arial" w:cs="Arial"/>
        </w:rPr>
        <w:t>Knowledge or e</w:t>
      </w:r>
      <w:r w:rsidR="00373825" w:rsidRPr="00956833">
        <w:rPr>
          <w:rFonts w:ascii="Arial" w:hAnsi="Arial" w:cs="Arial"/>
        </w:rPr>
        <w:t>xperience of implementing IT systems</w:t>
      </w:r>
    </w:p>
    <w:p w14:paraId="04044F5C" w14:textId="07C63297" w:rsidR="00B252D9" w:rsidRPr="00956833" w:rsidRDefault="00986B95" w:rsidP="00BB5FFD">
      <w:pPr>
        <w:numPr>
          <w:ilvl w:val="0"/>
          <w:numId w:val="15"/>
        </w:numPr>
        <w:tabs>
          <w:tab w:val="clear" w:pos="720"/>
          <w:tab w:val="num" w:pos="360"/>
        </w:tabs>
        <w:ind w:left="360"/>
        <w:rPr>
          <w:rFonts w:ascii="Arial" w:hAnsi="Arial" w:cs="Arial"/>
        </w:rPr>
      </w:pPr>
      <w:r w:rsidRPr="00956833">
        <w:rPr>
          <w:rFonts w:ascii="Arial" w:hAnsi="Arial" w:cs="Arial"/>
        </w:rPr>
        <w:t xml:space="preserve">Experience of using Microsoft tools including </w:t>
      </w:r>
      <w:proofErr w:type="spellStart"/>
      <w:r w:rsidRPr="00956833">
        <w:rPr>
          <w:rFonts w:ascii="Arial" w:hAnsi="Arial" w:cs="Arial"/>
        </w:rPr>
        <w:t>PowerBI</w:t>
      </w:r>
      <w:proofErr w:type="spellEnd"/>
      <w:r w:rsidRPr="00956833">
        <w:rPr>
          <w:rFonts w:ascii="Arial" w:hAnsi="Arial" w:cs="Arial"/>
        </w:rPr>
        <w:t xml:space="preserve">, PowerApps and </w:t>
      </w:r>
      <w:proofErr w:type="spellStart"/>
      <w:r w:rsidRPr="00956833">
        <w:rPr>
          <w:rFonts w:ascii="Arial" w:hAnsi="Arial" w:cs="Arial"/>
        </w:rPr>
        <w:t>PowerAutomate</w:t>
      </w:r>
      <w:proofErr w:type="spellEnd"/>
      <w:r w:rsidRPr="00956833">
        <w:rPr>
          <w:rFonts w:ascii="Arial" w:hAnsi="Arial" w:cs="Arial"/>
        </w:rPr>
        <w:t xml:space="preserve"> are preferred.</w:t>
      </w:r>
      <w:r w:rsidR="00373825" w:rsidRPr="00956833">
        <w:rPr>
          <w:rFonts w:ascii="Arial" w:hAnsi="Arial" w:cs="Arial"/>
        </w:rPr>
        <w:t xml:space="preserve"> </w:t>
      </w:r>
    </w:p>
    <w:p w14:paraId="23987FA2" w14:textId="77777777" w:rsidR="00E923D0" w:rsidRPr="001E13E2" w:rsidRDefault="00E923D0" w:rsidP="001E13E2">
      <w:pPr>
        <w:rPr>
          <w:rFonts w:ascii="Arial" w:hAnsi="Arial" w:cs="Arial"/>
          <w:b/>
        </w:rPr>
      </w:pPr>
    </w:p>
    <w:p w14:paraId="2C651DA1" w14:textId="77777777" w:rsidR="00E923D0" w:rsidRPr="001E13E2" w:rsidRDefault="00E923D0" w:rsidP="001E13E2">
      <w:pPr>
        <w:rPr>
          <w:rFonts w:ascii="Arial" w:hAnsi="Arial" w:cs="Arial"/>
          <w:b/>
        </w:rPr>
      </w:pPr>
    </w:p>
    <w:p w14:paraId="3E2E70AC" w14:textId="77777777" w:rsidR="00E923D0" w:rsidRPr="001E13E2" w:rsidRDefault="00E923D0" w:rsidP="001E13E2">
      <w:pPr>
        <w:rPr>
          <w:rFonts w:ascii="Arial" w:hAnsi="Arial" w:cs="Arial"/>
          <w:b/>
        </w:rPr>
      </w:pPr>
    </w:p>
    <w:p w14:paraId="16A53F64" w14:textId="77777777" w:rsidR="00E923D0" w:rsidRPr="001E13E2" w:rsidRDefault="00E923D0" w:rsidP="001E13E2">
      <w:pPr>
        <w:rPr>
          <w:rFonts w:ascii="Arial" w:hAnsi="Arial" w:cs="Arial"/>
          <w:b/>
        </w:rPr>
      </w:pPr>
    </w:p>
    <w:p w14:paraId="5C7DAF0D" w14:textId="77777777" w:rsidR="00E923D0" w:rsidRPr="001E13E2" w:rsidRDefault="00E923D0" w:rsidP="001E13E2">
      <w:pPr>
        <w:rPr>
          <w:rFonts w:ascii="Arial" w:hAnsi="Arial" w:cs="Arial"/>
          <w:b/>
        </w:rPr>
      </w:pPr>
    </w:p>
    <w:sectPr w:rsidR="00E923D0" w:rsidRPr="001E13E2" w:rsidSect="0051422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5C549" w14:textId="77777777" w:rsidR="0043179C" w:rsidRDefault="0043179C">
      <w:r>
        <w:separator/>
      </w:r>
    </w:p>
  </w:endnote>
  <w:endnote w:type="continuationSeparator" w:id="0">
    <w:p w14:paraId="4E728BFA" w14:textId="77777777" w:rsidR="0043179C" w:rsidRDefault="0043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2657" w14:textId="77777777" w:rsidR="00332F4F" w:rsidRPr="00444ED9" w:rsidRDefault="00332F4F" w:rsidP="00444ED9">
    <w:pPr>
      <w:pStyle w:val="Footer"/>
      <w:jc w:val="right"/>
      <w:rPr>
        <w:rFonts w:ascii="Tahoma" w:hAnsi="Tahoma" w:cs="Tahoma"/>
        <w:b/>
        <w:sz w:val="20"/>
        <w:szCs w:val="20"/>
      </w:rPr>
    </w:pPr>
    <w:r w:rsidRPr="00DC3921">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82900" w14:textId="77777777" w:rsidR="0043179C" w:rsidRDefault="0043179C">
      <w:r>
        <w:separator/>
      </w:r>
    </w:p>
  </w:footnote>
  <w:footnote w:type="continuationSeparator" w:id="0">
    <w:p w14:paraId="1F025536" w14:textId="77777777" w:rsidR="0043179C" w:rsidRDefault="00431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C2B1" w14:textId="37483C70" w:rsidR="00332F4F" w:rsidRDefault="007B6B7D" w:rsidP="00444ED9">
    <w:pPr>
      <w:pStyle w:val="Header"/>
      <w:jc w:val="right"/>
      <w:rPr>
        <w:rFonts w:cs="Arial-BoldMT"/>
        <w:b/>
        <w:bCs/>
        <w:sz w:val="16"/>
        <w:szCs w:val="16"/>
      </w:rPr>
    </w:pPr>
    <w:r>
      <w:rPr>
        <w:rFonts w:cs="Arial-BoldMT"/>
        <w:b/>
        <w:bCs/>
        <w:noProof/>
        <w:sz w:val="16"/>
        <w:szCs w:val="16"/>
      </w:rPr>
      <w:drawing>
        <wp:inline distT="0" distB="0" distL="0" distR="0" wp14:anchorId="46952D3E" wp14:editId="329272BB">
          <wp:extent cx="216408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419100"/>
                  </a:xfrm>
                  <a:prstGeom prst="rect">
                    <a:avLst/>
                  </a:prstGeom>
                  <a:noFill/>
                  <a:ln>
                    <a:noFill/>
                  </a:ln>
                </pic:spPr>
              </pic:pic>
            </a:graphicData>
          </a:graphic>
        </wp:inline>
      </w:drawing>
    </w:r>
  </w:p>
  <w:p w14:paraId="2C0CF604" w14:textId="77777777" w:rsidR="00332F4F" w:rsidRDefault="00332F4F" w:rsidP="00444E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CE4AB8"/>
    <w:multiLevelType w:val="hybridMultilevel"/>
    <w:tmpl w:val="7F1E394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A6105E"/>
    <w:multiLevelType w:val="hybridMultilevel"/>
    <w:tmpl w:val="DDB02D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3F7B66"/>
    <w:multiLevelType w:val="hybridMultilevel"/>
    <w:tmpl w:val="CE703E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9045A98"/>
    <w:multiLevelType w:val="hybridMultilevel"/>
    <w:tmpl w:val="714CDFFA"/>
    <w:lvl w:ilvl="0" w:tplc="08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A1745E"/>
    <w:multiLevelType w:val="hybridMultilevel"/>
    <w:tmpl w:val="352AD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AC52033"/>
    <w:multiLevelType w:val="hybridMultilevel"/>
    <w:tmpl w:val="D3749EC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82795B"/>
    <w:multiLevelType w:val="hybridMultilevel"/>
    <w:tmpl w:val="4DDA3B74"/>
    <w:lvl w:ilvl="0" w:tplc="13FAE668">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9E801EF"/>
    <w:multiLevelType w:val="hybridMultilevel"/>
    <w:tmpl w:val="7EF87A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CD60DB"/>
    <w:multiLevelType w:val="hybridMultilevel"/>
    <w:tmpl w:val="A40AB3C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DFE013D"/>
    <w:multiLevelType w:val="hybridMultilevel"/>
    <w:tmpl w:val="54CC93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A2658E4"/>
    <w:multiLevelType w:val="hybridMultilevel"/>
    <w:tmpl w:val="D05A97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3E339B"/>
    <w:multiLevelType w:val="hybridMultilevel"/>
    <w:tmpl w:val="B99890E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107849659">
    <w:abstractNumId w:val="12"/>
  </w:num>
  <w:num w:numId="2" w16cid:durableId="1325547775">
    <w:abstractNumId w:val="8"/>
  </w:num>
  <w:num w:numId="3" w16cid:durableId="1407532239">
    <w:abstractNumId w:val="3"/>
  </w:num>
  <w:num w:numId="4" w16cid:durableId="1374309103">
    <w:abstractNumId w:val="10"/>
  </w:num>
  <w:num w:numId="5" w16cid:durableId="1243416588">
    <w:abstractNumId w:val="6"/>
  </w:num>
  <w:num w:numId="6" w16cid:durableId="2103450930">
    <w:abstractNumId w:val="11"/>
  </w:num>
  <w:num w:numId="7" w16cid:durableId="524054335">
    <w:abstractNumId w:val="5"/>
  </w:num>
  <w:num w:numId="8" w16cid:durableId="2072725407">
    <w:abstractNumId w:val="1"/>
  </w:num>
  <w:num w:numId="9" w16cid:durableId="1581136359">
    <w:abstractNumId w:val="14"/>
  </w:num>
  <w:num w:numId="10" w16cid:durableId="280385291">
    <w:abstractNumId w:val="2"/>
  </w:num>
  <w:num w:numId="11" w16cid:durableId="519393176">
    <w:abstractNumId w:val="13"/>
  </w:num>
  <w:num w:numId="12" w16cid:durableId="113333807">
    <w:abstractNumId w:val="4"/>
  </w:num>
  <w:num w:numId="13" w16cid:durableId="6372701">
    <w:abstractNumId w:val="0"/>
  </w:num>
  <w:num w:numId="14" w16cid:durableId="249313187">
    <w:abstractNumId w:val="7"/>
  </w:num>
  <w:num w:numId="15" w16cid:durableId="12714289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ADC"/>
    <w:rsid w:val="00012C91"/>
    <w:rsid w:val="000377C0"/>
    <w:rsid w:val="0006703E"/>
    <w:rsid w:val="000710E9"/>
    <w:rsid w:val="000746EE"/>
    <w:rsid w:val="000907E9"/>
    <w:rsid w:val="000A625C"/>
    <w:rsid w:val="000B4073"/>
    <w:rsid w:val="000B56C6"/>
    <w:rsid w:val="00116DBA"/>
    <w:rsid w:val="001268A5"/>
    <w:rsid w:val="001339D6"/>
    <w:rsid w:val="001475D8"/>
    <w:rsid w:val="001565E1"/>
    <w:rsid w:val="00183F20"/>
    <w:rsid w:val="00184ADC"/>
    <w:rsid w:val="001967E1"/>
    <w:rsid w:val="001A6198"/>
    <w:rsid w:val="001D0F9C"/>
    <w:rsid w:val="001D63D1"/>
    <w:rsid w:val="001E13E2"/>
    <w:rsid w:val="001F171E"/>
    <w:rsid w:val="001F609E"/>
    <w:rsid w:val="001F7790"/>
    <w:rsid w:val="00201C97"/>
    <w:rsid w:val="00203BBC"/>
    <w:rsid w:val="002165B0"/>
    <w:rsid w:val="002430E1"/>
    <w:rsid w:val="002457F9"/>
    <w:rsid w:val="00253BAE"/>
    <w:rsid w:val="002672C6"/>
    <w:rsid w:val="0027505E"/>
    <w:rsid w:val="002819FD"/>
    <w:rsid w:val="002B3876"/>
    <w:rsid w:val="002C64CD"/>
    <w:rsid w:val="002D439D"/>
    <w:rsid w:val="00303218"/>
    <w:rsid w:val="003047A6"/>
    <w:rsid w:val="003060DB"/>
    <w:rsid w:val="00310024"/>
    <w:rsid w:val="0031622B"/>
    <w:rsid w:val="003263E9"/>
    <w:rsid w:val="00327F92"/>
    <w:rsid w:val="00332F4F"/>
    <w:rsid w:val="00344D49"/>
    <w:rsid w:val="00360559"/>
    <w:rsid w:val="00373825"/>
    <w:rsid w:val="00383261"/>
    <w:rsid w:val="003871B5"/>
    <w:rsid w:val="003A2429"/>
    <w:rsid w:val="003C1FA4"/>
    <w:rsid w:val="003E6D62"/>
    <w:rsid w:val="003F0BBF"/>
    <w:rsid w:val="00404B3A"/>
    <w:rsid w:val="004124A1"/>
    <w:rsid w:val="00413191"/>
    <w:rsid w:val="0041699C"/>
    <w:rsid w:val="0043179C"/>
    <w:rsid w:val="00436E3C"/>
    <w:rsid w:val="00440F93"/>
    <w:rsid w:val="004436B2"/>
    <w:rsid w:val="00444ED9"/>
    <w:rsid w:val="004471C7"/>
    <w:rsid w:val="00472AC2"/>
    <w:rsid w:val="0048027F"/>
    <w:rsid w:val="0048442E"/>
    <w:rsid w:val="004A3BBD"/>
    <w:rsid w:val="004C4735"/>
    <w:rsid w:val="004C6FBB"/>
    <w:rsid w:val="004D0628"/>
    <w:rsid w:val="004D30F4"/>
    <w:rsid w:val="004E3050"/>
    <w:rsid w:val="004F7F77"/>
    <w:rsid w:val="005045FE"/>
    <w:rsid w:val="0051422C"/>
    <w:rsid w:val="00541503"/>
    <w:rsid w:val="00547149"/>
    <w:rsid w:val="00556A11"/>
    <w:rsid w:val="00561C5F"/>
    <w:rsid w:val="00574813"/>
    <w:rsid w:val="00582655"/>
    <w:rsid w:val="005B3A5F"/>
    <w:rsid w:val="005B4E4A"/>
    <w:rsid w:val="005B6D4E"/>
    <w:rsid w:val="005C0154"/>
    <w:rsid w:val="005E3216"/>
    <w:rsid w:val="005E67D5"/>
    <w:rsid w:val="00643DC6"/>
    <w:rsid w:val="00666EC2"/>
    <w:rsid w:val="006719D0"/>
    <w:rsid w:val="00674A3C"/>
    <w:rsid w:val="00680768"/>
    <w:rsid w:val="0068795C"/>
    <w:rsid w:val="006A430B"/>
    <w:rsid w:val="006B2B29"/>
    <w:rsid w:val="006D0E79"/>
    <w:rsid w:val="006D6E0D"/>
    <w:rsid w:val="0071658D"/>
    <w:rsid w:val="00722E52"/>
    <w:rsid w:val="007344DC"/>
    <w:rsid w:val="00740062"/>
    <w:rsid w:val="007446CF"/>
    <w:rsid w:val="00760C2F"/>
    <w:rsid w:val="00782CC3"/>
    <w:rsid w:val="007909D5"/>
    <w:rsid w:val="00791A03"/>
    <w:rsid w:val="007B6B7D"/>
    <w:rsid w:val="007D09E9"/>
    <w:rsid w:val="007D6B00"/>
    <w:rsid w:val="007E036E"/>
    <w:rsid w:val="00805631"/>
    <w:rsid w:val="008062D6"/>
    <w:rsid w:val="0082421F"/>
    <w:rsid w:val="00833118"/>
    <w:rsid w:val="00833C11"/>
    <w:rsid w:val="00837EB3"/>
    <w:rsid w:val="008522FB"/>
    <w:rsid w:val="00856E5D"/>
    <w:rsid w:val="008724D6"/>
    <w:rsid w:val="008725D4"/>
    <w:rsid w:val="0088233A"/>
    <w:rsid w:val="008826EA"/>
    <w:rsid w:val="008A05CD"/>
    <w:rsid w:val="008A2331"/>
    <w:rsid w:val="008A2B1A"/>
    <w:rsid w:val="008E284E"/>
    <w:rsid w:val="008F15BF"/>
    <w:rsid w:val="00900F9F"/>
    <w:rsid w:val="00901DD5"/>
    <w:rsid w:val="00910C51"/>
    <w:rsid w:val="00913A2C"/>
    <w:rsid w:val="0093500A"/>
    <w:rsid w:val="00940742"/>
    <w:rsid w:val="00951C1C"/>
    <w:rsid w:val="00956833"/>
    <w:rsid w:val="0096016D"/>
    <w:rsid w:val="009622F4"/>
    <w:rsid w:val="00986B95"/>
    <w:rsid w:val="009939D1"/>
    <w:rsid w:val="009940E6"/>
    <w:rsid w:val="009A3084"/>
    <w:rsid w:val="009B097A"/>
    <w:rsid w:val="009B7208"/>
    <w:rsid w:val="009C688E"/>
    <w:rsid w:val="009D1619"/>
    <w:rsid w:val="009D5006"/>
    <w:rsid w:val="009E17A0"/>
    <w:rsid w:val="009F1849"/>
    <w:rsid w:val="00A073D8"/>
    <w:rsid w:val="00A15C3E"/>
    <w:rsid w:val="00A16318"/>
    <w:rsid w:val="00A254FD"/>
    <w:rsid w:val="00A36686"/>
    <w:rsid w:val="00A403A2"/>
    <w:rsid w:val="00A54553"/>
    <w:rsid w:val="00A5483E"/>
    <w:rsid w:val="00A82E79"/>
    <w:rsid w:val="00AA22E7"/>
    <w:rsid w:val="00AA41F5"/>
    <w:rsid w:val="00AB24B9"/>
    <w:rsid w:val="00AC665F"/>
    <w:rsid w:val="00AD4B6B"/>
    <w:rsid w:val="00AE1197"/>
    <w:rsid w:val="00AE4DE8"/>
    <w:rsid w:val="00AF7162"/>
    <w:rsid w:val="00B252D9"/>
    <w:rsid w:val="00B255E7"/>
    <w:rsid w:val="00B3216D"/>
    <w:rsid w:val="00B608EE"/>
    <w:rsid w:val="00B60EEE"/>
    <w:rsid w:val="00B64347"/>
    <w:rsid w:val="00B6614E"/>
    <w:rsid w:val="00B926E8"/>
    <w:rsid w:val="00BB0BBF"/>
    <w:rsid w:val="00BB1721"/>
    <w:rsid w:val="00BB2BCA"/>
    <w:rsid w:val="00BB5FFD"/>
    <w:rsid w:val="00BD7CFE"/>
    <w:rsid w:val="00BE39A6"/>
    <w:rsid w:val="00BE48DA"/>
    <w:rsid w:val="00BF7596"/>
    <w:rsid w:val="00C02FA2"/>
    <w:rsid w:val="00C03214"/>
    <w:rsid w:val="00C34AD8"/>
    <w:rsid w:val="00C54448"/>
    <w:rsid w:val="00C578AE"/>
    <w:rsid w:val="00C603AB"/>
    <w:rsid w:val="00C6531E"/>
    <w:rsid w:val="00C754DF"/>
    <w:rsid w:val="00C76D85"/>
    <w:rsid w:val="00C83D6D"/>
    <w:rsid w:val="00C8718A"/>
    <w:rsid w:val="00C8786B"/>
    <w:rsid w:val="00C955D1"/>
    <w:rsid w:val="00CA0D5A"/>
    <w:rsid w:val="00CB600A"/>
    <w:rsid w:val="00CC6844"/>
    <w:rsid w:val="00CC6E2A"/>
    <w:rsid w:val="00CD071E"/>
    <w:rsid w:val="00CD085A"/>
    <w:rsid w:val="00CE2EF2"/>
    <w:rsid w:val="00CF3E81"/>
    <w:rsid w:val="00D20CA2"/>
    <w:rsid w:val="00D21E33"/>
    <w:rsid w:val="00D3046C"/>
    <w:rsid w:val="00D43688"/>
    <w:rsid w:val="00D56FF7"/>
    <w:rsid w:val="00D751C7"/>
    <w:rsid w:val="00D77909"/>
    <w:rsid w:val="00D85A19"/>
    <w:rsid w:val="00D9640C"/>
    <w:rsid w:val="00D96F26"/>
    <w:rsid w:val="00DA3D1F"/>
    <w:rsid w:val="00DC6059"/>
    <w:rsid w:val="00E015D2"/>
    <w:rsid w:val="00E017BF"/>
    <w:rsid w:val="00E1020F"/>
    <w:rsid w:val="00E35DCF"/>
    <w:rsid w:val="00E4240F"/>
    <w:rsid w:val="00E43703"/>
    <w:rsid w:val="00E4401F"/>
    <w:rsid w:val="00E5271A"/>
    <w:rsid w:val="00E74613"/>
    <w:rsid w:val="00E747B8"/>
    <w:rsid w:val="00E76BDA"/>
    <w:rsid w:val="00E84C49"/>
    <w:rsid w:val="00E90CB6"/>
    <w:rsid w:val="00E923D0"/>
    <w:rsid w:val="00EA2474"/>
    <w:rsid w:val="00EA7686"/>
    <w:rsid w:val="00EC7192"/>
    <w:rsid w:val="00ED1D6E"/>
    <w:rsid w:val="00EF4309"/>
    <w:rsid w:val="00F0268F"/>
    <w:rsid w:val="00F04D73"/>
    <w:rsid w:val="00F16A27"/>
    <w:rsid w:val="00F224F8"/>
    <w:rsid w:val="00F25A85"/>
    <w:rsid w:val="00F316C3"/>
    <w:rsid w:val="00F66FC3"/>
    <w:rsid w:val="00F71B29"/>
    <w:rsid w:val="00F836D8"/>
    <w:rsid w:val="00F83A0B"/>
    <w:rsid w:val="00F84BD1"/>
    <w:rsid w:val="00F97BEE"/>
    <w:rsid w:val="00FD076F"/>
    <w:rsid w:val="00FF18CE"/>
    <w:rsid w:val="0C9417EF"/>
    <w:rsid w:val="1678F44B"/>
    <w:rsid w:val="1861AA71"/>
    <w:rsid w:val="269AC6EB"/>
    <w:rsid w:val="3752CC24"/>
    <w:rsid w:val="56624CE7"/>
    <w:rsid w:val="68C38C69"/>
    <w:rsid w:val="68C843B0"/>
    <w:rsid w:val="72718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1931221"/>
  <w15:chartTrackingRefBased/>
  <w15:docId w15:val="{700DAEE6-FCB8-47F7-A930-78576B96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D439D"/>
    <w:pPr>
      <w:tabs>
        <w:tab w:val="center" w:pos="4153"/>
        <w:tab w:val="right" w:pos="8306"/>
      </w:tabs>
    </w:pPr>
  </w:style>
  <w:style w:type="paragraph" w:styleId="Footer">
    <w:name w:val="footer"/>
    <w:basedOn w:val="Normal"/>
    <w:rsid w:val="002D439D"/>
    <w:pPr>
      <w:tabs>
        <w:tab w:val="center" w:pos="4153"/>
        <w:tab w:val="right" w:pos="8306"/>
      </w:tabs>
    </w:pPr>
  </w:style>
  <w:style w:type="paragraph" w:styleId="BalloonText">
    <w:name w:val="Balloon Text"/>
    <w:basedOn w:val="Normal"/>
    <w:semiHidden/>
    <w:rsid w:val="00C83D6D"/>
    <w:rPr>
      <w:rFonts w:ascii="Tahoma" w:hAnsi="Tahoma" w:cs="Tahoma"/>
      <w:sz w:val="16"/>
      <w:szCs w:val="16"/>
    </w:rPr>
  </w:style>
  <w:style w:type="paragraph" w:styleId="BodyText">
    <w:name w:val="Body Text"/>
    <w:basedOn w:val="Normal"/>
    <w:rsid w:val="002457F9"/>
    <w:pPr>
      <w:widowControl w:val="0"/>
      <w:autoSpaceDE w:val="0"/>
      <w:autoSpaceDN w:val="0"/>
      <w:adjustRightInd w:val="0"/>
      <w:spacing w:after="120"/>
    </w:pPr>
    <w:rPr>
      <w:rFonts w:ascii="Arial" w:hAnsi="Arial"/>
      <w:lang w:eastAsia="en-US"/>
    </w:rPr>
  </w:style>
  <w:style w:type="character" w:styleId="CommentReference">
    <w:name w:val="annotation reference"/>
    <w:semiHidden/>
    <w:rsid w:val="001A6198"/>
    <w:rPr>
      <w:sz w:val="16"/>
      <w:szCs w:val="16"/>
    </w:rPr>
  </w:style>
  <w:style w:type="paragraph" w:styleId="CommentText">
    <w:name w:val="annotation text"/>
    <w:basedOn w:val="Normal"/>
    <w:semiHidden/>
    <w:rsid w:val="001A6198"/>
    <w:rPr>
      <w:sz w:val="20"/>
      <w:szCs w:val="20"/>
    </w:rPr>
  </w:style>
  <w:style w:type="paragraph" w:styleId="CommentSubject">
    <w:name w:val="annotation subject"/>
    <w:basedOn w:val="CommentText"/>
    <w:next w:val="CommentText"/>
    <w:semiHidden/>
    <w:rsid w:val="001A6198"/>
    <w:rPr>
      <w:b/>
      <w:bCs/>
    </w:rPr>
  </w:style>
  <w:style w:type="paragraph" w:styleId="NormalWeb">
    <w:name w:val="Normal (Web)"/>
    <w:basedOn w:val="Normal"/>
    <w:uiPriority w:val="99"/>
    <w:unhideWhenUsed/>
    <w:rsid w:val="00C8786B"/>
    <w:pPr>
      <w:spacing w:before="100" w:beforeAutospacing="1" w:after="100" w:afterAutospacing="1"/>
    </w:pPr>
  </w:style>
  <w:style w:type="character" w:styleId="Strong">
    <w:name w:val="Strong"/>
    <w:basedOn w:val="DefaultParagraphFont"/>
    <w:uiPriority w:val="22"/>
    <w:qFormat/>
    <w:rsid w:val="00C8786B"/>
    <w:rPr>
      <w:b/>
      <w:bCs/>
    </w:rPr>
  </w:style>
  <w:style w:type="paragraph" w:styleId="Revision">
    <w:name w:val="Revision"/>
    <w:hidden/>
    <w:uiPriority w:val="99"/>
    <w:semiHidden/>
    <w:rsid w:val="00C754DF"/>
    <w:rPr>
      <w:sz w:val="24"/>
      <w:szCs w:val="24"/>
    </w:rPr>
  </w:style>
  <w:style w:type="paragraph" w:customStyle="1" w:styleId="paragraph">
    <w:name w:val="paragraph"/>
    <w:basedOn w:val="Normal"/>
    <w:rsid w:val="00B252D9"/>
    <w:pPr>
      <w:spacing w:before="100" w:beforeAutospacing="1" w:after="100" w:afterAutospacing="1"/>
    </w:pPr>
  </w:style>
  <w:style w:type="character" w:customStyle="1" w:styleId="normaltextrun">
    <w:name w:val="normaltextrun"/>
    <w:basedOn w:val="DefaultParagraphFont"/>
    <w:rsid w:val="00B252D9"/>
  </w:style>
  <w:style w:type="character" w:customStyle="1" w:styleId="eop">
    <w:name w:val="eop"/>
    <w:basedOn w:val="DefaultParagraphFont"/>
    <w:rsid w:val="00B25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70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FA317E157E2240BF96D7CC4E728B70" ma:contentTypeVersion="11" ma:contentTypeDescription="Create a new document." ma:contentTypeScope="" ma:versionID="a46c79cf5269e93ff822893c3beba4c9">
  <xsd:schema xmlns:xsd="http://www.w3.org/2001/XMLSchema" xmlns:xs="http://www.w3.org/2001/XMLSchema" xmlns:p="http://schemas.microsoft.com/office/2006/metadata/properties" xmlns:ns2="22bf8fc6-0fb5-40ed-9849-08ce23c7ff7b" xmlns:ns3="19af676c-987b-4bfb-9b69-5efdab610ac4" targetNamespace="http://schemas.microsoft.com/office/2006/metadata/properties" ma:root="true" ma:fieldsID="25f1f38c2c59bd5d08703f3640cc77de" ns2:_="" ns3:_="">
    <xsd:import namespace="22bf8fc6-0fb5-40ed-9849-08ce23c7ff7b"/>
    <xsd:import namespace="19af676c-987b-4bfb-9b69-5efdab610a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bf8fc6-0fb5-40ed-9849-08ce23c7f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af676c-987b-4bfb-9b69-5efdab610ac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4f86c6a-a49f-4f20-b9a1-d9ccf9507aca}" ma:internalName="TaxCatchAll" ma:showField="CatchAllData" ma:web="19af676c-987b-4bfb-9b69-5efdab610a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bf8fc6-0fb5-40ed-9849-08ce23c7ff7b">
      <Terms xmlns="http://schemas.microsoft.com/office/infopath/2007/PartnerControls"/>
    </lcf76f155ced4ddcb4097134ff3c332f>
    <TaxCatchAll xmlns="19af676c-987b-4bfb-9b69-5efdab610ac4" xsi:nil="true"/>
  </documentManagement>
</p:properties>
</file>

<file path=customXml/itemProps1.xml><?xml version="1.0" encoding="utf-8"?>
<ds:datastoreItem xmlns:ds="http://schemas.openxmlformats.org/officeDocument/2006/customXml" ds:itemID="{3F9647B6-6F94-4903-8339-07BF84E6992E}">
  <ds:schemaRefs>
    <ds:schemaRef ds:uri="http://schemas.microsoft.com/sharepoint/v3/contenttype/forms"/>
  </ds:schemaRefs>
</ds:datastoreItem>
</file>

<file path=customXml/itemProps2.xml><?xml version="1.0" encoding="utf-8"?>
<ds:datastoreItem xmlns:ds="http://schemas.openxmlformats.org/officeDocument/2006/customXml" ds:itemID="{BDB1A9FD-C58D-4E1F-9C29-06B706576711}"/>
</file>

<file path=customXml/itemProps3.xml><?xml version="1.0" encoding="utf-8"?>
<ds:datastoreItem xmlns:ds="http://schemas.openxmlformats.org/officeDocument/2006/customXml" ds:itemID="{4F736DED-00DB-46B4-BD6C-A75C927255A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Manchester City Council</vt:lpstr>
    </vt:vector>
  </TitlesOfParts>
  <Company>MCC</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stanleyan</dc:creator>
  <cp:keywords/>
  <dc:description/>
  <cp:lastModifiedBy>Saduf Chaudhry</cp:lastModifiedBy>
  <cp:revision>35</cp:revision>
  <cp:lastPrinted>2009-12-18T14:14:00Z</cp:lastPrinted>
  <dcterms:created xsi:type="dcterms:W3CDTF">2026-07-31T15:51:00Z</dcterms:created>
  <dcterms:modified xsi:type="dcterms:W3CDTF">2026-08-19T10:22:00Z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0x01010082FA317E157E2240BF96D7CC4E728B70</vt:lpwstr>
  </property>
</Properties>
</file>