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9AF15" w14:textId="77777777" w:rsidR="00617531" w:rsidRDefault="00617531">
      <w:pPr>
        <w:pStyle w:val="BodyText"/>
        <w:spacing w:before="259"/>
        <w:rPr>
          <w:rFonts w:ascii="Times New Roman"/>
        </w:rPr>
      </w:pPr>
    </w:p>
    <w:p w14:paraId="5FFE6DE7" w14:textId="77777777" w:rsidR="00617531" w:rsidRDefault="00123257">
      <w:pPr>
        <w:ind w:left="2770" w:right="2764"/>
        <w:jc w:val="center"/>
        <w:rPr>
          <w:b/>
          <w:sz w:val="24"/>
        </w:rPr>
      </w:pPr>
      <w:r>
        <w:rPr>
          <w:b/>
          <w:sz w:val="24"/>
        </w:rPr>
        <w:t>Manchester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City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Council Role Profile</w:t>
      </w:r>
    </w:p>
    <w:p w14:paraId="3ECB1661" w14:textId="77777777" w:rsidR="00617531" w:rsidRDefault="00617531">
      <w:pPr>
        <w:pStyle w:val="BodyText"/>
        <w:rPr>
          <w:b/>
        </w:rPr>
      </w:pPr>
    </w:p>
    <w:p w14:paraId="10264A74" w14:textId="77777777" w:rsidR="00617531" w:rsidRDefault="00123257">
      <w:pPr>
        <w:ind w:left="1145" w:right="1138" w:hanging="3"/>
        <w:jc w:val="center"/>
        <w:rPr>
          <w:b/>
          <w:sz w:val="24"/>
        </w:rPr>
      </w:pPr>
      <w:r>
        <w:rPr>
          <w:b/>
          <w:sz w:val="24"/>
        </w:rPr>
        <w:t>Safeguarding and Quality Assurance Officer Grade 9 Safeguarding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Improvement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Unit,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Children’s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Services</w:t>
      </w:r>
    </w:p>
    <w:p w14:paraId="2802F4FF" w14:textId="77777777" w:rsidR="00617531" w:rsidRDefault="00123257">
      <w:pPr>
        <w:spacing w:before="1"/>
        <w:ind w:left="208" w:right="199"/>
        <w:jc w:val="center"/>
        <w:rPr>
          <w:b/>
          <w:sz w:val="24"/>
        </w:rPr>
      </w:pPr>
      <w:r>
        <w:rPr>
          <w:b/>
          <w:sz w:val="24"/>
        </w:rPr>
        <w:t>Reports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Safeguarding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Quality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Assurance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Manager,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Head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pacing w:val="-2"/>
          <w:sz w:val="24"/>
        </w:rPr>
        <w:t>Service</w:t>
      </w:r>
    </w:p>
    <w:p w14:paraId="147D9E9A" w14:textId="77777777" w:rsidR="00617531" w:rsidRDefault="00617531">
      <w:pPr>
        <w:pStyle w:val="BodyText"/>
        <w:spacing w:before="275"/>
        <w:rPr>
          <w:b/>
        </w:rPr>
      </w:pPr>
    </w:p>
    <w:p w14:paraId="323A23C2" w14:textId="77777777" w:rsidR="00617531" w:rsidRDefault="00123257">
      <w:pPr>
        <w:spacing w:before="1"/>
        <w:ind w:left="241"/>
        <w:rPr>
          <w:b/>
          <w:sz w:val="24"/>
        </w:rPr>
      </w:pPr>
      <w:r>
        <w:rPr>
          <w:b/>
          <w:sz w:val="24"/>
        </w:rPr>
        <w:t>Key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Role</w:t>
      </w:r>
      <w:r>
        <w:rPr>
          <w:b/>
          <w:spacing w:val="-2"/>
          <w:sz w:val="24"/>
        </w:rPr>
        <w:t xml:space="preserve"> Descriptors:</w:t>
      </w:r>
    </w:p>
    <w:p w14:paraId="7B7A8A96" w14:textId="77777777" w:rsidR="00617531" w:rsidRDefault="00123257">
      <w:pPr>
        <w:pStyle w:val="BodyText"/>
        <w:spacing w:before="276"/>
        <w:ind w:left="240"/>
      </w:pPr>
      <w:r>
        <w:t>The</w:t>
      </w:r>
      <w:r>
        <w:rPr>
          <w:spacing w:val="-2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holder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Safeguarding</w:t>
      </w:r>
      <w:r>
        <w:rPr>
          <w:spacing w:val="-7"/>
        </w:rPr>
        <w:t xml:space="preserve"> </w:t>
      </w:r>
      <w:r>
        <w:t>Team,</w:t>
      </w:r>
      <w:r>
        <w:rPr>
          <w:spacing w:val="-2"/>
        </w:rPr>
        <w:t xml:space="preserve"> </w:t>
      </w:r>
      <w:r>
        <w:t>contributing effectively to the provision and delivery of a high quality service.</w:t>
      </w:r>
    </w:p>
    <w:p w14:paraId="272396C7" w14:textId="77777777" w:rsidR="00617531" w:rsidRDefault="00123257">
      <w:pPr>
        <w:pStyle w:val="BodyText"/>
        <w:spacing w:before="276"/>
        <w:ind w:left="240" w:right="255"/>
      </w:pPr>
      <w:r>
        <w:t>The</w:t>
      </w:r>
      <w:r>
        <w:rPr>
          <w:spacing w:val="-2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holder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effectively</w:t>
      </w:r>
      <w:r>
        <w:rPr>
          <w:spacing w:val="-5"/>
        </w:rPr>
        <w:t xml:space="preserve"> </w:t>
      </w:r>
      <w:r>
        <w:t>chairing</w:t>
      </w:r>
      <w:r>
        <w:rPr>
          <w:spacing w:val="-4"/>
        </w:rPr>
        <w:t xml:space="preserve"> </w:t>
      </w:r>
      <w:r>
        <w:t>statutory</w:t>
      </w:r>
      <w:r>
        <w:rPr>
          <w:spacing w:val="-5"/>
        </w:rPr>
        <w:t xml:space="preserve"> </w:t>
      </w:r>
      <w:r>
        <w:t>reviews,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 xml:space="preserve">in need planning meetings and child protection case conferences for children </w:t>
      </w:r>
      <w:r>
        <w:lastRenderedPageBreak/>
        <w:t>and young people. Providing timely and effective, concise minutes with clear plans and actions and decisions.</w:t>
      </w:r>
    </w:p>
    <w:p w14:paraId="1B5C148E" w14:textId="77777777" w:rsidR="00617531" w:rsidRDefault="00123257">
      <w:pPr>
        <w:pStyle w:val="BodyText"/>
        <w:spacing w:before="273"/>
        <w:ind w:left="240" w:right="255"/>
      </w:pPr>
      <w:r>
        <w:t>The</w:t>
      </w:r>
      <w:r>
        <w:rPr>
          <w:spacing w:val="-2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holder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meetings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held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agreed</w:t>
      </w:r>
      <w:r>
        <w:rPr>
          <w:spacing w:val="-4"/>
        </w:rPr>
        <w:t xml:space="preserve"> </w:t>
      </w:r>
      <w:r>
        <w:t xml:space="preserve">statutory timescales and are conducted in a structured and effective way, which also ensure that parents, children and young people are able to contribute </w:t>
      </w:r>
      <w:r>
        <w:rPr>
          <w:spacing w:val="-2"/>
        </w:rPr>
        <w:t>effectively.</w:t>
      </w:r>
    </w:p>
    <w:p w14:paraId="368D5145" w14:textId="77777777" w:rsidR="00617531" w:rsidRDefault="00617531">
      <w:pPr>
        <w:pStyle w:val="BodyText"/>
      </w:pPr>
    </w:p>
    <w:p w14:paraId="66739B0E" w14:textId="77777777" w:rsidR="00617531" w:rsidRDefault="00123257">
      <w:pPr>
        <w:pStyle w:val="BodyText"/>
        <w:ind w:left="240" w:right="255"/>
      </w:pPr>
      <w:r>
        <w:t>The</w:t>
      </w:r>
      <w:r>
        <w:rPr>
          <w:spacing w:val="-2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holder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robust</w:t>
      </w:r>
      <w:r>
        <w:rPr>
          <w:spacing w:val="-5"/>
        </w:rPr>
        <w:t xml:space="preserve"> </w:t>
      </w:r>
      <w:r>
        <w:t>plans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produced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concise with clear recommendations, which are devised so that child safety is promoted and that all aspects of care, development and protection are considered in all meetings.</w:t>
      </w:r>
    </w:p>
    <w:p w14:paraId="7C1063DD" w14:textId="77777777" w:rsidR="00617531" w:rsidRDefault="00617531">
      <w:pPr>
        <w:pStyle w:val="BodyText"/>
      </w:pPr>
    </w:p>
    <w:p w14:paraId="1BD41830" w14:textId="77777777" w:rsidR="00617531" w:rsidRDefault="00123257">
      <w:pPr>
        <w:pStyle w:val="BodyText"/>
        <w:spacing w:before="1"/>
        <w:ind w:left="240" w:right="255"/>
      </w:pPr>
      <w:r>
        <w:t>The</w:t>
      </w:r>
      <w:r>
        <w:rPr>
          <w:spacing w:val="-2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holder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assure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evaluate</w:t>
      </w:r>
      <w:r>
        <w:rPr>
          <w:spacing w:val="-4"/>
        </w:rPr>
        <w:t xml:space="preserve"> </w:t>
      </w:r>
      <w:r>
        <w:t>multi</w:t>
      </w:r>
      <w:r>
        <w:rPr>
          <w:spacing w:val="-3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plans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LAC reviews to ensure compliance with Care Planning, the IRO Handbook, National Minimum Standards and the local Safeguarding </w:t>
      </w:r>
      <w:r>
        <w:lastRenderedPageBreak/>
        <w:t xml:space="preserve">Board Policy and </w:t>
      </w:r>
      <w:r>
        <w:rPr>
          <w:spacing w:val="-2"/>
        </w:rPr>
        <w:t>Procedures.</w:t>
      </w:r>
    </w:p>
    <w:p w14:paraId="32B0A981" w14:textId="77777777" w:rsidR="00617531" w:rsidRDefault="00617531">
      <w:pPr>
        <w:pStyle w:val="BodyText"/>
      </w:pPr>
    </w:p>
    <w:p w14:paraId="3E6378F4" w14:textId="77777777" w:rsidR="00617531" w:rsidRDefault="00617531">
      <w:pPr>
        <w:pStyle w:val="BodyText"/>
      </w:pPr>
    </w:p>
    <w:p w14:paraId="0924003C" w14:textId="77777777" w:rsidR="00617531" w:rsidRDefault="00123257">
      <w:pPr>
        <w:ind w:left="240"/>
        <w:rPr>
          <w:b/>
          <w:sz w:val="24"/>
        </w:rPr>
      </w:pPr>
      <w:r>
        <w:rPr>
          <w:b/>
          <w:sz w:val="24"/>
        </w:rPr>
        <w:t>Key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Role </w:t>
      </w:r>
      <w:r>
        <w:rPr>
          <w:b/>
          <w:spacing w:val="-2"/>
          <w:sz w:val="24"/>
        </w:rPr>
        <w:t>Accountabilities:</w:t>
      </w:r>
    </w:p>
    <w:p w14:paraId="4529BE3C" w14:textId="77777777" w:rsidR="00617531" w:rsidRDefault="00617531">
      <w:pPr>
        <w:pStyle w:val="BodyText"/>
        <w:rPr>
          <w:b/>
        </w:rPr>
      </w:pPr>
    </w:p>
    <w:p w14:paraId="6D73E5BA" w14:textId="77777777" w:rsidR="00617531" w:rsidRDefault="00123257">
      <w:pPr>
        <w:pStyle w:val="BodyText"/>
        <w:ind w:left="240" w:right="295"/>
      </w:pPr>
      <w:r>
        <w:t>Effectively</w:t>
      </w:r>
      <w:r>
        <w:rPr>
          <w:spacing w:val="-7"/>
        </w:rPr>
        <w:t xml:space="preserve"> </w:t>
      </w:r>
      <w:r>
        <w:t>chair</w:t>
      </w:r>
      <w:r>
        <w:rPr>
          <w:spacing w:val="-6"/>
        </w:rPr>
        <w:t xml:space="preserve"> </w:t>
      </w:r>
      <w:r>
        <w:t>complex</w:t>
      </w:r>
      <w:r>
        <w:rPr>
          <w:spacing w:val="-7"/>
        </w:rPr>
        <w:t xml:space="preserve"> </w:t>
      </w:r>
      <w:r>
        <w:t>multi-agency</w:t>
      </w:r>
      <w:r>
        <w:rPr>
          <w:spacing w:val="-7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protection</w:t>
      </w:r>
      <w:r>
        <w:rPr>
          <w:spacing w:val="-6"/>
        </w:rPr>
        <w:t xml:space="preserve"> </w:t>
      </w:r>
      <w:r>
        <w:t>meetings,</w:t>
      </w:r>
      <w:r>
        <w:rPr>
          <w:spacing w:val="-7"/>
        </w:rPr>
        <w:t xml:space="preserve"> </w:t>
      </w:r>
      <w:r>
        <w:t>analysing risk and producing SMART plans to safeguard children.</w:t>
      </w:r>
    </w:p>
    <w:p w14:paraId="1240F9EC" w14:textId="77777777" w:rsidR="00617531" w:rsidRDefault="00617531">
      <w:pPr>
        <w:pStyle w:val="BodyText"/>
      </w:pPr>
    </w:p>
    <w:p w14:paraId="61C09532" w14:textId="77777777" w:rsidR="00617531" w:rsidRDefault="00123257">
      <w:pPr>
        <w:pStyle w:val="BodyText"/>
        <w:ind w:left="241" w:right="255"/>
      </w:pPr>
      <w:r>
        <w:t>Facilitate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contribution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children,</w:t>
      </w:r>
      <w:r>
        <w:rPr>
          <w:spacing w:val="-4"/>
        </w:rPr>
        <w:t xml:space="preserve"> </w:t>
      </w:r>
      <w:r>
        <w:t>young</w:t>
      </w:r>
      <w:r>
        <w:rPr>
          <w:spacing w:val="-6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parent/carers</w:t>
      </w:r>
      <w:r>
        <w:rPr>
          <w:spacing w:val="-5"/>
        </w:rPr>
        <w:t xml:space="preserve"> </w:t>
      </w:r>
      <w:r>
        <w:t>in complex meetings through communicating sensitively and effectively</w:t>
      </w:r>
    </w:p>
    <w:p w14:paraId="34287D6D" w14:textId="77777777" w:rsidR="00617531" w:rsidRDefault="00617531">
      <w:pPr>
        <w:pStyle w:val="BodyText"/>
      </w:pPr>
    </w:p>
    <w:p w14:paraId="10608568" w14:textId="77777777" w:rsidR="00617531" w:rsidRDefault="00123257">
      <w:pPr>
        <w:pStyle w:val="BodyText"/>
        <w:ind w:left="241" w:right="295"/>
      </w:pPr>
      <w:r>
        <w:t>Quality assure, challenge and evaluate the effectiveness of child protection and</w:t>
      </w:r>
      <w:r>
        <w:rPr>
          <w:spacing w:val="-4"/>
        </w:rPr>
        <w:t xml:space="preserve"> </w:t>
      </w:r>
      <w:r>
        <w:t>multi</w:t>
      </w:r>
      <w:r>
        <w:rPr>
          <w:spacing w:val="-6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plans</w:t>
      </w:r>
      <w:r>
        <w:rPr>
          <w:spacing w:val="-5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timely</w:t>
      </w:r>
      <w:r>
        <w:rPr>
          <w:spacing w:val="-5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dispute</w:t>
      </w:r>
      <w:r>
        <w:rPr>
          <w:spacing w:val="-2"/>
        </w:rPr>
        <w:t xml:space="preserve"> </w:t>
      </w:r>
      <w:r>
        <w:t>resolution</w:t>
      </w:r>
      <w:r>
        <w:rPr>
          <w:spacing w:val="-4"/>
        </w:rPr>
        <w:t xml:space="preserve"> </w:t>
      </w:r>
      <w:r>
        <w:t>process to prevent drift</w:t>
      </w:r>
    </w:p>
    <w:p w14:paraId="61EAB335" w14:textId="77777777" w:rsidR="00617531" w:rsidRDefault="00617531">
      <w:pPr>
        <w:pStyle w:val="BodyText"/>
        <w:sectPr w:rsidR="00617531">
          <w:headerReference w:type="default" r:id="rId7"/>
          <w:footerReference w:type="default" r:id="rId8"/>
          <w:type w:val="continuous"/>
          <w:pgSz w:w="11900" w:h="16840"/>
          <w:pgMar w:top="1360" w:right="1559" w:bottom="940" w:left="1559" w:header="708" w:footer="752" w:gutter="0"/>
          <w:pgNumType w:start="1"/>
          <w:cols w:space="720"/>
        </w:sectPr>
      </w:pPr>
    </w:p>
    <w:p w14:paraId="03E9DC96" w14:textId="77777777" w:rsidR="00617531" w:rsidRDefault="00123257">
      <w:pPr>
        <w:pStyle w:val="BodyText"/>
        <w:spacing w:before="75"/>
        <w:ind w:left="240" w:right="389"/>
        <w:jc w:val="both"/>
      </w:pPr>
      <w:r>
        <w:lastRenderedPageBreak/>
        <w:t>Effectively</w:t>
      </w:r>
      <w:r>
        <w:rPr>
          <w:spacing w:val="-7"/>
        </w:rPr>
        <w:t xml:space="preserve"> </w:t>
      </w:r>
      <w:r>
        <w:t>resolve</w:t>
      </w:r>
      <w:r>
        <w:rPr>
          <w:spacing w:val="-4"/>
        </w:rPr>
        <w:t xml:space="preserve"> </w:t>
      </w:r>
      <w:r>
        <w:t>conflicts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undertake</w:t>
      </w:r>
      <w:r>
        <w:rPr>
          <w:spacing w:val="-4"/>
        </w:rPr>
        <w:t xml:space="preserve"> </w:t>
      </w:r>
      <w:r>
        <w:t>negotiations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colleagues</w:t>
      </w:r>
      <w:r>
        <w:rPr>
          <w:spacing w:val="-5"/>
        </w:rPr>
        <w:t xml:space="preserve"> </w:t>
      </w:r>
      <w:r>
        <w:t>while maintaining independence and keeping the child’s interest</w:t>
      </w:r>
      <w:r>
        <w:rPr>
          <w:spacing w:val="-1"/>
        </w:rPr>
        <w:t xml:space="preserve"> </w:t>
      </w:r>
      <w:r>
        <w:t>as the paramount factor in making decisions.</w:t>
      </w:r>
    </w:p>
    <w:p w14:paraId="3DC02249" w14:textId="77777777" w:rsidR="00617531" w:rsidRDefault="00123257">
      <w:pPr>
        <w:pStyle w:val="BodyText"/>
        <w:spacing w:before="276"/>
        <w:ind w:left="240" w:right="295"/>
      </w:pPr>
      <w:r>
        <w:t>Monitor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Authority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Corporate</w:t>
      </w:r>
      <w:r>
        <w:rPr>
          <w:spacing w:val="-3"/>
        </w:rPr>
        <w:t xml:space="preserve"> </w:t>
      </w:r>
      <w:r>
        <w:t>Parent</w:t>
      </w:r>
      <w:r>
        <w:rPr>
          <w:spacing w:val="-3"/>
        </w:rPr>
        <w:t xml:space="preserve"> </w:t>
      </w:r>
      <w:r>
        <w:t xml:space="preserve">by setting clear targets via independent scrutiny and oversight of children’s </w:t>
      </w:r>
      <w:r>
        <w:rPr>
          <w:spacing w:val="-2"/>
        </w:rPr>
        <w:t>cases.</w:t>
      </w:r>
    </w:p>
    <w:p w14:paraId="0EF0226A" w14:textId="77777777" w:rsidR="00617531" w:rsidRDefault="00617531">
      <w:pPr>
        <w:pStyle w:val="BodyText"/>
      </w:pPr>
    </w:p>
    <w:p w14:paraId="2D64F275" w14:textId="77777777" w:rsidR="00617531" w:rsidRDefault="00123257">
      <w:pPr>
        <w:pStyle w:val="BodyText"/>
        <w:ind w:left="240" w:right="255"/>
      </w:pPr>
      <w:r>
        <w:t>Work collaboratively with partners to deliver high quality single agency and multi</w:t>
      </w:r>
      <w:r>
        <w:rPr>
          <w:spacing w:val="-3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Need,</w:t>
      </w:r>
      <w:r>
        <w:rPr>
          <w:spacing w:val="-2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Looked After Children.</w:t>
      </w:r>
    </w:p>
    <w:p w14:paraId="14B643F4" w14:textId="77777777" w:rsidR="00617531" w:rsidRDefault="00617531">
      <w:pPr>
        <w:pStyle w:val="BodyText"/>
      </w:pPr>
    </w:p>
    <w:p w14:paraId="2F59AC20" w14:textId="77777777" w:rsidR="00617531" w:rsidRDefault="00123257">
      <w:pPr>
        <w:pStyle w:val="BodyText"/>
        <w:ind w:left="240" w:right="255"/>
      </w:pPr>
      <w:r>
        <w:t>Work</w:t>
      </w:r>
      <w:r>
        <w:rPr>
          <w:spacing w:val="-5"/>
        </w:rPr>
        <w:t xml:space="preserve"> </w:t>
      </w:r>
      <w:r>
        <w:t>collaboratively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partners,</w:t>
      </w:r>
      <w:r>
        <w:rPr>
          <w:spacing w:val="-4"/>
        </w:rPr>
        <w:t xml:space="preserve"> </w:t>
      </w:r>
      <w:r>
        <w:t>colleagues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stakeholders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develop single agency and multi agency policy and procedures.</w:t>
      </w:r>
    </w:p>
    <w:p w14:paraId="1E2D2237" w14:textId="77777777" w:rsidR="00617531" w:rsidRDefault="00617531">
      <w:pPr>
        <w:pStyle w:val="BodyText"/>
      </w:pPr>
    </w:p>
    <w:p w14:paraId="4486629C" w14:textId="77777777" w:rsidR="00617531" w:rsidRDefault="00123257">
      <w:pPr>
        <w:pStyle w:val="BodyText"/>
        <w:ind w:left="240"/>
      </w:pPr>
      <w:r>
        <w:t>Work</w:t>
      </w:r>
      <w:r>
        <w:rPr>
          <w:spacing w:val="-4"/>
        </w:rPr>
        <w:t xml:space="preserve"> </w:t>
      </w:r>
      <w:r>
        <w:t>independently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evaluate</w:t>
      </w:r>
      <w:r>
        <w:rPr>
          <w:spacing w:val="-4"/>
        </w:rPr>
        <w:t xml:space="preserve"> </w:t>
      </w:r>
      <w:r>
        <w:t>plans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decisions</w:t>
      </w:r>
      <w:r>
        <w:rPr>
          <w:spacing w:val="-4"/>
        </w:rPr>
        <w:t xml:space="preserve"> </w:t>
      </w:r>
      <w:r>
        <w:t xml:space="preserve">which safeguard children and </w:t>
      </w:r>
      <w:r>
        <w:lastRenderedPageBreak/>
        <w:t>promote their welfare.</w:t>
      </w:r>
    </w:p>
    <w:p w14:paraId="7281D136" w14:textId="77777777" w:rsidR="00617531" w:rsidRDefault="00617531">
      <w:pPr>
        <w:pStyle w:val="BodyText"/>
      </w:pPr>
    </w:p>
    <w:p w14:paraId="7943FCF3" w14:textId="77777777" w:rsidR="00617531" w:rsidRDefault="00123257">
      <w:pPr>
        <w:pStyle w:val="BodyText"/>
        <w:ind w:left="240" w:right="1548"/>
      </w:pPr>
      <w:r>
        <w:t>Personal</w:t>
      </w:r>
      <w:r>
        <w:rPr>
          <w:spacing w:val="-6"/>
        </w:rPr>
        <w:t xml:space="preserve"> </w:t>
      </w:r>
      <w:r>
        <w:t>commitment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continuous</w:t>
      </w:r>
      <w:r>
        <w:rPr>
          <w:spacing w:val="-6"/>
        </w:rPr>
        <w:t xml:space="preserve"> </w:t>
      </w:r>
      <w:r>
        <w:t>self</w:t>
      </w:r>
      <w:r>
        <w:rPr>
          <w:spacing w:val="-5"/>
        </w:rPr>
        <w:t xml:space="preserve"> </w:t>
      </w:r>
      <w:r>
        <w:t>development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service </w:t>
      </w:r>
      <w:r>
        <w:rPr>
          <w:spacing w:val="-2"/>
        </w:rPr>
        <w:t>improvement.</w:t>
      </w:r>
    </w:p>
    <w:p w14:paraId="404BEBB1" w14:textId="77777777" w:rsidR="00617531" w:rsidRDefault="00617531">
      <w:pPr>
        <w:pStyle w:val="BodyText"/>
      </w:pPr>
    </w:p>
    <w:p w14:paraId="3B9DB10E" w14:textId="77777777" w:rsidR="00617531" w:rsidRDefault="00123257">
      <w:pPr>
        <w:pStyle w:val="BodyText"/>
        <w:ind w:left="240" w:right="1013"/>
        <w:jc w:val="both"/>
      </w:pPr>
      <w:r>
        <w:t>Through</w:t>
      </w:r>
      <w:r>
        <w:rPr>
          <w:spacing w:val="-3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example,</w:t>
      </w:r>
      <w:r>
        <w:rPr>
          <w:spacing w:val="-6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commitment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clear</w:t>
      </w:r>
      <w:r>
        <w:rPr>
          <w:spacing w:val="-5"/>
        </w:rPr>
        <w:t xml:space="preserve"> </w:t>
      </w:r>
      <w:r>
        <w:t>action,</w:t>
      </w:r>
      <w:r>
        <w:rPr>
          <w:spacing w:val="-6"/>
        </w:rPr>
        <w:t xml:space="preserve"> </w:t>
      </w:r>
      <w:r>
        <w:t>ensure diversity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positively</w:t>
      </w:r>
      <w:r>
        <w:rPr>
          <w:spacing w:val="-2"/>
        </w:rPr>
        <w:t xml:space="preserve"> </w:t>
      </w:r>
      <w:r>
        <w:t>valued,</w:t>
      </w:r>
      <w:r>
        <w:rPr>
          <w:spacing w:val="-1"/>
        </w:rPr>
        <w:t xml:space="preserve"> </w:t>
      </w:r>
      <w:r>
        <w:t>resulting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equal</w:t>
      </w:r>
      <w:r>
        <w:rPr>
          <w:spacing w:val="-2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t>in employment, service delivery and communications.</w:t>
      </w:r>
    </w:p>
    <w:p w14:paraId="2B9E3211" w14:textId="77777777" w:rsidR="00617531" w:rsidRDefault="00617531">
      <w:pPr>
        <w:pStyle w:val="BodyText"/>
      </w:pPr>
    </w:p>
    <w:p w14:paraId="6EF370B1" w14:textId="77777777" w:rsidR="00617531" w:rsidRDefault="00617531">
      <w:pPr>
        <w:pStyle w:val="BodyText"/>
      </w:pPr>
    </w:p>
    <w:p w14:paraId="0C373130" w14:textId="77777777" w:rsidR="00617531" w:rsidRDefault="00123257">
      <w:pPr>
        <w:ind w:left="240" w:right="255"/>
        <w:rPr>
          <w:b/>
          <w:sz w:val="24"/>
        </w:rPr>
      </w:pPr>
      <w:r>
        <w:rPr>
          <w:b/>
          <w:sz w:val="24"/>
        </w:rPr>
        <w:t>Where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role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holder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disabled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every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effort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supply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all necessary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aids,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adaptations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equipment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allow them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carry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out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all the duties of the role.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If, however, a certain task proves to be unachievable, job redesign will be given full consideration.</w:t>
      </w:r>
    </w:p>
    <w:p w14:paraId="3C66ADB8" w14:textId="77777777" w:rsidR="00617531" w:rsidRDefault="00617531">
      <w:pPr>
        <w:rPr>
          <w:b/>
          <w:sz w:val="24"/>
        </w:rPr>
        <w:sectPr w:rsidR="00617531">
          <w:pgSz w:w="11900" w:h="16840"/>
          <w:pgMar w:top="1360" w:right="1559" w:bottom="940" w:left="1559" w:header="708" w:footer="752" w:gutter="0"/>
          <w:cols w:space="720"/>
        </w:sectPr>
      </w:pPr>
    </w:p>
    <w:p w14:paraId="4A2336EC" w14:textId="77777777" w:rsidR="00617531" w:rsidRDefault="00123257">
      <w:pPr>
        <w:spacing w:before="75"/>
        <w:ind w:left="240"/>
        <w:rPr>
          <w:b/>
          <w:sz w:val="24"/>
        </w:rPr>
      </w:pPr>
      <w:r>
        <w:rPr>
          <w:b/>
          <w:sz w:val="24"/>
          <w:u w:val="thick"/>
        </w:rPr>
        <w:lastRenderedPageBreak/>
        <w:t>Safeguarding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and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Quality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Assurance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Officer</w:t>
      </w:r>
      <w:r>
        <w:rPr>
          <w:sz w:val="24"/>
          <w:u w:val="thick"/>
        </w:rPr>
        <w:t>–</w:t>
      </w:r>
      <w:r>
        <w:rPr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Key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Competencies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and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>Technical Requirements</w:t>
      </w:r>
    </w:p>
    <w:p w14:paraId="70D19812" w14:textId="20CF5231" w:rsidR="00617531" w:rsidRPr="00123257" w:rsidRDefault="00123257" w:rsidP="00123257">
      <w:pPr>
        <w:pStyle w:val="BodyText"/>
        <w:spacing w:before="2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F83884" wp14:editId="069CC90E">
                <wp:simplePos x="0" y="0"/>
                <wp:positionH relativeFrom="page">
                  <wp:posOffset>1071372</wp:posOffset>
                </wp:positionH>
                <wp:positionV relativeFrom="paragraph">
                  <wp:posOffset>181004</wp:posOffset>
                </wp:positionV>
                <wp:extent cx="5417820" cy="20764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7820" cy="2076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6C3984" w14:textId="77777777" w:rsidR="00617531" w:rsidRDefault="00123257">
                            <w:pPr>
                              <w:spacing w:before="17"/>
                              <w:ind w:left="107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Behavioural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Competencies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F8388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84.35pt;margin-top:14.25pt;width:426.6pt;height:16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" fillcolor="yellow" strokeweight=".16931mm">
                <v:path arrowok="t"/>
                <v:textbox inset="0,0,0,0">
                  <w:txbxContent>
                    <w:p w14:paraId="776C3984" w14:textId="77777777" w:rsidR="00617531" w:rsidRDefault="00123257">
                      <w:pPr>
                        <w:spacing w:before="17"/>
                        <w:ind w:left="107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Behavioural</w:t>
                      </w:r>
                      <w:r>
                        <w:rPr>
                          <w:b/>
                          <w:color w:val="000000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Competencies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E19138" w14:textId="77777777" w:rsidR="00123257" w:rsidRPr="00123257" w:rsidRDefault="00123257" w:rsidP="00123257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sz w:val="24"/>
        </w:rPr>
      </w:pPr>
      <w:r w:rsidRPr="00123257">
        <w:rPr>
          <w:sz w:val="24"/>
        </w:rPr>
        <w:t>We are proud and passionate about Manchester</w:t>
      </w:r>
    </w:p>
    <w:p w14:paraId="258D03E9" w14:textId="77777777" w:rsidR="00123257" w:rsidRPr="00123257" w:rsidRDefault="00123257" w:rsidP="00123257">
      <w:pPr>
        <w:numPr>
          <w:ilvl w:val="0"/>
          <w:numId w:val="2"/>
        </w:numPr>
        <w:autoSpaceDE/>
        <w:autoSpaceDN/>
        <w:contextualSpacing/>
        <w:rPr>
          <w:sz w:val="24"/>
        </w:rPr>
      </w:pPr>
      <w:r w:rsidRPr="00123257">
        <w:rPr>
          <w:sz w:val="24"/>
        </w:rPr>
        <w:t xml:space="preserve">We take time to listen and understand </w:t>
      </w:r>
    </w:p>
    <w:p w14:paraId="2DDBD112" w14:textId="77777777" w:rsidR="00123257" w:rsidRPr="00123257" w:rsidRDefault="00123257" w:rsidP="00123257">
      <w:pPr>
        <w:numPr>
          <w:ilvl w:val="0"/>
          <w:numId w:val="2"/>
        </w:numPr>
        <w:autoSpaceDE/>
        <w:autoSpaceDN/>
        <w:contextualSpacing/>
        <w:rPr>
          <w:sz w:val="24"/>
        </w:rPr>
      </w:pPr>
      <w:r w:rsidRPr="00123257">
        <w:rPr>
          <w:sz w:val="24"/>
        </w:rPr>
        <w:t xml:space="preserve">We ‘own it’ and we’re not afraid to try new things  </w:t>
      </w:r>
    </w:p>
    <w:p w14:paraId="64F067B1" w14:textId="77777777" w:rsidR="00123257" w:rsidRPr="00123257" w:rsidRDefault="00123257" w:rsidP="00123257">
      <w:pPr>
        <w:numPr>
          <w:ilvl w:val="0"/>
          <w:numId w:val="2"/>
        </w:numPr>
        <w:autoSpaceDE/>
        <w:autoSpaceDN/>
        <w:contextualSpacing/>
        <w:rPr>
          <w:sz w:val="24"/>
        </w:rPr>
      </w:pPr>
      <w:r w:rsidRPr="00123257">
        <w:rPr>
          <w:sz w:val="24"/>
        </w:rPr>
        <w:t>We work together and trust each other</w:t>
      </w:r>
    </w:p>
    <w:p w14:paraId="75C6EE6E" w14:textId="77777777" w:rsidR="00123257" w:rsidRPr="00123257" w:rsidRDefault="00123257" w:rsidP="00123257">
      <w:pPr>
        <w:numPr>
          <w:ilvl w:val="0"/>
          <w:numId w:val="2"/>
        </w:numPr>
        <w:autoSpaceDE/>
        <w:autoSpaceDN/>
        <w:contextualSpacing/>
        <w:rPr>
          <w:sz w:val="24"/>
        </w:rPr>
      </w:pPr>
      <w:r w:rsidRPr="00123257">
        <w:rPr>
          <w:sz w:val="24"/>
        </w:rPr>
        <w:t>We show that we value our differences and treat people fairly</w:t>
      </w:r>
    </w:p>
    <w:p w14:paraId="6BB5D8D6" w14:textId="77777777" w:rsidR="00123257" w:rsidRPr="00123257" w:rsidRDefault="00123257" w:rsidP="00123257">
      <w:pPr>
        <w:ind w:left="720"/>
        <w:contextualSpacing/>
        <w:rPr>
          <w:sz w:val="24"/>
        </w:rPr>
      </w:pPr>
    </w:p>
    <w:p w14:paraId="196E61A1" w14:textId="77777777" w:rsidR="00617531" w:rsidRDefault="00123257">
      <w:pPr>
        <w:pStyle w:val="BodyText"/>
        <w:spacing w:before="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7D9BF8B" wp14:editId="07960217">
                <wp:simplePos x="0" y="0"/>
                <wp:positionH relativeFrom="page">
                  <wp:posOffset>1071372</wp:posOffset>
                </wp:positionH>
                <wp:positionV relativeFrom="paragraph">
                  <wp:posOffset>178666</wp:posOffset>
                </wp:positionV>
                <wp:extent cx="5417820" cy="20764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7820" cy="2076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4F0994" w14:textId="77777777" w:rsidR="00617531" w:rsidRDefault="00123257">
                            <w:pPr>
                              <w:spacing w:before="17"/>
                              <w:ind w:left="107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Generic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9BF8B" id="Textbox 4" o:spid="_x0000_s1027" type="#_x0000_t202" style="position:absolute;margin-left:84.35pt;margin-top:14.05pt;width:426.6pt;height:16.3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" fillcolor="yellow" strokeweight=".16931mm">
                <v:path arrowok="t"/>
                <v:textbox inset="0,0,0,0">
                  <w:txbxContent>
                    <w:p w14:paraId="034F0994" w14:textId="77777777" w:rsidR="00617531" w:rsidRDefault="00123257">
                      <w:pPr>
                        <w:spacing w:before="17"/>
                        <w:ind w:left="107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Generic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Skills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A41370" w14:textId="77777777" w:rsidR="00617531" w:rsidRDefault="00617531">
      <w:pPr>
        <w:pStyle w:val="BodyText"/>
        <w:spacing w:before="1"/>
      </w:pPr>
    </w:p>
    <w:p w14:paraId="438A8122" w14:textId="77777777" w:rsidR="00617531" w:rsidRDefault="00123257">
      <w:pPr>
        <w:pStyle w:val="ListParagraph"/>
        <w:numPr>
          <w:ilvl w:val="0"/>
          <w:numId w:val="1"/>
        </w:numPr>
        <w:tabs>
          <w:tab w:val="left" w:pos="960"/>
        </w:tabs>
        <w:ind w:left="960" w:right="440"/>
        <w:rPr>
          <w:sz w:val="24"/>
        </w:rPr>
      </w:pPr>
      <w:r>
        <w:rPr>
          <w:b/>
          <w:sz w:val="24"/>
        </w:rPr>
        <w:t>Interpersonal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Skills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Excellent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4"/>
          <w:sz w:val="24"/>
        </w:rPr>
        <w:t xml:space="preserve"> </w:t>
      </w:r>
      <w:r>
        <w:rPr>
          <w:sz w:val="24"/>
        </w:rPr>
        <w:t>both</w:t>
      </w:r>
      <w:r>
        <w:rPr>
          <w:spacing w:val="-6"/>
          <w:sz w:val="24"/>
        </w:rPr>
        <w:t xml:space="preserve"> </w:t>
      </w:r>
      <w:r>
        <w:rPr>
          <w:sz w:val="24"/>
        </w:rPr>
        <w:t>oral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written is crucial for success across all aspects of the role.</w:t>
      </w:r>
    </w:p>
    <w:p w14:paraId="3388E033" w14:textId="77777777" w:rsidR="00617531" w:rsidRDefault="00123257">
      <w:pPr>
        <w:pStyle w:val="ListParagraph"/>
        <w:numPr>
          <w:ilvl w:val="0"/>
          <w:numId w:val="1"/>
        </w:numPr>
        <w:tabs>
          <w:tab w:val="left" w:pos="961"/>
        </w:tabs>
        <w:spacing w:before="275"/>
        <w:ind w:right="279"/>
        <w:rPr>
          <w:sz w:val="24"/>
        </w:rPr>
      </w:pPr>
      <w:r>
        <w:rPr>
          <w:b/>
          <w:sz w:val="24"/>
        </w:rPr>
        <w:t>Analytical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Skills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Ability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absorb,</w:t>
      </w:r>
      <w:r>
        <w:rPr>
          <w:spacing w:val="-6"/>
          <w:sz w:val="24"/>
        </w:rPr>
        <w:t xml:space="preserve"> </w:t>
      </w: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quickly</w:t>
      </w:r>
      <w:r>
        <w:rPr>
          <w:spacing w:val="-6"/>
          <w:sz w:val="24"/>
        </w:rPr>
        <w:t xml:space="preserve"> </w:t>
      </w:r>
      <w:r>
        <w:rPr>
          <w:sz w:val="24"/>
        </w:rPr>
        <w:t>assimilate complex information and concepts and compare information from a number of different sources.</w:t>
      </w:r>
    </w:p>
    <w:p w14:paraId="250DDF1E" w14:textId="77777777" w:rsidR="00617531" w:rsidRDefault="00123257">
      <w:pPr>
        <w:pStyle w:val="ListParagraph"/>
        <w:numPr>
          <w:ilvl w:val="0"/>
          <w:numId w:val="1"/>
        </w:numPr>
        <w:tabs>
          <w:tab w:val="left" w:pos="961"/>
        </w:tabs>
        <w:spacing w:before="274"/>
        <w:ind w:right="708"/>
        <w:rPr>
          <w:sz w:val="24"/>
        </w:rPr>
      </w:pPr>
      <w:r>
        <w:rPr>
          <w:b/>
          <w:sz w:val="24"/>
        </w:rPr>
        <w:t>Problem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Solving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Decision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Making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Strong</w:t>
      </w:r>
      <w:r>
        <w:rPr>
          <w:spacing w:val="-6"/>
          <w:sz w:val="24"/>
        </w:rPr>
        <w:t xml:space="preserve"> </w:t>
      </w:r>
      <w:r>
        <w:rPr>
          <w:sz w:val="24"/>
        </w:rPr>
        <w:t>decision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making skills with the ability </w:t>
      </w:r>
      <w:r>
        <w:rPr>
          <w:sz w:val="24"/>
        </w:rPr>
        <w:lastRenderedPageBreak/>
        <w:t xml:space="preserve">to resolve complex issues in a pressurised </w:t>
      </w:r>
      <w:r>
        <w:rPr>
          <w:spacing w:val="-2"/>
          <w:sz w:val="24"/>
        </w:rPr>
        <w:t>environment.</w:t>
      </w:r>
    </w:p>
    <w:p w14:paraId="20354C87" w14:textId="77777777" w:rsidR="00617531" w:rsidRDefault="00617531">
      <w:pPr>
        <w:pStyle w:val="BodyText"/>
        <w:spacing w:before="2"/>
      </w:pPr>
    </w:p>
    <w:p w14:paraId="37C5AD96" w14:textId="77777777" w:rsidR="00617531" w:rsidRDefault="00123257">
      <w:pPr>
        <w:pStyle w:val="ListParagraph"/>
        <w:numPr>
          <w:ilvl w:val="0"/>
          <w:numId w:val="1"/>
        </w:numPr>
        <w:tabs>
          <w:tab w:val="left" w:pos="961"/>
        </w:tabs>
        <w:spacing w:line="237" w:lineRule="auto"/>
        <w:ind w:right="545"/>
        <w:rPr>
          <w:sz w:val="24"/>
        </w:rPr>
      </w:pPr>
      <w:r>
        <w:rPr>
          <w:b/>
          <w:sz w:val="24"/>
        </w:rPr>
        <w:t>People/Performance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Management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Establishing</w:t>
      </w:r>
      <w:r>
        <w:rPr>
          <w:spacing w:val="-6"/>
          <w:sz w:val="24"/>
        </w:rPr>
        <w:t xml:space="preserve"> </w:t>
      </w:r>
      <w:r>
        <w:rPr>
          <w:sz w:val="24"/>
        </w:rPr>
        <w:t>clear</w:t>
      </w:r>
      <w:r>
        <w:rPr>
          <w:spacing w:val="-6"/>
          <w:sz w:val="24"/>
        </w:rPr>
        <w:t xml:space="preserve"> </w:t>
      </w:r>
      <w:r>
        <w:rPr>
          <w:sz w:val="24"/>
        </w:rPr>
        <w:t>targets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monitors performance to ensure continuous improvement in service </w:t>
      </w:r>
      <w:r>
        <w:rPr>
          <w:spacing w:val="-2"/>
          <w:sz w:val="24"/>
        </w:rPr>
        <w:t>delivery.</w:t>
      </w:r>
    </w:p>
    <w:p w14:paraId="35A12577" w14:textId="77777777" w:rsidR="00617531" w:rsidRDefault="00617531">
      <w:pPr>
        <w:pStyle w:val="BodyText"/>
        <w:spacing w:before="2"/>
      </w:pPr>
    </w:p>
    <w:p w14:paraId="02271522" w14:textId="77777777" w:rsidR="00617531" w:rsidRDefault="00123257">
      <w:pPr>
        <w:pStyle w:val="ListParagraph"/>
        <w:numPr>
          <w:ilvl w:val="0"/>
          <w:numId w:val="1"/>
        </w:numPr>
        <w:tabs>
          <w:tab w:val="left" w:pos="961"/>
        </w:tabs>
        <w:ind w:right="298"/>
        <w:rPr>
          <w:sz w:val="24"/>
        </w:rPr>
      </w:pPr>
      <w:r>
        <w:rPr>
          <w:b/>
          <w:sz w:val="24"/>
        </w:rPr>
        <w:t>ICT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Skills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Ability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maintain</w:t>
      </w:r>
      <w:r>
        <w:rPr>
          <w:spacing w:val="-5"/>
          <w:sz w:val="24"/>
        </w:rPr>
        <w:t xml:space="preserve"> </w:t>
      </w:r>
      <w:r>
        <w:rPr>
          <w:sz w:val="24"/>
        </w:rPr>
        <w:t>effective</w:t>
      </w:r>
      <w:r>
        <w:rPr>
          <w:spacing w:val="-3"/>
          <w:sz w:val="24"/>
        </w:rPr>
        <w:t xml:space="preserve"> </w:t>
      </w:r>
      <w:r>
        <w:rPr>
          <w:sz w:val="24"/>
        </w:rPr>
        <w:t>systems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manage </w:t>
      </w:r>
      <w:r>
        <w:rPr>
          <w:spacing w:val="-2"/>
          <w:sz w:val="24"/>
        </w:rPr>
        <w:t>information.</w:t>
      </w:r>
    </w:p>
    <w:p w14:paraId="30627718" w14:textId="77777777" w:rsidR="00617531" w:rsidRDefault="00123257">
      <w:pPr>
        <w:pStyle w:val="ListParagraph"/>
        <w:numPr>
          <w:ilvl w:val="0"/>
          <w:numId w:val="1"/>
        </w:numPr>
        <w:tabs>
          <w:tab w:val="left" w:pos="960"/>
        </w:tabs>
        <w:spacing w:before="275"/>
        <w:ind w:left="960" w:right="282"/>
        <w:rPr>
          <w:sz w:val="24"/>
        </w:rPr>
      </w:pPr>
      <w:r>
        <w:rPr>
          <w:b/>
          <w:sz w:val="24"/>
        </w:rPr>
        <w:t>Policy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Skills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Ability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policies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clear,</w:t>
      </w:r>
      <w:r>
        <w:rPr>
          <w:spacing w:val="-2"/>
          <w:sz w:val="24"/>
        </w:rPr>
        <w:t xml:space="preserve"> </w:t>
      </w:r>
      <w:r>
        <w:rPr>
          <w:sz w:val="24"/>
        </w:rPr>
        <w:t>concise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all </w:t>
      </w:r>
      <w:r>
        <w:rPr>
          <w:spacing w:val="-2"/>
          <w:sz w:val="24"/>
        </w:rPr>
        <w:t>encompassing.</w:t>
      </w:r>
    </w:p>
    <w:p w14:paraId="4C7FA0F9" w14:textId="77777777" w:rsidR="00617531" w:rsidRDefault="00123257">
      <w:pPr>
        <w:pStyle w:val="BodyText"/>
        <w:spacing w:before="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DAEC32" wp14:editId="09A40AB7">
                <wp:simplePos x="0" y="0"/>
                <wp:positionH relativeFrom="page">
                  <wp:posOffset>1071372</wp:posOffset>
                </wp:positionH>
                <wp:positionV relativeFrom="paragraph">
                  <wp:posOffset>179692</wp:posOffset>
                </wp:positionV>
                <wp:extent cx="5417820" cy="20764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7820" cy="2076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28DDBA" w14:textId="77777777" w:rsidR="00617531" w:rsidRDefault="00123257">
                            <w:pPr>
                              <w:spacing w:before="17"/>
                              <w:ind w:left="107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Technical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requirements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(Role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Specific)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AEC32" id="Textbox 5" o:spid="_x0000_s1028" type="#_x0000_t202" style="position:absolute;margin-left:84.35pt;margin-top:14.15pt;width:426.6pt;height:16.3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" fillcolor="yellow" strokeweight=".16931mm">
                <v:path arrowok="t"/>
                <v:textbox inset="0,0,0,0">
                  <w:txbxContent>
                    <w:p w14:paraId="4C28DDBA" w14:textId="77777777" w:rsidR="00617531" w:rsidRDefault="00123257">
                      <w:pPr>
                        <w:spacing w:before="17"/>
                        <w:ind w:left="107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Technical</w:t>
                      </w:r>
                      <w:r>
                        <w:rPr>
                          <w:b/>
                          <w:color w:val="000000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requirements</w:t>
                      </w:r>
                      <w:r>
                        <w:rPr>
                          <w:b/>
                          <w:color w:val="000000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(Role</w:t>
                      </w:r>
                      <w:r>
                        <w:rPr>
                          <w:b/>
                          <w:color w:val="000000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Specific)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4F455A" w14:textId="77777777" w:rsidR="00617531" w:rsidRDefault="00617531">
      <w:pPr>
        <w:pStyle w:val="BodyText"/>
        <w:rPr>
          <w:sz w:val="20"/>
        </w:rPr>
        <w:sectPr w:rsidR="00617531">
          <w:pgSz w:w="11900" w:h="16840"/>
          <w:pgMar w:top="1360" w:right="1559" w:bottom="940" w:left="1559" w:header="708" w:footer="752" w:gutter="0"/>
          <w:cols w:space="720"/>
        </w:sectPr>
      </w:pPr>
    </w:p>
    <w:p w14:paraId="17245FD2" w14:textId="77777777" w:rsidR="00617531" w:rsidRDefault="00123257">
      <w:pPr>
        <w:pStyle w:val="ListParagraph"/>
        <w:numPr>
          <w:ilvl w:val="0"/>
          <w:numId w:val="1"/>
        </w:numPr>
        <w:tabs>
          <w:tab w:val="left" w:pos="960"/>
        </w:tabs>
        <w:spacing w:before="75"/>
        <w:ind w:left="960" w:right="253"/>
        <w:rPr>
          <w:sz w:val="24"/>
        </w:rPr>
      </w:pPr>
      <w:r>
        <w:rPr>
          <w:sz w:val="24"/>
        </w:rPr>
        <w:lastRenderedPageBreak/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11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General Social Care Council</w:t>
      </w:r>
    </w:p>
    <w:p w14:paraId="697CB1C2" w14:textId="77777777" w:rsidR="00617531" w:rsidRDefault="00617531">
      <w:pPr>
        <w:pStyle w:val="BodyText"/>
        <w:spacing w:before="4"/>
      </w:pPr>
    </w:p>
    <w:p w14:paraId="6FBC61B3" w14:textId="77777777" w:rsidR="00617531" w:rsidRDefault="00123257">
      <w:pPr>
        <w:pStyle w:val="ListParagraph"/>
        <w:numPr>
          <w:ilvl w:val="0"/>
          <w:numId w:val="1"/>
        </w:numPr>
        <w:tabs>
          <w:tab w:val="left" w:pos="961"/>
        </w:tabs>
        <w:spacing w:line="235" w:lineRule="auto"/>
        <w:ind w:right="1076" w:hanging="361"/>
        <w:rPr>
          <w:sz w:val="24"/>
        </w:rPr>
      </w:pPr>
      <w:r>
        <w:rPr>
          <w:sz w:val="24"/>
        </w:rPr>
        <w:t>Experience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providing</w:t>
      </w:r>
      <w:r>
        <w:rPr>
          <w:spacing w:val="-6"/>
          <w:sz w:val="24"/>
        </w:rPr>
        <w:t xml:space="preserve"> </w:t>
      </w:r>
      <w:r>
        <w:rPr>
          <w:sz w:val="24"/>
        </w:rPr>
        <w:t>mentoring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colleagues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or </w:t>
      </w:r>
      <w:r>
        <w:rPr>
          <w:spacing w:val="-2"/>
          <w:sz w:val="24"/>
        </w:rPr>
        <w:t>students.</w:t>
      </w:r>
    </w:p>
    <w:p w14:paraId="28FD0465" w14:textId="77777777" w:rsidR="00617531" w:rsidRDefault="00617531">
      <w:pPr>
        <w:pStyle w:val="BodyText"/>
        <w:spacing w:before="3"/>
      </w:pPr>
    </w:p>
    <w:p w14:paraId="0D9E4D9E" w14:textId="77777777" w:rsidR="00617531" w:rsidRDefault="00123257">
      <w:pPr>
        <w:pStyle w:val="ListParagraph"/>
        <w:numPr>
          <w:ilvl w:val="0"/>
          <w:numId w:val="1"/>
        </w:numPr>
        <w:tabs>
          <w:tab w:val="left" w:pos="961"/>
        </w:tabs>
        <w:ind w:right="358" w:hanging="361"/>
        <w:rPr>
          <w:sz w:val="24"/>
        </w:rPr>
      </w:pPr>
      <w:r>
        <w:rPr>
          <w:sz w:val="24"/>
        </w:rPr>
        <w:t>To be able to provide an expert service a thorough knowledge and understanding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legal</w:t>
      </w:r>
      <w:r>
        <w:rPr>
          <w:spacing w:val="-5"/>
          <w:sz w:val="24"/>
        </w:rPr>
        <w:t xml:space="preserve"> </w:t>
      </w:r>
      <w:r>
        <w:rPr>
          <w:sz w:val="24"/>
        </w:rPr>
        <w:t>framework</w:t>
      </w:r>
      <w:r>
        <w:rPr>
          <w:spacing w:val="-5"/>
          <w:sz w:val="24"/>
        </w:rPr>
        <w:t xml:space="preserve"> </w:t>
      </w:r>
      <w:r>
        <w:rPr>
          <w:sz w:val="24"/>
        </w:rPr>
        <w:t>relating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Looked</w:t>
      </w:r>
      <w:r>
        <w:rPr>
          <w:spacing w:val="-4"/>
          <w:sz w:val="24"/>
        </w:rPr>
        <w:t xml:space="preserve"> </w:t>
      </w:r>
      <w:r>
        <w:rPr>
          <w:sz w:val="24"/>
        </w:rPr>
        <w:t>After</w:t>
      </w:r>
      <w:r>
        <w:rPr>
          <w:spacing w:val="-6"/>
          <w:sz w:val="24"/>
        </w:rPr>
        <w:t xml:space="preserve"> </w:t>
      </w:r>
      <w:r>
        <w:rPr>
          <w:sz w:val="24"/>
        </w:rPr>
        <w:t>Children and Care Leavers including National Minimum Standards.</w:t>
      </w:r>
    </w:p>
    <w:p w14:paraId="0D145F59" w14:textId="77777777" w:rsidR="00617531" w:rsidRDefault="00123257">
      <w:pPr>
        <w:pStyle w:val="ListParagraph"/>
        <w:numPr>
          <w:ilvl w:val="0"/>
          <w:numId w:val="1"/>
        </w:numPr>
        <w:tabs>
          <w:tab w:val="left" w:pos="961"/>
        </w:tabs>
        <w:spacing w:before="275"/>
        <w:ind w:right="359"/>
        <w:rPr>
          <w:sz w:val="24"/>
        </w:rPr>
      </w:pPr>
      <w:r>
        <w:rPr>
          <w:sz w:val="24"/>
        </w:rPr>
        <w:t>Seek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gain</w:t>
      </w:r>
      <w:r>
        <w:rPr>
          <w:spacing w:val="-4"/>
          <w:sz w:val="24"/>
        </w:rPr>
        <w:t xml:space="preserve"> </w:t>
      </w:r>
      <w:r>
        <w:rPr>
          <w:sz w:val="24"/>
        </w:rPr>
        <w:t>specialist</w:t>
      </w:r>
      <w:r>
        <w:rPr>
          <w:spacing w:val="-7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specific</w:t>
      </w:r>
      <w:r>
        <w:rPr>
          <w:spacing w:val="-5"/>
          <w:sz w:val="24"/>
        </w:rPr>
        <w:t xml:space="preserve"> </w:t>
      </w:r>
      <w:r>
        <w:rPr>
          <w:sz w:val="24"/>
        </w:rPr>
        <w:t>areas of Child in Need, Child Protection and LAC. Be aware of political or legislative changes in relation to and the impact that this may have on operation services.</w:t>
      </w:r>
    </w:p>
    <w:p w14:paraId="619A8E9B" w14:textId="77777777" w:rsidR="00617531" w:rsidRDefault="00123257">
      <w:pPr>
        <w:pStyle w:val="ListParagraph"/>
        <w:numPr>
          <w:ilvl w:val="0"/>
          <w:numId w:val="1"/>
        </w:numPr>
        <w:tabs>
          <w:tab w:val="left" w:pos="961"/>
        </w:tabs>
        <w:spacing w:before="275"/>
        <w:ind w:right="332"/>
        <w:rPr>
          <w:sz w:val="24"/>
        </w:rPr>
      </w:pPr>
      <w:r>
        <w:rPr>
          <w:sz w:val="24"/>
        </w:rPr>
        <w:t>Thorough knowledge and understanding of Working Together to Safeguard</w:t>
      </w:r>
      <w:r>
        <w:rPr>
          <w:spacing w:val="-6"/>
          <w:sz w:val="24"/>
        </w:rPr>
        <w:t xml:space="preserve"> </w:t>
      </w:r>
      <w:r>
        <w:rPr>
          <w:sz w:val="24"/>
        </w:rPr>
        <w:t>Children,</w:t>
      </w:r>
      <w:r>
        <w:rPr>
          <w:spacing w:val="-7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lastRenderedPageBreak/>
        <w:t>Planning</w:t>
      </w:r>
      <w:r>
        <w:rPr>
          <w:spacing w:val="-6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relevant</w:t>
      </w:r>
      <w:r>
        <w:rPr>
          <w:spacing w:val="-5"/>
          <w:sz w:val="24"/>
        </w:rPr>
        <w:t xml:space="preserve"> </w:t>
      </w:r>
      <w:r>
        <w:rPr>
          <w:sz w:val="24"/>
        </w:rPr>
        <w:t>guidance and regulations relating to Child Protection.</w:t>
      </w:r>
    </w:p>
    <w:p w14:paraId="015DAFC5" w14:textId="77777777" w:rsidR="00617531" w:rsidRDefault="00617531">
      <w:pPr>
        <w:pStyle w:val="BodyText"/>
        <w:spacing w:before="3"/>
      </w:pPr>
    </w:p>
    <w:p w14:paraId="022CDBC8" w14:textId="77777777" w:rsidR="00617531" w:rsidRDefault="00123257">
      <w:pPr>
        <w:pStyle w:val="ListParagraph"/>
        <w:numPr>
          <w:ilvl w:val="0"/>
          <w:numId w:val="1"/>
        </w:numPr>
        <w:tabs>
          <w:tab w:val="left" w:pos="961"/>
        </w:tabs>
        <w:spacing w:line="235" w:lineRule="auto"/>
        <w:ind w:right="264"/>
        <w:rPr>
          <w:sz w:val="24"/>
        </w:rPr>
      </w:pPr>
      <w:r>
        <w:rPr>
          <w:sz w:val="24"/>
        </w:rPr>
        <w:t>Ability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confidence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constructively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Senior</w:t>
      </w:r>
      <w:r>
        <w:rPr>
          <w:spacing w:val="-5"/>
          <w:sz w:val="24"/>
        </w:rPr>
        <w:t xml:space="preserve"> </w:t>
      </w:r>
      <w:r>
        <w:rPr>
          <w:sz w:val="24"/>
        </w:rPr>
        <w:t>Managers</w:t>
      </w:r>
      <w:r>
        <w:rPr>
          <w:spacing w:val="-6"/>
          <w:sz w:val="24"/>
        </w:rPr>
        <w:t xml:space="preserve"> </w:t>
      </w:r>
      <w:r>
        <w:rPr>
          <w:sz w:val="24"/>
        </w:rPr>
        <w:t>and partners, offering a critical perspective and appropriate challenge.</w:t>
      </w:r>
    </w:p>
    <w:sectPr w:rsidR="00617531">
      <w:pgSz w:w="11900" w:h="16840"/>
      <w:pgMar w:top="1360" w:right="1559" w:bottom="940" w:left="1559" w:header="708" w:footer="7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E0966" w14:textId="77777777" w:rsidR="00123257" w:rsidRDefault="00123257">
      <w:r>
        <w:separator/>
      </w:r>
    </w:p>
  </w:endnote>
  <w:endnote w:type="continuationSeparator" w:id="0">
    <w:p w14:paraId="7DE1E4C5" w14:textId="77777777" w:rsidR="00123257" w:rsidRDefault="00123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1DD48" w14:textId="77777777" w:rsidR="00617531" w:rsidRDefault="0012325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42E1BC62" wp14:editId="6904C7A7">
              <wp:simplePos x="0" y="0"/>
              <wp:positionH relativeFrom="page">
                <wp:posOffset>5109461</wp:posOffset>
              </wp:positionH>
              <wp:positionV relativeFrom="page">
                <wp:posOffset>10076115</wp:posOffset>
              </wp:positionV>
              <wp:extent cx="1321435" cy="1784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2143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BD8BD7" w14:textId="77777777" w:rsidR="00617531" w:rsidRDefault="00123257">
                          <w:pPr>
                            <w:spacing w:before="19"/>
                            <w:ind w:left="20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People.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Pride.</w:t>
                          </w:r>
                          <w:r>
                            <w:rPr>
                              <w:rFonts w:ascii="Times New Roman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20"/>
                            </w:rPr>
                            <w:t>Place.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E1BC6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402.3pt;margin-top:793.4pt;width:104.05pt;height:14.05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" filled="f" stroked="f">
              <v:textbox inset="0,0,0,0">
                <w:txbxContent>
                  <w:p w14:paraId="67BD8BD7" w14:textId="77777777" w:rsidR="00617531" w:rsidRDefault="00123257">
                    <w:pPr>
                      <w:spacing w:before="19"/>
                      <w:ind w:left="20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rFonts w:ascii="Tahoma"/>
                        <w:b/>
                        <w:sz w:val="20"/>
                      </w:rPr>
                      <w:t>People.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0"/>
                      </w:rPr>
                      <w:t>Pride.</w:t>
                    </w:r>
                    <w:r>
                      <w:rPr>
                        <w:rFonts w:ascii="Times New Roman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20"/>
                      </w:rPr>
                      <w:t>Place.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B438" w14:textId="77777777" w:rsidR="00123257" w:rsidRDefault="00123257">
      <w:r>
        <w:separator/>
      </w:r>
    </w:p>
  </w:footnote>
  <w:footnote w:type="continuationSeparator" w:id="0">
    <w:p w14:paraId="660F98A1" w14:textId="77777777" w:rsidR="00123257" w:rsidRDefault="00123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01B1B" w14:textId="77777777" w:rsidR="00617531" w:rsidRDefault="0012325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3840" behindDoc="1" locked="0" layoutInCell="1" allowOverlap="1" wp14:anchorId="202D2B21" wp14:editId="7FDC5625">
          <wp:simplePos x="0" y="0"/>
          <wp:positionH relativeFrom="page">
            <wp:posOffset>4256532</wp:posOffset>
          </wp:positionH>
          <wp:positionV relativeFrom="page">
            <wp:posOffset>449574</wp:posOffset>
          </wp:positionV>
          <wp:extent cx="2161031" cy="414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61031" cy="414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20E79"/>
    <w:multiLevelType w:val="hybridMultilevel"/>
    <w:tmpl w:val="B2C00C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32FE9"/>
    <w:multiLevelType w:val="hybridMultilevel"/>
    <w:tmpl w:val="563C9322"/>
    <w:lvl w:ilvl="0" w:tplc="2468F1BC">
      <w:numFmt w:val="bullet"/>
      <w:lvlText w:val=""/>
      <w:lvlJc w:val="left"/>
      <w:pPr>
        <w:ind w:left="9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75B4F8C6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2" w:tplc="5BF2AF7C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CF326EF6">
      <w:numFmt w:val="bullet"/>
      <w:lvlText w:val="•"/>
      <w:lvlJc w:val="left"/>
      <w:pPr>
        <w:ind w:left="3306" w:hanging="360"/>
      </w:pPr>
      <w:rPr>
        <w:rFonts w:hint="default"/>
        <w:lang w:val="en-US" w:eastAsia="en-US" w:bidi="ar-SA"/>
      </w:rPr>
    </w:lvl>
    <w:lvl w:ilvl="4" w:tplc="325C803C">
      <w:numFmt w:val="bullet"/>
      <w:lvlText w:val="•"/>
      <w:lvlJc w:val="left"/>
      <w:pPr>
        <w:ind w:left="4088" w:hanging="360"/>
      </w:pPr>
      <w:rPr>
        <w:rFonts w:hint="default"/>
        <w:lang w:val="en-US" w:eastAsia="en-US" w:bidi="ar-SA"/>
      </w:rPr>
    </w:lvl>
    <w:lvl w:ilvl="5" w:tplc="E7E27B96">
      <w:numFmt w:val="bullet"/>
      <w:lvlText w:val="•"/>
      <w:lvlJc w:val="left"/>
      <w:pPr>
        <w:ind w:left="4871" w:hanging="360"/>
      </w:pPr>
      <w:rPr>
        <w:rFonts w:hint="default"/>
        <w:lang w:val="en-US" w:eastAsia="en-US" w:bidi="ar-SA"/>
      </w:rPr>
    </w:lvl>
    <w:lvl w:ilvl="6" w:tplc="92C283BA">
      <w:numFmt w:val="bullet"/>
      <w:lvlText w:val="•"/>
      <w:lvlJc w:val="left"/>
      <w:pPr>
        <w:ind w:left="5653" w:hanging="360"/>
      </w:pPr>
      <w:rPr>
        <w:rFonts w:hint="default"/>
        <w:lang w:val="en-US" w:eastAsia="en-US" w:bidi="ar-SA"/>
      </w:rPr>
    </w:lvl>
    <w:lvl w:ilvl="7" w:tplc="09CC1936">
      <w:numFmt w:val="bullet"/>
      <w:lvlText w:val="•"/>
      <w:lvlJc w:val="left"/>
      <w:pPr>
        <w:ind w:left="6435" w:hanging="360"/>
      </w:pPr>
      <w:rPr>
        <w:rFonts w:hint="default"/>
        <w:lang w:val="en-US" w:eastAsia="en-US" w:bidi="ar-SA"/>
      </w:rPr>
    </w:lvl>
    <w:lvl w:ilvl="8" w:tplc="87706C36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</w:abstractNum>
  <w:num w:numId="1" w16cid:durableId="128519323">
    <w:abstractNumId w:val="1"/>
  </w:num>
  <w:num w:numId="2" w16cid:durableId="63572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31"/>
    <w:rsid w:val="00123257"/>
    <w:rsid w:val="00617531"/>
    <w:rsid w:val="00EB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4F41F"/>
  <w15:docId w15:val="{E175BFE7-F29B-4CF0-A660-5A91193C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6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765</Words>
  <Characters>4361</Characters>
  <Application>Microsoft Office Word</Application>
  <DocSecurity>4</DocSecurity>
  <Lines>36</Lines>
  <Paragraphs>10</Paragraphs>
  <ScaleCrop>false</ScaleCrop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Role profile SIU Safeguarding and Quality Assurance Officer Final.doc</dc:title>
  <dc:creator>brooksm</dc:creator>
  <cp:lastModifiedBy>Mahin Mahmood</cp:lastModifiedBy>
  <cp:revision>2</cp:revision>
  <dcterms:created xsi:type="dcterms:W3CDTF">2026-05-11T12:29:00Z</dcterms:created>
  <dcterms:modified xsi:type="dcterms:W3CDTF">2026-05-11T12:29:00Z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2026-05-11T00:00:00Z</vt:filetime>
  </property>
  <property fmtid="{D5CDD505-2E9C-101B-9397-08002B2CF9AE}" pid="5" name="Producer">
    <vt:lpwstr>GPL Ghostscript 9.01</vt:lpwstr>
  </property>
</Properties>
</file>